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48B" w:rsidRPr="0032789D" w:rsidRDefault="00FD348B" w:rsidP="00FD348B">
      <w:pPr>
        <w:rPr>
          <w:rFonts w:ascii="Arial" w:hAnsi="Arial" w:cs="Arial"/>
          <w:sz w:val="32"/>
          <w:szCs w:val="32"/>
          <w:lang w:val="mn-MN"/>
        </w:rPr>
      </w:pPr>
      <w:r w:rsidRPr="0032789D">
        <w:rPr>
          <w:rFonts w:ascii="Arial" w:hAnsi="Arial" w:cs="Arial"/>
          <w:sz w:val="32"/>
          <w:szCs w:val="32"/>
          <w:lang w:val="mn-MN"/>
        </w:rPr>
        <w:t>Агуулга</w:t>
      </w:r>
    </w:p>
    <w:p w:rsidR="00FD348B" w:rsidRPr="0032789D" w:rsidRDefault="00FD348B" w:rsidP="00FD348B">
      <w:pPr>
        <w:pStyle w:val="ListParagraph"/>
        <w:numPr>
          <w:ilvl w:val="0"/>
          <w:numId w:val="1"/>
        </w:numPr>
        <w:rPr>
          <w:rFonts w:ascii="Arial" w:hAnsi="Arial" w:cs="Arial"/>
          <w:sz w:val="32"/>
          <w:szCs w:val="32"/>
          <w:lang w:val="mn-MN"/>
        </w:rPr>
      </w:pPr>
      <w:r>
        <w:rPr>
          <w:rFonts w:ascii="Arial" w:hAnsi="Arial" w:cs="Arial"/>
          <w:sz w:val="32"/>
          <w:szCs w:val="32"/>
          <w:lang w:val="mn-MN"/>
        </w:rPr>
        <w:t>Оршил,</w:t>
      </w:r>
      <w:r w:rsidRPr="0032789D">
        <w:rPr>
          <w:rFonts w:ascii="Arial" w:hAnsi="Arial" w:cs="Arial"/>
          <w:sz w:val="32"/>
          <w:szCs w:val="32"/>
          <w:lang w:val="mn-MN"/>
        </w:rPr>
        <w:t xml:space="preserve"> түүхэн замнал</w:t>
      </w:r>
    </w:p>
    <w:p w:rsidR="00FD348B" w:rsidRPr="0032789D" w:rsidRDefault="00FD348B" w:rsidP="00FD348B">
      <w:pPr>
        <w:pStyle w:val="ListParagraph"/>
        <w:numPr>
          <w:ilvl w:val="0"/>
          <w:numId w:val="1"/>
        </w:numPr>
        <w:rPr>
          <w:rFonts w:ascii="Arial" w:hAnsi="Arial" w:cs="Arial"/>
          <w:sz w:val="32"/>
          <w:szCs w:val="32"/>
          <w:lang w:val="mn-MN"/>
        </w:rPr>
      </w:pPr>
      <w:r w:rsidRPr="0032789D">
        <w:rPr>
          <w:rFonts w:ascii="Arial" w:hAnsi="Arial" w:cs="Arial"/>
          <w:sz w:val="32"/>
          <w:szCs w:val="32"/>
          <w:lang w:val="mn-MN"/>
        </w:rPr>
        <w:t>Аж үйлдвэр</w:t>
      </w:r>
    </w:p>
    <w:p w:rsidR="00FD348B" w:rsidRPr="0032789D" w:rsidRDefault="00FD348B" w:rsidP="00FD348B">
      <w:pPr>
        <w:pStyle w:val="ListParagraph"/>
        <w:ind w:left="1440"/>
        <w:rPr>
          <w:rFonts w:ascii="Arial" w:hAnsi="Arial" w:cs="Arial"/>
          <w:sz w:val="32"/>
          <w:szCs w:val="32"/>
          <w:lang w:val="mn-MN"/>
        </w:rPr>
      </w:pPr>
      <w:r w:rsidRPr="0032789D">
        <w:rPr>
          <w:rFonts w:ascii="Arial" w:hAnsi="Arial" w:cs="Arial"/>
          <w:sz w:val="32"/>
          <w:szCs w:val="32"/>
          <w:lang w:val="mn-MN"/>
        </w:rPr>
        <w:t>-уул уурхай олборлох салбар</w:t>
      </w:r>
    </w:p>
    <w:p w:rsidR="00FD348B" w:rsidRPr="0032789D" w:rsidRDefault="00FD348B" w:rsidP="00FD348B">
      <w:pPr>
        <w:pStyle w:val="ListParagraph"/>
        <w:ind w:left="1440"/>
        <w:rPr>
          <w:rFonts w:ascii="Arial" w:hAnsi="Arial" w:cs="Arial"/>
          <w:sz w:val="32"/>
          <w:szCs w:val="32"/>
          <w:lang w:val="mn-MN"/>
        </w:rPr>
      </w:pPr>
      <w:r w:rsidRPr="0032789D">
        <w:rPr>
          <w:rFonts w:ascii="Arial" w:hAnsi="Arial" w:cs="Arial"/>
          <w:sz w:val="32"/>
          <w:szCs w:val="32"/>
          <w:lang w:val="mn-MN"/>
        </w:rPr>
        <w:t>-Боловсруулах аж үйлдвэр</w:t>
      </w:r>
    </w:p>
    <w:p w:rsidR="00FD348B" w:rsidRDefault="00FD348B" w:rsidP="00FD348B">
      <w:pPr>
        <w:pStyle w:val="ListParagraph"/>
        <w:ind w:left="1440"/>
        <w:rPr>
          <w:rFonts w:ascii="Arial" w:hAnsi="Arial" w:cs="Arial"/>
          <w:sz w:val="32"/>
          <w:szCs w:val="32"/>
          <w:lang w:val="mn-MN"/>
        </w:rPr>
      </w:pPr>
      <w:r w:rsidRPr="0032789D">
        <w:rPr>
          <w:rFonts w:ascii="Arial" w:hAnsi="Arial" w:cs="Arial"/>
          <w:sz w:val="32"/>
          <w:szCs w:val="32"/>
          <w:lang w:val="mn-MN"/>
        </w:rPr>
        <w:t>-Цахилгаан</w:t>
      </w:r>
      <w:r>
        <w:rPr>
          <w:rFonts w:ascii="Arial" w:hAnsi="Arial" w:cs="Arial"/>
          <w:sz w:val="32"/>
          <w:szCs w:val="32"/>
          <w:lang w:val="mn-MN"/>
        </w:rPr>
        <w:t>,</w:t>
      </w:r>
      <w:r w:rsidRPr="0032789D">
        <w:rPr>
          <w:rFonts w:ascii="Arial" w:hAnsi="Arial" w:cs="Arial"/>
          <w:sz w:val="32"/>
          <w:szCs w:val="32"/>
          <w:lang w:val="mn-MN"/>
        </w:rPr>
        <w:t xml:space="preserve"> дулааны эрчим хүч үйлдвэрлэл, усан </w:t>
      </w:r>
      <w:r>
        <w:rPr>
          <w:rFonts w:ascii="Arial" w:hAnsi="Arial" w:cs="Arial"/>
          <w:sz w:val="32"/>
          <w:szCs w:val="32"/>
          <w:lang w:val="mn-MN"/>
        </w:rPr>
        <w:t xml:space="preserve"> </w:t>
      </w:r>
      <w:r w:rsidRPr="0032789D">
        <w:rPr>
          <w:rFonts w:ascii="Arial" w:hAnsi="Arial" w:cs="Arial"/>
          <w:sz w:val="32"/>
          <w:szCs w:val="32"/>
          <w:lang w:val="mn-MN"/>
        </w:rPr>
        <w:t>хангамж</w:t>
      </w:r>
    </w:p>
    <w:p w:rsidR="00FD348B" w:rsidRDefault="00FD348B" w:rsidP="00FD348B">
      <w:pPr>
        <w:pStyle w:val="ListParagraph"/>
        <w:numPr>
          <w:ilvl w:val="0"/>
          <w:numId w:val="3"/>
        </w:numPr>
        <w:rPr>
          <w:rFonts w:ascii="Arial" w:hAnsi="Arial" w:cs="Arial"/>
          <w:sz w:val="32"/>
          <w:szCs w:val="32"/>
          <w:lang w:val="mn-MN"/>
        </w:rPr>
      </w:pPr>
      <w:r>
        <w:rPr>
          <w:rFonts w:ascii="Arial" w:hAnsi="Arial" w:cs="Arial"/>
          <w:sz w:val="32"/>
          <w:szCs w:val="32"/>
          <w:lang w:val="mn-MN"/>
        </w:rPr>
        <w:t>Барилга</w:t>
      </w:r>
    </w:p>
    <w:p w:rsidR="00FD348B" w:rsidRDefault="00FD348B" w:rsidP="00FD348B">
      <w:pPr>
        <w:pStyle w:val="ListParagraph"/>
        <w:numPr>
          <w:ilvl w:val="0"/>
          <w:numId w:val="3"/>
        </w:numPr>
        <w:rPr>
          <w:rFonts w:ascii="Arial" w:hAnsi="Arial" w:cs="Arial"/>
          <w:sz w:val="32"/>
          <w:szCs w:val="32"/>
          <w:lang w:val="mn-MN"/>
        </w:rPr>
      </w:pPr>
      <w:r>
        <w:rPr>
          <w:rFonts w:ascii="Arial" w:hAnsi="Arial" w:cs="Arial"/>
          <w:sz w:val="32"/>
          <w:szCs w:val="32"/>
          <w:lang w:val="mn-MN"/>
        </w:rPr>
        <w:t>Тээвэр холбоо, дэд бүтэц</w:t>
      </w:r>
    </w:p>
    <w:p w:rsidR="00FD348B" w:rsidRPr="00483DC8" w:rsidRDefault="00FD348B" w:rsidP="00FD348B">
      <w:pPr>
        <w:pStyle w:val="ListParagraph"/>
        <w:numPr>
          <w:ilvl w:val="0"/>
          <w:numId w:val="3"/>
        </w:numPr>
        <w:rPr>
          <w:rFonts w:ascii="Arial" w:hAnsi="Arial" w:cs="Arial"/>
          <w:sz w:val="32"/>
          <w:szCs w:val="32"/>
          <w:lang w:val="mn-MN"/>
        </w:rPr>
      </w:pPr>
      <w:r w:rsidRPr="00483DC8">
        <w:rPr>
          <w:rFonts w:ascii="Arial" w:hAnsi="Arial" w:cs="Arial"/>
          <w:sz w:val="32"/>
          <w:szCs w:val="32"/>
          <w:lang w:val="mn-MN"/>
        </w:rPr>
        <w:t>Бүртгэлтэй аж ахуй нэгж</w:t>
      </w:r>
    </w:p>
    <w:p w:rsidR="00FD348B" w:rsidRPr="0032789D" w:rsidRDefault="00FD348B" w:rsidP="00FD348B">
      <w:pPr>
        <w:pStyle w:val="ListParagraph"/>
        <w:numPr>
          <w:ilvl w:val="0"/>
          <w:numId w:val="2"/>
        </w:numPr>
        <w:rPr>
          <w:rFonts w:ascii="Arial" w:hAnsi="Arial" w:cs="Arial"/>
          <w:sz w:val="32"/>
          <w:szCs w:val="32"/>
          <w:lang w:val="mn-MN"/>
        </w:rPr>
      </w:pPr>
      <w:r w:rsidRPr="0032789D">
        <w:rPr>
          <w:rFonts w:ascii="Arial" w:hAnsi="Arial" w:cs="Arial"/>
          <w:sz w:val="32"/>
          <w:szCs w:val="32"/>
          <w:lang w:val="mn-MN"/>
        </w:rPr>
        <w:t>Дотоодын нийт бүтээгдэхүүн</w:t>
      </w:r>
    </w:p>
    <w:p w:rsidR="00FD348B" w:rsidRPr="00890981" w:rsidRDefault="00FD348B" w:rsidP="00FD348B">
      <w:pPr>
        <w:pStyle w:val="ListParagraph"/>
        <w:ind w:left="1440"/>
        <w:rPr>
          <w:rFonts w:ascii="Arial" w:hAnsi="Arial" w:cs="Arial"/>
          <w:sz w:val="32"/>
          <w:szCs w:val="32"/>
          <w:lang w:val="mn-MN"/>
        </w:rPr>
      </w:pPr>
      <w:r w:rsidRPr="0032789D">
        <w:rPr>
          <w:rFonts w:ascii="Arial" w:hAnsi="Arial" w:cs="Arial"/>
          <w:sz w:val="32"/>
          <w:szCs w:val="32"/>
          <w:lang w:val="mn-MN"/>
        </w:rPr>
        <w:t>-аж үйлдвэр, барилгын салбарын дотоодын нийт бүтээгдэхүүн</w:t>
      </w:r>
    </w:p>
    <w:p w:rsidR="00FD348B" w:rsidRDefault="00FD348B" w:rsidP="00FD348B">
      <w:pPr>
        <w:pStyle w:val="ListParagraph"/>
        <w:ind w:left="1440"/>
        <w:rPr>
          <w:rFonts w:ascii="Arial" w:hAnsi="Arial" w:cs="Arial"/>
          <w:sz w:val="32"/>
          <w:szCs w:val="32"/>
          <w:lang w:val="mn-MN"/>
        </w:rPr>
      </w:pPr>
      <w:r w:rsidRPr="0032789D">
        <w:rPr>
          <w:rFonts w:ascii="Arial" w:hAnsi="Arial" w:cs="Arial"/>
          <w:sz w:val="32"/>
          <w:szCs w:val="32"/>
          <w:lang w:val="mn-MN"/>
        </w:rPr>
        <w:t>-Аймгийн 1 хүнд ноогдох дотоодын нийт бүтээгдэхүүн</w:t>
      </w:r>
    </w:p>
    <w:p w:rsidR="006771C6" w:rsidRPr="00574964" w:rsidRDefault="00FD348B" w:rsidP="00FD348B">
      <w:pPr>
        <w:pStyle w:val="ListParagraph"/>
        <w:numPr>
          <w:ilvl w:val="0"/>
          <w:numId w:val="2"/>
        </w:numPr>
        <w:rPr>
          <w:rFonts w:ascii="Arial" w:hAnsi="Arial" w:cs="Arial"/>
          <w:sz w:val="32"/>
          <w:szCs w:val="32"/>
          <w:lang w:val="mn-MN"/>
        </w:rPr>
      </w:pPr>
      <w:r w:rsidRPr="0032789D">
        <w:rPr>
          <w:rFonts w:ascii="Arial" w:hAnsi="Arial" w:cs="Arial"/>
          <w:sz w:val="32"/>
          <w:szCs w:val="32"/>
          <w:lang w:val="mn-MN"/>
        </w:rPr>
        <w:t>Дүгнэлт</w:t>
      </w:r>
    </w:p>
    <w:p w:rsidR="00FD348B" w:rsidRPr="00574964" w:rsidRDefault="00FD348B" w:rsidP="00875004">
      <w:pPr>
        <w:spacing w:after="0" w:line="360" w:lineRule="auto"/>
        <w:rPr>
          <w:rFonts w:ascii="Arial" w:hAnsi="Arial" w:cs="Arial"/>
          <w:b/>
          <w:sz w:val="24"/>
          <w:szCs w:val="24"/>
        </w:rPr>
      </w:pPr>
      <w:r w:rsidRPr="00FD348B">
        <w:rPr>
          <w:rFonts w:ascii="Arial" w:hAnsi="Arial" w:cs="Arial"/>
          <w:sz w:val="24"/>
          <w:szCs w:val="24"/>
        </w:rPr>
        <w:t xml:space="preserve">                </w:t>
      </w:r>
      <w:r w:rsidRPr="00574964">
        <w:rPr>
          <w:rFonts w:ascii="Arial" w:hAnsi="Arial" w:cs="Arial"/>
          <w:b/>
          <w:sz w:val="24"/>
          <w:szCs w:val="24"/>
        </w:rPr>
        <w:t xml:space="preserve"> </w:t>
      </w:r>
      <w:proofErr w:type="spellStart"/>
      <w:r w:rsidRPr="00574964">
        <w:rPr>
          <w:rFonts w:ascii="Arial" w:hAnsi="Arial" w:cs="Arial"/>
          <w:b/>
          <w:sz w:val="24"/>
          <w:szCs w:val="24"/>
        </w:rPr>
        <w:t>Оршил</w:t>
      </w:r>
      <w:proofErr w:type="spellEnd"/>
    </w:p>
    <w:p w:rsidR="00FD348B" w:rsidRPr="00FD348B" w:rsidRDefault="00FD348B" w:rsidP="00574964">
      <w:pPr>
        <w:spacing w:after="0" w:line="360" w:lineRule="auto"/>
        <w:ind w:firstLine="720"/>
        <w:jc w:val="both"/>
        <w:rPr>
          <w:rFonts w:ascii="Arial" w:hAnsi="Arial" w:cs="Arial"/>
          <w:sz w:val="24"/>
          <w:szCs w:val="24"/>
        </w:rPr>
      </w:pPr>
      <w:proofErr w:type="spellStart"/>
      <w:r w:rsidRPr="00FD348B">
        <w:rPr>
          <w:rFonts w:ascii="Arial" w:hAnsi="Arial" w:cs="Arial"/>
          <w:sz w:val="24"/>
          <w:szCs w:val="24"/>
        </w:rPr>
        <w:t>Энэхүү</w:t>
      </w:r>
      <w:proofErr w:type="spellEnd"/>
      <w:r w:rsidRPr="00FD348B">
        <w:rPr>
          <w:rFonts w:ascii="Arial" w:hAnsi="Arial" w:cs="Arial"/>
          <w:sz w:val="24"/>
          <w:szCs w:val="24"/>
        </w:rPr>
        <w:t xml:space="preserve"> </w:t>
      </w:r>
      <w:proofErr w:type="spellStart"/>
      <w:r w:rsidRPr="00FD348B">
        <w:rPr>
          <w:rFonts w:ascii="Arial" w:hAnsi="Arial" w:cs="Arial"/>
          <w:sz w:val="24"/>
          <w:szCs w:val="24"/>
        </w:rPr>
        <w:t>танилцуулга</w:t>
      </w:r>
      <w:proofErr w:type="spellEnd"/>
      <w:r w:rsidRPr="00FD348B">
        <w:rPr>
          <w:rFonts w:ascii="Arial" w:hAnsi="Arial" w:cs="Arial"/>
          <w:sz w:val="24"/>
          <w:szCs w:val="24"/>
        </w:rPr>
        <w:t xml:space="preserve"> </w:t>
      </w:r>
      <w:proofErr w:type="spellStart"/>
      <w:r w:rsidRPr="00FD348B">
        <w:rPr>
          <w:rFonts w:ascii="Arial" w:hAnsi="Arial" w:cs="Arial"/>
          <w:sz w:val="24"/>
          <w:szCs w:val="24"/>
        </w:rPr>
        <w:t>нь</w:t>
      </w:r>
      <w:proofErr w:type="spellEnd"/>
      <w:r w:rsidRPr="00FD348B">
        <w:rPr>
          <w:rFonts w:ascii="Arial" w:hAnsi="Arial" w:cs="Arial"/>
          <w:sz w:val="24"/>
          <w:szCs w:val="24"/>
        </w:rPr>
        <w:t xml:space="preserve"> </w:t>
      </w:r>
      <w:proofErr w:type="spellStart"/>
      <w:r w:rsidRPr="00FD348B">
        <w:rPr>
          <w:rFonts w:ascii="Arial" w:hAnsi="Arial" w:cs="Arial"/>
          <w:sz w:val="24"/>
          <w:szCs w:val="24"/>
        </w:rPr>
        <w:t>Дундговь</w:t>
      </w:r>
      <w:proofErr w:type="spellEnd"/>
      <w:r w:rsidRPr="00FD348B">
        <w:rPr>
          <w:rFonts w:ascii="Arial" w:hAnsi="Arial" w:cs="Arial"/>
          <w:sz w:val="24"/>
          <w:szCs w:val="24"/>
        </w:rPr>
        <w:t xml:space="preserve"> </w:t>
      </w:r>
      <w:proofErr w:type="spellStart"/>
      <w:r w:rsidRPr="00FD348B">
        <w:rPr>
          <w:rFonts w:ascii="Arial" w:hAnsi="Arial" w:cs="Arial"/>
          <w:sz w:val="24"/>
          <w:szCs w:val="24"/>
        </w:rPr>
        <w:t>аймгийн</w:t>
      </w:r>
      <w:proofErr w:type="spellEnd"/>
      <w:r w:rsidRPr="00FD348B">
        <w:rPr>
          <w:rFonts w:ascii="Arial" w:hAnsi="Arial" w:cs="Arial"/>
          <w:sz w:val="24"/>
          <w:szCs w:val="24"/>
        </w:rPr>
        <w:t xml:space="preserve"> </w:t>
      </w:r>
      <w:proofErr w:type="spellStart"/>
      <w:r w:rsidRPr="00FD348B">
        <w:rPr>
          <w:rFonts w:ascii="Arial" w:hAnsi="Arial" w:cs="Arial"/>
          <w:sz w:val="24"/>
          <w:szCs w:val="24"/>
        </w:rPr>
        <w:t>аж</w:t>
      </w:r>
      <w:proofErr w:type="spellEnd"/>
      <w:r w:rsidRPr="00FD348B">
        <w:rPr>
          <w:rFonts w:ascii="Arial" w:hAnsi="Arial" w:cs="Arial"/>
          <w:sz w:val="24"/>
          <w:szCs w:val="24"/>
        </w:rPr>
        <w:t xml:space="preserve"> </w:t>
      </w:r>
      <w:proofErr w:type="spellStart"/>
      <w:r w:rsidRPr="00FD348B">
        <w:rPr>
          <w:rFonts w:ascii="Arial" w:hAnsi="Arial" w:cs="Arial"/>
          <w:sz w:val="24"/>
          <w:szCs w:val="24"/>
        </w:rPr>
        <w:t>үйлдвэр</w:t>
      </w:r>
      <w:proofErr w:type="spellEnd"/>
      <w:r w:rsidR="00DE7BC3">
        <w:rPr>
          <w:rFonts w:ascii="Arial" w:hAnsi="Arial" w:cs="Arial"/>
          <w:sz w:val="24"/>
          <w:szCs w:val="24"/>
        </w:rPr>
        <w:t xml:space="preserve"> </w:t>
      </w:r>
      <w:proofErr w:type="spellStart"/>
      <w:r w:rsidR="00DE7BC3">
        <w:rPr>
          <w:rFonts w:ascii="Arial" w:hAnsi="Arial" w:cs="Arial"/>
          <w:sz w:val="24"/>
          <w:szCs w:val="24"/>
        </w:rPr>
        <w:t>үйлчилгээний</w:t>
      </w:r>
      <w:proofErr w:type="spellEnd"/>
      <w:r w:rsidR="00DE7BC3">
        <w:rPr>
          <w:rFonts w:ascii="Arial" w:hAnsi="Arial" w:cs="Arial"/>
          <w:sz w:val="24"/>
          <w:szCs w:val="24"/>
        </w:rPr>
        <w:t xml:space="preserve"> </w:t>
      </w:r>
      <w:proofErr w:type="spellStart"/>
      <w:r w:rsidR="00DE7BC3">
        <w:rPr>
          <w:rFonts w:ascii="Arial" w:hAnsi="Arial" w:cs="Arial"/>
          <w:sz w:val="24"/>
          <w:szCs w:val="24"/>
        </w:rPr>
        <w:t>салбар</w:t>
      </w:r>
      <w:proofErr w:type="spellEnd"/>
      <w:r w:rsidR="00DE7BC3">
        <w:rPr>
          <w:rFonts w:ascii="Arial" w:hAnsi="Arial" w:cs="Arial"/>
          <w:sz w:val="24"/>
          <w:szCs w:val="24"/>
        </w:rPr>
        <w:t xml:space="preserve"> </w:t>
      </w:r>
      <w:r w:rsidR="009D4081" w:rsidRPr="009D4081">
        <w:rPr>
          <w:rFonts w:ascii="Arial" w:hAnsi="Arial" w:cs="Arial"/>
          <w:sz w:val="24"/>
          <w:szCs w:val="24"/>
        </w:rPr>
        <w:t>2016</w:t>
      </w:r>
      <w:r w:rsidRPr="00FD348B">
        <w:rPr>
          <w:rFonts w:ascii="Arial" w:hAnsi="Arial" w:cs="Arial"/>
          <w:sz w:val="24"/>
          <w:szCs w:val="24"/>
        </w:rPr>
        <w:t xml:space="preserve"> </w:t>
      </w:r>
      <w:proofErr w:type="spellStart"/>
      <w:r w:rsidRPr="00FD348B">
        <w:rPr>
          <w:rFonts w:ascii="Arial" w:hAnsi="Arial" w:cs="Arial"/>
          <w:sz w:val="24"/>
          <w:szCs w:val="24"/>
        </w:rPr>
        <w:t>онд</w:t>
      </w:r>
      <w:proofErr w:type="spellEnd"/>
      <w:r w:rsidRPr="00FD348B">
        <w:rPr>
          <w:rFonts w:ascii="Arial" w:hAnsi="Arial" w:cs="Arial"/>
          <w:sz w:val="24"/>
          <w:szCs w:val="24"/>
        </w:rPr>
        <w:t xml:space="preserve"> </w:t>
      </w:r>
      <w:proofErr w:type="spellStart"/>
      <w:r w:rsidRPr="00FD348B">
        <w:rPr>
          <w:rFonts w:ascii="Arial" w:hAnsi="Arial" w:cs="Arial"/>
          <w:sz w:val="24"/>
          <w:szCs w:val="24"/>
        </w:rPr>
        <w:t>хэрхэн</w:t>
      </w:r>
      <w:proofErr w:type="spellEnd"/>
      <w:r w:rsidRPr="00FD348B">
        <w:rPr>
          <w:rFonts w:ascii="Arial" w:hAnsi="Arial" w:cs="Arial"/>
          <w:sz w:val="24"/>
          <w:szCs w:val="24"/>
        </w:rPr>
        <w:t xml:space="preserve"> </w:t>
      </w:r>
      <w:proofErr w:type="spellStart"/>
      <w:r w:rsidRPr="00FD348B">
        <w:rPr>
          <w:rFonts w:ascii="Arial" w:hAnsi="Arial" w:cs="Arial"/>
          <w:sz w:val="24"/>
          <w:szCs w:val="24"/>
        </w:rPr>
        <w:t>өсч</w:t>
      </w:r>
      <w:proofErr w:type="spellEnd"/>
      <w:r w:rsidRPr="00FD348B">
        <w:rPr>
          <w:rFonts w:ascii="Arial" w:hAnsi="Arial" w:cs="Arial"/>
          <w:sz w:val="24"/>
          <w:szCs w:val="24"/>
        </w:rPr>
        <w:t xml:space="preserve"> </w:t>
      </w:r>
      <w:proofErr w:type="spellStart"/>
      <w:r w:rsidRPr="00FD348B">
        <w:rPr>
          <w:rFonts w:ascii="Arial" w:hAnsi="Arial" w:cs="Arial"/>
          <w:sz w:val="24"/>
          <w:szCs w:val="24"/>
        </w:rPr>
        <w:t>хөгжсөн</w:t>
      </w:r>
      <w:proofErr w:type="spellEnd"/>
      <w:r w:rsidRPr="00FD348B">
        <w:rPr>
          <w:rFonts w:ascii="Arial" w:hAnsi="Arial" w:cs="Arial"/>
          <w:sz w:val="24"/>
          <w:szCs w:val="24"/>
        </w:rPr>
        <w:t xml:space="preserve"> </w:t>
      </w:r>
      <w:proofErr w:type="spellStart"/>
      <w:r w:rsidRPr="00FD348B">
        <w:rPr>
          <w:rFonts w:ascii="Arial" w:hAnsi="Arial" w:cs="Arial"/>
          <w:sz w:val="24"/>
          <w:szCs w:val="24"/>
        </w:rPr>
        <w:t>аймаг</w:t>
      </w:r>
      <w:proofErr w:type="spellEnd"/>
      <w:r w:rsidRPr="00FD348B">
        <w:rPr>
          <w:rFonts w:ascii="Arial" w:hAnsi="Arial" w:cs="Arial"/>
          <w:sz w:val="24"/>
          <w:szCs w:val="24"/>
        </w:rPr>
        <w:t xml:space="preserve"> </w:t>
      </w:r>
      <w:proofErr w:type="spellStart"/>
      <w:r w:rsidRPr="00FD348B">
        <w:rPr>
          <w:rFonts w:ascii="Arial" w:hAnsi="Arial" w:cs="Arial"/>
          <w:sz w:val="24"/>
          <w:szCs w:val="24"/>
        </w:rPr>
        <w:t>орон</w:t>
      </w:r>
      <w:proofErr w:type="spellEnd"/>
      <w:r w:rsidRPr="00FD348B">
        <w:rPr>
          <w:rFonts w:ascii="Arial" w:hAnsi="Arial" w:cs="Arial"/>
          <w:sz w:val="24"/>
          <w:szCs w:val="24"/>
        </w:rPr>
        <w:t xml:space="preserve"> </w:t>
      </w:r>
      <w:proofErr w:type="spellStart"/>
      <w:r w:rsidRPr="00FD348B">
        <w:rPr>
          <w:rFonts w:ascii="Arial" w:hAnsi="Arial" w:cs="Arial"/>
          <w:sz w:val="24"/>
          <w:szCs w:val="24"/>
        </w:rPr>
        <w:t>нутгийн</w:t>
      </w:r>
      <w:proofErr w:type="spellEnd"/>
      <w:r w:rsidRPr="00FD348B">
        <w:rPr>
          <w:rFonts w:ascii="Arial" w:hAnsi="Arial" w:cs="Arial"/>
          <w:sz w:val="24"/>
          <w:szCs w:val="24"/>
        </w:rPr>
        <w:t xml:space="preserve"> </w:t>
      </w:r>
      <w:proofErr w:type="spellStart"/>
      <w:r w:rsidRPr="00FD348B">
        <w:rPr>
          <w:rFonts w:ascii="Arial" w:hAnsi="Arial" w:cs="Arial"/>
          <w:sz w:val="24"/>
          <w:szCs w:val="24"/>
        </w:rPr>
        <w:t>эдийн</w:t>
      </w:r>
      <w:proofErr w:type="spellEnd"/>
      <w:r w:rsidRPr="00FD348B">
        <w:rPr>
          <w:rFonts w:ascii="Arial" w:hAnsi="Arial" w:cs="Arial"/>
          <w:sz w:val="24"/>
          <w:szCs w:val="24"/>
        </w:rPr>
        <w:t xml:space="preserve"> </w:t>
      </w:r>
      <w:proofErr w:type="spellStart"/>
      <w:r w:rsidRPr="00FD348B">
        <w:rPr>
          <w:rFonts w:ascii="Arial" w:hAnsi="Arial" w:cs="Arial"/>
          <w:sz w:val="24"/>
          <w:szCs w:val="24"/>
        </w:rPr>
        <w:t>засгийн</w:t>
      </w:r>
      <w:proofErr w:type="spellEnd"/>
      <w:r w:rsidRPr="00FD348B">
        <w:rPr>
          <w:rFonts w:ascii="Arial" w:hAnsi="Arial" w:cs="Arial"/>
          <w:sz w:val="24"/>
          <w:szCs w:val="24"/>
        </w:rPr>
        <w:t xml:space="preserve"> </w:t>
      </w:r>
      <w:proofErr w:type="spellStart"/>
      <w:r w:rsidRPr="00FD348B">
        <w:rPr>
          <w:rFonts w:ascii="Arial" w:hAnsi="Arial" w:cs="Arial"/>
          <w:sz w:val="24"/>
          <w:szCs w:val="24"/>
        </w:rPr>
        <w:t>хөгжилд</w:t>
      </w:r>
      <w:proofErr w:type="spellEnd"/>
      <w:r w:rsidRPr="00FD348B">
        <w:rPr>
          <w:rFonts w:ascii="Arial" w:hAnsi="Arial" w:cs="Arial"/>
          <w:sz w:val="24"/>
          <w:szCs w:val="24"/>
        </w:rPr>
        <w:t xml:space="preserve"> </w:t>
      </w:r>
      <w:proofErr w:type="spellStart"/>
      <w:r w:rsidR="000D17B5">
        <w:rPr>
          <w:rFonts w:ascii="Arial" w:hAnsi="Arial" w:cs="Arial"/>
          <w:sz w:val="24"/>
          <w:szCs w:val="24"/>
        </w:rPr>
        <w:t>ямар</w:t>
      </w:r>
      <w:proofErr w:type="spellEnd"/>
      <w:r w:rsidR="000D17B5">
        <w:rPr>
          <w:rFonts w:ascii="Arial" w:hAnsi="Arial" w:cs="Arial"/>
          <w:sz w:val="24"/>
          <w:szCs w:val="24"/>
        </w:rPr>
        <w:t xml:space="preserve"> </w:t>
      </w:r>
      <w:proofErr w:type="spellStart"/>
      <w:r w:rsidR="000D17B5">
        <w:rPr>
          <w:rFonts w:ascii="Arial" w:hAnsi="Arial" w:cs="Arial"/>
          <w:sz w:val="24"/>
          <w:szCs w:val="24"/>
        </w:rPr>
        <w:t>хувь</w:t>
      </w:r>
      <w:proofErr w:type="spellEnd"/>
      <w:r w:rsidR="000D17B5">
        <w:rPr>
          <w:rFonts w:ascii="Arial" w:hAnsi="Arial" w:cs="Arial"/>
          <w:sz w:val="24"/>
          <w:szCs w:val="24"/>
        </w:rPr>
        <w:t xml:space="preserve"> </w:t>
      </w:r>
      <w:proofErr w:type="spellStart"/>
      <w:r w:rsidR="000D17B5">
        <w:rPr>
          <w:rFonts w:ascii="Arial" w:hAnsi="Arial" w:cs="Arial"/>
          <w:sz w:val="24"/>
          <w:szCs w:val="24"/>
        </w:rPr>
        <w:t>нэмэр</w:t>
      </w:r>
      <w:proofErr w:type="spellEnd"/>
      <w:r w:rsidR="000D17B5">
        <w:rPr>
          <w:rFonts w:ascii="Arial" w:hAnsi="Arial" w:cs="Arial"/>
          <w:sz w:val="24"/>
          <w:szCs w:val="24"/>
        </w:rPr>
        <w:t xml:space="preserve"> </w:t>
      </w:r>
      <w:proofErr w:type="spellStart"/>
      <w:r w:rsidR="000D17B5">
        <w:rPr>
          <w:rFonts w:ascii="Arial" w:hAnsi="Arial" w:cs="Arial"/>
          <w:sz w:val="24"/>
          <w:szCs w:val="24"/>
        </w:rPr>
        <w:t>оруулсан</w:t>
      </w:r>
      <w:proofErr w:type="spellEnd"/>
      <w:r w:rsidR="00BD3D2C">
        <w:rPr>
          <w:rFonts w:ascii="Arial" w:hAnsi="Arial" w:cs="Arial"/>
          <w:sz w:val="24"/>
          <w:szCs w:val="24"/>
          <w:lang w:val="mn-MN"/>
        </w:rPr>
        <w:t>,</w:t>
      </w:r>
      <w:r w:rsidR="000D17B5">
        <w:rPr>
          <w:rFonts w:ascii="Arial" w:hAnsi="Arial" w:cs="Arial"/>
          <w:sz w:val="24"/>
          <w:szCs w:val="24"/>
        </w:rPr>
        <w:t xml:space="preserve"> </w:t>
      </w:r>
      <w:r w:rsidR="00BD3D2C">
        <w:rPr>
          <w:rFonts w:ascii="Arial" w:hAnsi="Arial" w:cs="Arial"/>
          <w:sz w:val="24"/>
          <w:szCs w:val="24"/>
          <w:lang w:val="mn-MN"/>
        </w:rPr>
        <w:t>үйлдвэрийн салбарыг хөгжүүлэхэд юу шаардлагатай байгаа зэргийг</w:t>
      </w:r>
      <w:r w:rsidRPr="00FD348B">
        <w:rPr>
          <w:rFonts w:ascii="Arial" w:hAnsi="Arial" w:cs="Arial"/>
          <w:sz w:val="24"/>
          <w:szCs w:val="24"/>
        </w:rPr>
        <w:t xml:space="preserve"> </w:t>
      </w:r>
      <w:proofErr w:type="spellStart"/>
      <w:r w:rsidRPr="00FD348B">
        <w:rPr>
          <w:rFonts w:ascii="Arial" w:hAnsi="Arial" w:cs="Arial"/>
          <w:sz w:val="24"/>
          <w:szCs w:val="24"/>
        </w:rPr>
        <w:t>харуулах</w:t>
      </w:r>
      <w:proofErr w:type="spellEnd"/>
      <w:r w:rsidRPr="00FD348B">
        <w:rPr>
          <w:rFonts w:ascii="Arial" w:hAnsi="Arial" w:cs="Arial"/>
          <w:sz w:val="24"/>
          <w:szCs w:val="24"/>
        </w:rPr>
        <w:t xml:space="preserve"> </w:t>
      </w:r>
      <w:proofErr w:type="spellStart"/>
      <w:r w:rsidRPr="00FD348B">
        <w:rPr>
          <w:rFonts w:ascii="Arial" w:hAnsi="Arial" w:cs="Arial"/>
          <w:sz w:val="24"/>
          <w:szCs w:val="24"/>
        </w:rPr>
        <w:t>зорилготой</w:t>
      </w:r>
      <w:proofErr w:type="spellEnd"/>
      <w:r w:rsidRPr="00FD348B">
        <w:rPr>
          <w:rFonts w:ascii="Arial" w:hAnsi="Arial" w:cs="Arial"/>
          <w:sz w:val="24"/>
          <w:szCs w:val="24"/>
        </w:rPr>
        <w:t xml:space="preserve"> </w:t>
      </w:r>
      <w:proofErr w:type="spellStart"/>
      <w:r w:rsidRPr="00FD348B">
        <w:rPr>
          <w:rFonts w:ascii="Arial" w:hAnsi="Arial" w:cs="Arial"/>
          <w:sz w:val="24"/>
          <w:szCs w:val="24"/>
        </w:rPr>
        <w:t>юм</w:t>
      </w:r>
      <w:proofErr w:type="spellEnd"/>
      <w:r w:rsidRPr="00FD348B">
        <w:rPr>
          <w:rFonts w:ascii="Arial" w:hAnsi="Arial" w:cs="Arial"/>
          <w:sz w:val="24"/>
          <w:szCs w:val="24"/>
        </w:rPr>
        <w:t>.</w:t>
      </w:r>
    </w:p>
    <w:p w:rsidR="00FD348B" w:rsidRDefault="00FD348B" w:rsidP="00875004">
      <w:pPr>
        <w:spacing w:after="0" w:line="360" w:lineRule="auto"/>
        <w:jc w:val="both"/>
        <w:rPr>
          <w:rFonts w:ascii="Arial" w:hAnsi="Arial" w:cs="Arial"/>
          <w:sz w:val="24"/>
          <w:szCs w:val="24"/>
        </w:rPr>
      </w:pPr>
      <w:proofErr w:type="spellStart"/>
      <w:r w:rsidRPr="00FD348B">
        <w:rPr>
          <w:rFonts w:ascii="Arial" w:hAnsi="Arial" w:cs="Arial"/>
          <w:sz w:val="24"/>
          <w:szCs w:val="24"/>
        </w:rPr>
        <w:t>Аж</w:t>
      </w:r>
      <w:proofErr w:type="spellEnd"/>
      <w:r w:rsidRPr="00FD348B">
        <w:rPr>
          <w:rFonts w:ascii="Arial" w:hAnsi="Arial" w:cs="Arial"/>
          <w:sz w:val="24"/>
          <w:szCs w:val="24"/>
        </w:rPr>
        <w:t xml:space="preserve"> </w:t>
      </w:r>
      <w:proofErr w:type="spellStart"/>
      <w:r w:rsidRPr="00FD348B">
        <w:rPr>
          <w:rFonts w:ascii="Arial" w:hAnsi="Arial" w:cs="Arial"/>
          <w:sz w:val="24"/>
          <w:szCs w:val="24"/>
        </w:rPr>
        <w:t>үйлдвэрийн</w:t>
      </w:r>
      <w:proofErr w:type="spellEnd"/>
      <w:r w:rsidRPr="00FD348B">
        <w:rPr>
          <w:rFonts w:ascii="Arial" w:hAnsi="Arial" w:cs="Arial"/>
          <w:sz w:val="24"/>
          <w:szCs w:val="24"/>
        </w:rPr>
        <w:t xml:space="preserve"> </w:t>
      </w:r>
      <w:proofErr w:type="spellStart"/>
      <w:r w:rsidRPr="00FD348B">
        <w:rPr>
          <w:rFonts w:ascii="Arial" w:hAnsi="Arial" w:cs="Arial"/>
          <w:sz w:val="24"/>
          <w:szCs w:val="24"/>
        </w:rPr>
        <w:t>салбар</w:t>
      </w:r>
      <w:proofErr w:type="spellEnd"/>
      <w:r w:rsidRPr="00FD348B">
        <w:rPr>
          <w:rFonts w:ascii="Arial" w:hAnsi="Arial" w:cs="Arial"/>
          <w:sz w:val="24"/>
          <w:szCs w:val="24"/>
        </w:rPr>
        <w:t xml:space="preserve"> </w:t>
      </w:r>
      <w:proofErr w:type="spellStart"/>
      <w:r w:rsidRPr="00FD348B">
        <w:rPr>
          <w:rFonts w:ascii="Arial" w:hAnsi="Arial" w:cs="Arial"/>
          <w:sz w:val="24"/>
          <w:szCs w:val="24"/>
        </w:rPr>
        <w:t>нь</w:t>
      </w:r>
      <w:proofErr w:type="spellEnd"/>
      <w:r w:rsidRPr="00FD348B">
        <w:rPr>
          <w:rFonts w:ascii="Arial" w:hAnsi="Arial" w:cs="Arial"/>
          <w:sz w:val="24"/>
          <w:szCs w:val="24"/>
        </w:rPr>
        <w:t xml:space="preserve"> </w:t>
      </w:r>
      <w:proofErr w:type="spellStart"/>
      <w:r w:rsidRPr="00FD348B">
        <w:rPr>
          <w:rFonts w:ascii="Arial" w:hAnsi="Arial" w:cs="Arial"/>
          <w:sz w:val="24"/>
          <w:szCs w:val="24"/>
        </w:rPr>
        <w:t>уул</w:t>
      </w:r>
      <w:proofErr w:type="spellEnd"/>
      <w:r w:rsidRPr="00FD348B">
        <w:rPr>
          <w:rFonts w:ascii="Arial" w:hAnsi="Arial" w:cs="Arial"/>
          <w:sz w:val="24"/>
          <w:szCs w:val="24"/>
        </w:rPr>
        <w:t xml:space="preserve"> </w:t>
      </w:r>
      <w:proofErr w:type="spellStart"/>
      <w:r w:rsidRPr="00FD348B">
        <w:rPr>
          <w:rFonts w:ascii="Arial" w:hAnsi="Arial" w:cs="Arial"/>
          <w:sz w:val="24"/>
          <w:szCs w:val="24"/>
        </w:rPr>
        <w:t>уурхай</w:t>
      </w:r>
      <w:proofErr w:type="spellEnd"/>
      <w:r w:rsidRPr="00FD348B">
        <w:rPr>
          <w:rFonts w:ascii="Arial" w:hAnsi="Arial" w:cs="Arial"/>
          <w:sz w:val="24"/>
          <w:szCs w:val="24"/>
        </w:rPr>
        <w:t xml:space="preserve"> </w:t>
      </w:r>
      <w:proofErr w:type="spellStart"/>
      <w:r w:rsidRPr="00FD348B">
        <w:rPr>
          <w:rFonts w:ascii="Arial" w:hAnsi="Arial" w:cs="Arial"/>
          <w:sz w:val="24"/>
          <w:szCs w:val="24"/>
        </w:rPr>
        <w:t>олборлох</w:t>
      </w:r>
      <w:proofErr w:type="spellEnd"/>
      <w:r w:rsidRPr="00FD348B">
        <w:rPr>
          <w:rFonts w:ascii="Arial" w:hAnsi="Arial" w:cs="Arial"/>
          <w:sz w:val="24"/>
          <w:szCs w:val="24"/>
        </w:rPr>
        <w:t xml:space="preserve"> </w:t>
      </w:r>
      <w:proofErr w:type="spellStart"/>
      <w:r w:rsidRPr="00FD348B">
        <w:rPr>
          <w:rFonts w:ascii="Arial" w:hAnsi="Arial" w:cs="Arial"/>
          <w:sz w:val="24"/>
          <w:szCs w:val="24"/>
        </w:rPr>
        <w:t>салбар</w:t>
      </w:r>
      <w:proofErr w:type="spellEnd"/>
      <w:r w:rsidRPr="00FD348B">
        <w:rPr>
          <w:rFonts w:ascii="Arial" w:hAnsi="Arial" w:cs="Arial"/>
          <w:sz w:val="24"/>
          <w:szCs w:val="24"/>
        </w:rPr>
        <w:t xml:space="preserve">, </w:t>
      </w:r>
      <w:proofErr w:type="spellStart"/>
      <w:r w:rsidRPr="00FD348B">
        <w:rPr>
          <w:rFonts w:ascii="Arial" w:hAnsi="Arial" w:cs="Arial"/>
          <w:sz w:val="24"/>
          <w:szCs w:val="24"/>
        </w:rPr>
        <w:t>боловсруулах</w:t>
      </w:r>
      <w:proofErr w:type="spellEnd"/>
      <w:r w:rsidRPr="00FD348B">
        <w:rPr>
          <w:rFonts w:ascii="Arial" w:hAnsi="Arial" w:cs="Arial"/>
          <w:sz w:val="24"/>
          <w:szCs w:val="24"/>
        </w:rPr>
        <w:t xml:space="preserve"> </w:t>
      </w:r>
      <w:proofErr w:type="spellStart"/>
      <w:r w:rsidRPr="00FD348B">
        <w:rPr>
          <w:rFonts w:ascii="Arial" w:hAnsi="Arial" w:cs="Arial"/>
          <w:sz w:val="24"/>
          <w:szCs w:val="24"/>
        </w:rPr>
        <w:t>аж</w:t>
      </w:r>
      <w:proofErr w:type="spellEnd"/>
      <w:r w:rsidRPr="00FD348B">
        <w:rPr>
          <w:rFonts w:ascii="Arial" w:hAnsi="Arial" w:cs="Arial"/>
          <w:sz w:val="24"/>
          <w:szCs w:val="24"/>
        </w:rPr>
        <w:t xml:space="preserve"> </w:t>
      </w:r>
      <w:proofErr w:type="spellStart"/>
      <w:r w:rsidRPr="00FD348B">
        <w:rPr>
          <w:rFonts w:ascii="Arial" w:hAnsi="Arial" w:cs="Arial"/>
          <w:sz w:val="24"/>
          <w:szCs w:val="24"/>
        </w:rPr>
        <w:t>үйлдвэр</w:t>
      </w:r>
      <w:proofErr w:type="spellEnd"/>
      <w:r w:rsidRPr="00FD348B">
        <w:rPr>
          <w:rFonts w:ascii="Arial" w:hAnsi="Arial" w:cs="Arial"/>
          <w:sz w:val="24"/>
          <w:szCs w:val="24"/>
        </w:rPr>
        <w:t xml:space="preserve"> </w:t>
      </w:r>
      <w:proofErr w:type="spellStart"/>
      <w:r w:rsidRPr="00FD348B">
        <w:rPr>
          <w:rFonts w:ascii="Arial" w:hAnsi="Arial" w:cs="Arial"/>
          <w:sz w:val="24"/>
          <w:szCs w:val="24"/>
        </w:rPr>
        <w:t>мөн</w:t>
      </w:r>
      <w:proofErr w:type="spellEnd"/>
      <w:r w:rsidRPr="00FD348B">
        <w:rPr>
          <w:rFonts w:ascii="Arial" w:hAnsi="Arial" w:cs="Arial"/>
          <w:sz w:val="24"/>
          <w:szCs w:val="24"/>
        </w:rPr>
        <w:t xml:space="preserve"> </w:t>
      </w:r>
      <w:proofErr w:type="spellStart"/>
      <w:r w:rsidRPr="00FD348B">
        <w:rPr>
          <w:rFonts w:ascii="Arial" w:hAnsi="Arial" w:cs="Arial"/>
          <w:sz w:val="24"/>
          <w:szCs w:val="24"/>
        </w:rPr>
        <w:t>цахилгаан</w:t>
      </w:r>
      <w:proofErr w:type="spellEnd"/>
      <w:r w:rsidRPr="00FD348B">
        <w:rPr>
          <w:rFonts w:ascii="Arial" w:hAnsi="Arial" w:cs="Arial"/>
          <w:sz w:val="24"/>
          <w:szCs w:val="24"/>
        </w:rPr>
        <w:t xml:space="preserve">, </w:t>
      </w:r>
      <w:proofErr w:type="spellStart"/>
      <w:r w:rsidRPr="00FD348B">
        <w:rPr>
          <w:rFonts w:ascii="Arial" w:hAnsi="Arial" w:cs="Arial"/>
          <w:sz w:val="24"/>
          <w:szCs w:val="24"/>
        </w:rPr>
        <w:t>дулааны</w:t>
      </w:r>
      <w:proofErr w:type="spellEnd"/>
      <w:r w:rsidRPr="00FD348B">
        <w:rPr>
          <w:rFonts w:ascii="Arial" w:hAnsi="Arial" w:cs="Arial"/>
          <w:sz w:val="24"/>
          <w:szCs w:val="24"/>
        </w:rPr>
        <w:t xml:space="preserve"> </w:t>
      </w:r>
      <w:proofErr w:type="spellStart"/>
      <w:r w:rsidRPr="00FD348B">
        <w:rPr>
          <w:rFonts w:ascii="Arial" w:hAnsi="Arial" w:cs="Arial"/>
          <w:sz w:val="24"/>
          <w:szCs w:val="24"/>
        </w:rPr>
        <w:t>эрчим</w:t>
      </w:r>
      <w:proofErr w:type="spellEnd"/>
      <w:r w:rsidRPr="00FD348B">
        <w:rPr>
          <w:rFonts w:ascii="Arial" w:hAnsi="Arial" w:cs="Arial"/>
          <w:sz w:val="24"/>
          <w:szCs w:val="24"/>
        </w:rPr>
        <w:t xml:space="preserve"> </w:t>
      </w:r>
      <w:proofErr w:type="spellStart"/>
      <w:r w:rsidRPr="00FD348B">
        <w:rPr>
          <w:rFonts w:ascii="Arial" w:hAnsi="Arial" w:cs="Arial"/>
          <w:sz w:val="24"/>
          <w:szCs w:val="24"/>
        </w:rPr>
        <w:t>хүч</w:t>
      </w:r>
      <w:proofErr w:type="spellEnd"/>
      <w:r w:rsidRPr="00FD348B">
        <w:rPr>
          <w:rFonts w:ascii="Arial" w:hAnsi="Arial" w:cs="Arial"/>
          <w:sz w:val="24"/>
          <w:szCs w:val="24"/>
        </w:rPr>
        <w:t xml:space="preserve"> </w:t>
      </w:r>
      <w:proofErr w:type="spellStart"/>
      <w:r w:rsidRPr="00FD348B">
        <w:rPr>
          <w:rFonts w:ascii="Arial" w:hAnsi="Arial" w:cs="Arial"/>
          <w:sz w:val="24"/>
          <w:szCs w:val="24"/>
        </w:rPr>
        <w:t>үйлдвэрлэл</w:t>
      </w:r>
      <w:proofErr w:type="spellEnd"/>
      <w:r w:rsidRPr="00FD348B">
        <w:rPr>
          <w:rFonts w:ascii="Arial" w:hAnsi="Arial" w:cs="Arial"/>
          <w:sz w:val="24"/>
          <w:szCs w:val="24"/>
        </w:rPr>
        <w:t xml:space="preserve">, </w:t>
      </w:r>
      <w:proofErr w:type="spellStart"/>
      <w:r w:rsidRPr="00FD348B">
        <w:rPr>
          <w:rFonts w:ascii="Arial" w:hAnsi="Arial" w:cs="Arial"/>
          <w:sz w:val="24"/>
          <w:szCs w:val="24"/>
        </w:rPr>
        <w:t>усан</w:t>
      </w:r>
      <w:proofErr w:type="spellEnd"/>
      <w:r w:rsidRPr="00FD348B">
        <w:rPr>
          <w:rFonts w:ascii="Arial" w:hAnsi="Arial" w:cs="Arial"/>
          <w:sz w:val="24"/>
          <w:szCs w:val="24"/>
        </w:rPr>
        <w:t xml:space="preserve"> </w:t>
      </w:r>
      <w:proofErr w:type="spellStart"/>
      <w:r w:rsidRPr="00FD348B">
        <w:rPr>
          <w:rFonts w:ascii="Arial" w:hAnsi="Arial" w:cs="Arial"/>
          <w:sz w:val="24"/>
          <w:szCs w:val="24"/>
        </w:rPr>
        <w:t>хангамж</w:t>
      </w:r>
      <w:proofErr w:type="spellEnd"/>
      <w:r w:rsidRPr="00FD348B">
        <w:rPr>
          <w:rFonts w:ascii="Arial" w:hAnsi="Arial" w:cs="Arial"/>
          <w:sz w:val="24"/>
          <w:szCs w:val="24"/>
        </w:rPr>
        <w:t xml:space="preserve"> </w:t>
      </w:r>
      <w:proofErr w:type="spellStart"/>
      <w:r w:rsidRPr="00FD348B">
        <w:rPr>
          <w:rFonts w:ascii="Arial" w:hAnsi="Arial" w:cs="Arial"/>
          <w:sz w:val="24"/>
          <w:szCs w:val="24"/>
        </w:rPr>
        <w:t>гэсэн</w:t>
      </w:r>
      <w:proofErr w:type="spellEnd"/>
      <w:r w:rsidRPr="00FD348B">
        <w:rPr>
          <w:rFonts w:ascii="Arial" w:hAnsi="Arial" w:cs="Arial"/>
          <w:sz w:val="24"/>
          <w:szCs w:val="24"/>
        </w:rPr>
        <w:t xml:space="preserve"> </w:t>
      </w:r>
      <w:proofErr w:type="spellStart"/>
      <w:r w:rsidRPr="00FD348B">
        <w:rPr>
          <w:rFonts w:ascii="Arial" w:hAnsi="Arial" w:cs="Arial"/>
          <w:sz w:val="24"/>
          <w:szCs w:val="24"/>
        </w:rPr>
        <w:t>дэд</w:t>
      </w:r>
      <w:proofErr w:type="spellEnd"/>
      <w:r w:rsidRPr="00FD348B">
        <w:rPr>
          <w:rFonts w:ascii="Arial" w:hAnsi="Arial" w:cs="Arial"/>
          <w:sz w:val="24"/>
          <w:szCs w:val="24"/>
        </w:rPr>
        <w:t xml:space="preserve"> </w:t>
      </w:r>
      <w:proofErr w:type="spellStart"/>
      <w:r w:rsidRPr="00FD348B">
        <w:rPr>
          <w:rFonts w:ascii="Arial" w:hAnsi="Arial" w:cs="Arial"/>
          <w:sz w:val="24"/>
          <w:szCs w:val="24"/>
        </w:rPr>
        <w:t>бүлгүүдээс</w:t>
      </w:r>
      <w:proofErr w:type="spellEnd"/>
      <w:r w:rsidRPr="00FD348B">
        <w:rPr>
          <w:rFonts w:ascii="Arial" w:hAnsi="Arial" w:cs="Arial"/>
          <w:sz w:val="24"/>
          <w:szCs w:val="24"/>
        </w:rPr>
        <w:t xml:space="preserve"> </w:t>
      </w:r>
      <w:proofErr w:type="spellStart"/>
      <w:r w:rsidRPr="00FD348B">
        <w:rPr>
          <w:rFonts w:ascii="Arial" w:hAnsi="Arial" w:cs="Arial"/>
          <w:sz w:val="24"/>
          <w:szCs w:val="24"/>
        </w:rPr>
        <w:t>бүрддэг</w:t>
      </w:r>
      <w:proofErr w:type="spellEnd"/>
      <w:r w:rsidRPr="00FD348B">
        <w:rPr>
          <w:rFonts w:ascii="Arial" w:hAnsi="Arial" w:cs="Arial"/>
          <w:sz w:val="24"/>
          <w:szCs w:val="24"/>
        </w:rPr>
        <w:t xml:space="preserve"> </w:t>
      </w:r>
      <w:proofErr w:type="spellStart"/>
      <w:r w:rsidRPr="00FD348B">
        <w:rPr>
          <w:rFonts w:ascii="Arial" w:hAnsi="Arial" w:cs="Arial"/>
          <w:sz w:val="24"/>
          <w:szCs w:val="24"/>
        </w:rPr>
        <w:t>ба</w:t>
      </w:r>
      <w:proofErr w:type="spellEnd"/>
      <w:r w:rsidRPr="00FD348B">
        <w:rPr>
          <w:rFonts w:ascii="Arial" w:hAnsi="Arial" w:cs="Arial"/>
          <w:sz w:val="24"/>
          <w:szCs w:val="24"/>
        </w:rPr>
        <w:t xml:space="preserve"> </w:t>
      </w:r>
      <w:proofErr w:type="spellStart"/>
      <w:r w:rsidRPr="00FD348B">
        <w:rPr>
          <w:rFonts w:ascii="Arial" w:hAnsi="Arial" w:cs="Arial"/>
          <w:sz w:val="24"/>
          <w:szCs w:val="24"/>
        </w:rPr>
        <w:t>танилцуулгад</w:t>
      </w:r>
      <w:proofErr w:type="spellEnd"/>
      <w:r w:rsidRPr="00FD348B">
        <w:rPr>
          <w:rFonts w:ascii="Arial" w:hAnsi="Arial" w:cs="Arial"/>
          <w:sz w:val="24"/>
          <w:szCs w:val="24"/>
        </w:rPr>
        <w:t xml:space="preserve"> </w:t>
      </w:r>
      <w:proofErr w:type="spellStart"/>
      <w:r w:rsidRPr="00FD348B">
        <w:rPr>
          <w:rFonts w:ascii="Arial" w:hAnsi="Arial" w:cs="Arial"/>
          <w:sz w:val="24"/>
          <w:szCs w:val="24"/>
        </w:rPr>
        <w:t>орсон</w:t>
      </w:r>
      <w:proofErr w:type="spellEnd"/>
      <w:r w:rsidRPr="00FD348B">
        <w:rPr>
          <w:rFonts w:ascii="Arial" w:hAnsi="Arial" w:cs="Arial"/>
          <w:sz w:val="24"/>
          <w:szCs w:val="24"/>
        </w:rPr>
        <w:t xml:space="preserve"> </w:t>
      </w:r>
      <w:proofErr w:type="spellStart"/>
      <w:r w:rsidRPr="00FD348B">
        <w:rPr>
          <w:rFonts w:ascii="Arial" w:hAnsi="Arial" w:cs="Arial"/>
          <w:sz w:val="24"/>
          <w:szCs w:val="24"/>
        </w:rPr>
        <w:t>тоо</w:t>
      </w:r>
      <w:proofErr w:type="spellEnd"/>
      <w:r w:rsidRPr="00FD348B">
        <w:rPr>
          <w:rFonts w:ascii="Arial" w:hAnsi="Arial" w:cs="Arial"/>
          <w:sz w:val="24"/>
          <w:szCs w:val="24"/>
        </w:rPr>
        <w:t xml:space="preserve"> </w:t>
      </w:r>
      <w:proofErr w:type="spellStart"/>
      <w:r w:rsidRPr="00FD348B">
        <w:rPr>
          <w:rFonts w:ascii="Arial" w:hAnsi="Arial" w:cs="Arial"/>
          <w:sz w:val="24"/>
          <w:szCs w:val="24"/>
        </w:rPr>
        <w:t>мэдээллийн</w:t>
      </w:r>
      <w:proofErr w:type="spellEnd"/>
      <w:r w:rsidRPr="00FD348B">
        <w:rPr>
          <w:rFonts w:ascii="Arial" w:hAnsi="Arial" w:cs="Arial"/>
          <w:sz w:val="24"/>
          <w:szCs w:val="24"/>
        </w:rPr>
        <w:t xml:space="preserve"> </w:t>
      </w:r>
      <w:proofErr w:type="spellStart"/>
      <w:r w:rsidRPr="00FD348B">
        <w:rPr>
          <w:rFonts w:ascii="Arial" w:hAnsi="Arial" w:cs="Arial"/>
          <w:sz w:val="24"/>
          <w:szCs w:val="24"/>
        </w:rPr>
        <w:t>эх</w:t>
      </w:r>
      <w:proofErr w:type="spellEnd"/>
      <w:r w:rsidRPr="00FD348B">
        <w:rPr>
          <w:rFonts w:ascii="Arial" w:hAnsi="Arial" w:cs="Arial"/>
          <w:sz w:val="24"/>
          <w:szCs w:val="24"/>
        </w:rPr>
        <w:t xml:space="preserve"> </w:t>
      </w:r>
      <w:proofErr w:type="spellStart"/>
      <w:r w:rsidRPr="00FD348B">
        <w:rPr>
          <w:rFonts w:ascii="Arial" w:hAnsi="Arial" w:cs="Arial"/>
          <w:sz w:val="24"/>
          <w:szCs w:val="24"/>
        </w:rPr>
        <w:t>сурвалж</w:t>
      </w:r>
      <w:proofErr w:type="spellEnd"/>
      <w:r w:rsidRPr="00FD348B">
        <w:rPr>
          <w:rFonts w:ascii="Arial" w:hAnsi="Arial" w:cs="Arial"/>
          <w:sz w:val="24"/>
          <w:szCs w:val="24"/>
        </w:rPr>
        <w:t xml:space="preserve"> </w:t>
      </w:r>
      <w:proofErr w:type="spellStart"/>
      <w:r w:rsidRPr="00FD348B">
        <w:rPr>
          <w:rFonts w:ascii="Arial" w:hAnsi="Arial" w:cs="Arial"/>
          <w:sz w:val="24"/>
          <w:szCs w:val="24"/>
        </w:rPr>
        <w:t>нь</w:t>
      </w:r>
      <w:proofErr w:type="spellEnd"/>
      <w:r w:rsidRPr="00FD348B">
        <w:rPr>
          <w:rFonts w:ascii="Arial" w:hAnsi="Arial" w:cs="Arial"/>
          <w:sz w:val="24"/>
          <w:szCs w:val="24"/>
        </w:rPr>
        <w:t xml:space="preserve"> </w:t>
      </w:r>
      <w:proofErr w:type="spellStart"/>
      <w:r w:rsidRPr="00FD348B">
        <w:rPr>
          <w:rFonts w:ascii="Arial" w:hAnsi="Arial" w:cs="Arial"/>
          <w:sz w:val="24"/>
          <w:szCs w:val="24"/>
        </w:rPr>
        <w:t>аж</w:t>
      </w:r>
      <w:proofErr w:type="spellEnd"/>
      <w:r w:rsidRPr="00FD348B">
        <w:rPr>
          <w:rFonts w:ascii="Arial" w:hAnsi="Arial" w:cs="Arial"/>
          <w:sz w:val="24"/>
          <w:szCs w:val="24"/>
        </w:rPr>
        <w:t xml:space="preserve"> </w:t>
      </w:r>
      <w:proofErr w:type="spellStart"/>
      <w:r w:rsidRPr="00FD348B">
        <w:rPr>
          <w:rFonts w:ascii="Arial" w:hAnsi="Arial" w:cs="Arial"/>
          <w:sz w:val="24"/>
          <w:szCs w:val="24"/>
        </w:rPr>
        <w:t>үйлдвэрийн</w:t>
      </w:r>
      <w:proofErr w:type="spellEnd"/>
      <w:r w:rsidRPr="00FD348B">
        <w:rPr>
          <w:rFonts w:ascii="Arial" w:hAnsi="Arial" w:cs="Arial"/>
          <w:sz w:val="24"/>
          <w:szCs w:val="24"/>
        </w:rPr>
        <w:t xml:space="preserve"> </w:t>
      </w:r>
      <w:proofErr w:type="spellStart"/>
      <w:r w:rsidRPr="00FD348B">
        <w:rPr>
          <w:rFonts w:ascii="Arial" w:hAnsi="Arial" w:cs="Arial"/>
          <w:sz w:val="24"/>
          <w:szCs w:val="24"/>
        </w:rPr>
        <w:t>сар</w:t>
      </w:r>
      <w:proofErr w:type="spellEnd"/>
      <w:r w:rsidRPr="00FD348B">
        <w:rPr>
          <w:rFonts w:ascii="Arial" w:hAnsi="Arial" w:cs="Arial"/>
          <w:sz w:val="24"/>
          <w:szCs w:val="24"/>
        </w:rPr>
        <w:t xml:space="preserve">, </w:t>
      </w:r>
      <w:proofErr w:type="spellStart"/>
      <w:r w:rsidRPr="00FD348B">
        <w:rPr>
          <w:rFonts w:ascii="Arial" w:hAnsi="Arial" w:cs="Arial"/>
          <w:sz w:val="24"/>
          <w:szCs w:val="24"/>
        </w:rPr>
        <w:t>улирал</w:t>
      </w:r>
      <w:proofErr w:type="spellEnd"/>
      <w:r w:rsidRPr="00FD348B">
        <w:rPr>
          <w:rFonts w:ascii="Arial" w:hAnsi="Arial" w:cs="Arial"/>
          <w:sz w:val="24"/>
          <w:szCs w:val="24"/>
        </w:rPr>
        <w:t xml:space="preserve">, </w:t>
      </w:r>
      <w:proofErr w:type="spellStart"/>
      <w:r w:rsidRPr="00FD348B">
        <w:rPr>
          <w:rFonts w:ascii="Arial" w:hAnsi="Arial" w:cs="Arial"/>
          <w:sz w:val="24"/>
          <w:szCs w:val="24"/>
        </w:rPr>
        <w:t>жилийн</w:t>
      </w:r>
      <w:proofErr w:type="spellEnd"/>
      <w:r w:rsidRPr="00FD348B">
        <w:rPr>
          <w:rFonts w:ascii="Arial" w:hAnsi="Arial" w:cs="Arial"/>
          <w:sz w:val="24"/>
          <w:szCs w:val="24"/>
        </w:rPr>
        <w:t xml:space="preserve"> </w:t>
      </w:r>
      <w:proofErr w:type="spellStart"/>
      <w:r w:rsidRPr="00FD348B">
        <w:rPr>
          <w:rFonts w:ascii="Arial" w:hAnsi="Arial" w:cs="Arial"/>
          <w:sz w:val="24"/>
          <w:szCs w:val="24"/>
        </w:rPr>
        <w:t>мэдээ</w:t>
      </w:r>
      <w:proofErr w:type="spellEnd"/>
      <w:r w:rsidRPr="00FD348B">
        <w:rPr>
          <w:rFonts w:ascii="Arial" w:hAnsi="Arial" w:cs="Arial"/>
          <w:sz w:val="24"/>
          <w:szCs w:val="24"/>
        </w:rPr>
        <w:t xml:space="preserve"> </w:t>
      </w:r>
      <w:proofErr w:type="spellStart"/>
      <w:r w:rsidRPr="00FD348B">
        <w:rPr>
          <w:rFonts w:ascii="Arial" w:hAnsi="Arial" w:cs="Arial"/>
          <w:sz w:val="24"/>
          <w:szCs w:val="24"/>
        </w:rPr>
        <w:t>тайлан</w:t>
      </w:r>
      <w:proofErr w:type="spellEnd"/>
      <w:r w:rsidRPr="00FD348B">
        <w:rPr>
          <w:rFonts w:ascii="Arial" w:hAnsi="Arial" w:cs="Arial"/>
          <w:sz w:val="24"/>
          <w:szCs w:val="24"/>
        </w:rPr>
        <w:t xml:space="preserve"> </w:t>
      </w:r>
      <w:proofErr w:type="spellStart"/>
      <w:r w:rsidRPr="00FD348B">
        <w:rPr>
          <w:rFonts w:ascii="Arial" w:hAnsi="Arial" w:cs="Arial"/>
          <w:sz w:val="24"/>
          <w:szCs w:val="24"/>
        </w:rPr>
        <w:t>юм</w:t>
      </w:r>
      <w:proofErr w:type="spellEnd"/>
      <w:r w:rsidRPr="00FD348B">
        <w:rPr>
          <w:rFonts w:ascii="Arial" w:hAnsi="Arial" w:cs="Arial"/>
          <w:sz w:val="24"/>
          <w:szCs w:val="24"/>
        </w:rPr>
        <w:t xml:space="preserve">. </w:t>
      </w:r>
    </w:p>
    <w:p w:rsidR="00875004" w:rsidRDefault="00875004" w:rsidP="00875004">
      <w:pPr>
        <w:spacing w:after="0" w:line="360" w:lineRule="auto"/>
        <w:ind w:firstLine="720"/>
        <w:jc w:val="both"/>
        <w:rPr>
          <w:rFonts w:ascii="Arial" w:hAnsi="Arial" w:cs="Arial"/>
          <w:sz w:val="24"/>
          <w:szCs w:val="24"/>
          <w:lang w:val="mn-MN"/>
        </w:rPr>
      </w:pPr>
    </w:p>
    <w:p w:rsidR="00875004" w:rsidRPr="00574964" w:rsidRDefault="00875004" w:rsidP="00875004">
      <w:pPr>
        <w:spacing w:after="0" w:line="360" w:lineRule="auto"/>
        <w:ind w:firstLine="720"/>
        <w:jc w:val="both"/>
        <w:rPr>
          <w:rFonts w:ascii="Arial" w:hAnsi="Arial" w:cs="Arial"/>
          <w:b/>
          <w:sz w:val="24"/>
          <w:szCs w:val="24"/>
          <w:lang w:val="mn-MN"/>
        </w:rPr>
      </w:pPr>
    </w:p>
    <w:p w:rsidR="004646EA" w:rsidRPr="00574964" w:rsidRDefault="006771C6" w:rsidP="00B51E63">
      <w:pPr>
        <w:spacing w:after="0" w:line="360" w:lineRule="auto"/>
        <w:ind w:firstLine="720"/>
        <w:jc w:val="both"/>
        <w:rPr>
          <w:rFonts w:ascii="Arial" w:hAnsi="Arial" w:cs="Arial"/>
          <w:b/>
          <w:sz w:val="24"/>
          <w:szCs w:val="24"/>
          <w:lang w:val="mn-MN"/>
        </w:rPr>
      </w:pPr>
      <w:r w:rsidRPr="00574964">
        <w:rPr>
          <w:rFonts w:ascii="Arial" w:hAnsi="Arial" w:cs="Arial"/>
          <w:b/>
          <w:sz w:val="24"/>
          <w:szCs w:val="24"/>
          <w:lang w:val="mn-MN"/>
        </w:rPr>
        <w:t>Ойлголт тодорхойлолт</w:t>
      </w:r>
    </w:p>
    <w:p w:rsidR="00875004" w:rsidRPr="00875004" w:rsidRDefault="00875004" w:rsidP="00875004">
      <w:pPr>
        <w:spacing w:after="0" w:line="360" w:lineRule="auto"/>
        <w:jc w:val="both"/>
        <w:rPr>
          <w:rFonts w:ascii="Arial" w:hAnsi="Arial" w:cs="Arial"/>
          <w:sz w:val="24"/>
          <w:szCs w:val="24"/>
          <w:lang w:val="mn-MN"/>
        </w:rPr>
      </w:pPr>
      <w:r w:rsidRPr="00875004">
        <w:rPr>
          <w:rFonts w:ascii="Arial" w:hAnsi="Arial" w:cs="Arial"/>
          <w:sz w:val="24"/>
          <w:szCs w:val="24"/>
          <w:lang w:val="mn-MN"/>
        </w:rPr>
        <w:lastRenderedPageBreak/>
        <w:t>Аж үйлдвэрийн салбарын үйл ажиллагааг аж ахуйн нэгж, байгууллагын аж</w:t>
      </w:r>
      <w:r w:rsidR="00574964">
        <w:rPr>
          <w:rFonts w:ascii="Arial" w:hAnsi="Arial" w:cs="Arial"/>
          <w:sz w:val="24"/>
          <w:szCs w:val="24"/>
          <w:lang w:val="mn-MN"/>
        </w:rPr>
        <w:t>иллагчид, зардал, бүтээгдэхүүн</w:t>
      </w:r>
      <w:r w:rsidRPr="00875004">
        <w:rPr>
          <w:rFonts w:ascii="Arial" w:hAnsi="Arial" w:cs="Arial"/>
          <w:sz w:val="24"/>
          <w:szCs w:val="24"/>
          <w:lang w:val="mn-MN"/>
        </w:rPr>
        <w:t xml:space="preserve"> үйлдвэрлэлийн х</w:t>
      </w:r>
      <w:r>
        <w:rPr>
          <w:rFonts w:ascii="Arial" w:hAnsi="Arial" w:cs="Arial"/>
          <w:sz w:val="24"/>
          <w:szCs w:val="24"/>
          <w:lang w:val="mn-MN"/>
        </w:rPr>
        <w:t>эмжээ, борлуулалт, үндсэн хөрөнгө</w:t>
      </w:r>
      <w:r w:rsidRPr="00875004">
        <w:rPr>
          <w:rFonts w:ascii="Arial" w:hAnsi="Arial" w:cs="Arial"/>
          <w:sz w:val="24"/>
          <w:szCs w:val="24"/>
          <w:lang w:val="mn-MN"/>
        </w:rPr>
        <w:t xml:space="preserve"> болон санхүүгийн үндсэн үзүүлэлтүүдээр илэрхийлж,  аж ахуйн нэгжийн сар, жилийн тайлан, тооллого судалгааны үр дүнгийн тоон мэдээллийг ашиглан тэдгээрийг нэгтгэн гаргадаг.</w:t>
      </w:r>
    </w:p>
    <w:p w:rsidR="00875004" w:rsidRPr="00875004" w:rsidRDefault="00875004" w:rsidP="00875004">
      <w:pPr>
        <w:spacing w:after="0" w:line="360" w:lineRule="auto"/>
        <w:jc w:val="both"/>
        <w:rPr>
          <w:rFonts w:ascii="Arial" w:hAnsi="Arial" w:cs="Arial"/>
          <w:sz w:val="24"/>
          <w:szCs w:val="24"/>
          <w:lang w:val="mn-MN"/>
        </w:rPr>
      </w:pPr>
      <w:r w:rsidRPr="00875004">
        <w:rPr>
          <w:rFonts w:ascii="Arial" w:hAnsi="Arial" w:cs="Arial"/>
          <w:sz w:val="24"/>
          <w:szCs w:val="24"/>
          <w:lang w:val="mn-MN"/>
        </w:rPr>
        <w:tab/>
      </w:r>
      <w:r w:rsidRPr="00875004">
        <w:rPr>
          <w:rFonts w:ascii="Arial" w:hAnsi="Arial" w:cs="Arial"/>
          <w:color w:val="548DD4"/>
          <w:sz w:val="24"/>
          <w:szCs w:val="24"/>
          <w:lang w:val="mn-MN"/>
        </w:rPr>
        <w:t>Үйлдвэрлэл нь</w:t>
      </w:r>
      <w:r w:rsidRPr="00875004">
        <w:rPr>
          <w:rFonts w:ascii="Arial" w:hAnsi="Arial" w:cs="Arial"/>
          <w:sz w:val="24"/>
          <w:szCs w:val="24"/>
          <w:lang w:val="mn-MN"/>
        </w:rPr>
        <w:t xml:space="preserve">  тухайн аж ахуйн  нэгжийн зах зээлд болон өөрийн эцсийн хэрэглээнд зориулж үйлдвэрлэсэн бүтээгдэхүү</w:t>
      </w:r>
      <w:r w:rsidR="00574964">
        <w:rPr>
          <w:rFonts w:ascii="Arial" w:hAnsi="Arial" w:cs="Arial"/>
          <w:sz w:val="24"/>
          <w:szCs w:val="24"/>
          <w:lang w:val="mn-MN"/>
        </w:rPr>
        <w:t>н</w:t>
      </w:r>
      <w:r w:rsidRPr="00875004">
        <w:rPr>
          <w:rFonts w:ascii="Arial" w:hAnsi="Arial" w:cs="Arial"/>
          <w:sz w:val="24"/>
          <w:szCs w:val="24"/>
          <w:lang w:val="mn-MN"/>
        </w:rPr>
        <w:t>ээс бүрдэнэ.</w:t>
      </w:r>
    </w:p>
    <w:p w:rsidR="00875004" w:rsidRDefault="00875004" w:rsidP="00875004">
      <w:pPr>
        <w:spacing w:after="0" w:line="360" w:lineRule="auto"/>
        <w:jc w:val="both"/>
        <w:rPr>
          <w:rFonts w:ascii="Arial" w:hAnsi="Arial" w:cs="Arial"/>
          <w:sz w:val="24"/>
          <w:szCs w:val="24"/>
          <w:lang w:val="mn-MN"/>
        </w:rPr>
      </w:pPr>
      <w:r w:rsidRPr="00875004">
        <w:rPr>
          <w:rFonts w:ascii="Arial" w:hAnsi="Arial" w:cs="Arial"/>
          <w:sz w:val="24"/>
          <w:szCs w:val="24"/>
          <w:lang w:val="mn-MN"/>
        </w:rPr>
        <w:tab/>
      </w:r>
      <w:r w:rsidRPr="00875004">
        <w:rPr>
          <w:rFonts w:ascii="Arial" w:hAnsi="Arial" w:cs="Arial"/>
          <w:color w:val="0070C0"/>
          <w:sz w:val="24"/>
          <w:szCs w:val="24"/>
          <w:lang w:val="mn-MN"/>
        </w:rPr>
        <w:t>Борлуулалт нь</w:t>
      </w:r>
      <w:r w:rsidRPr="00875004">
        <w:rPr>
          <w:rFonts w:ascii="Arial" w:hAnsi="Arial" w:cs="Arial"/>
          <w:sz w:val="24"/>
          <w:szCs w:val="24"/>
          <w:lang w:val="mn-MN"/>
        </w:rPr>
        <w:t xml:space="preserve"> Тайлангийн хугацаанд худалдсан буюу га</w:t>
      </w:r>
      <w:r w:rsidR="00574964">
        <w:rPr>
          <w:rFonts w:ascii="Arial" w:hAnsi="Arial" w:cs="Arial"/>
          <w:sz w:val="24"/>
          <w:szCs w:val="24"/>
          <w:lang w:val="mn-MN"/>
        </w:rPr>
        <w:t>дагш гүйцэтгэсэн ажил үйлчилгээ,</w:t>
      </w:r>
      <w:r w:rsidRPr="00875004">
        <w:rPr>
          <w:rFonts w:ascii="Arial" w:hAnsi="Arial" w:cs="Arial"/>
          <w:sz w:val="24"/>
          <w:szCs w:val="24"/>
          <w:lang w:val="mn-MN"/>
        </w:rPr>
        <w:t xml:space="preserve"> бүтээгдэхүүний борлуулалтыг хэлнэ.</w:t>
      </w:r>
    </w:p>
    <w:p w:rsidR="004646EA" w:rsidRPr="00875004" w:rsidRDefault="004646EA" w:rsidP="00875004">
      <w:pPr>
        <w:spacing w:after="0" w:line="360" w:lineRule="auto"/>
        <w:jc w:val="both"/>
        <w:rPr>
          <w:rFonts w:ascii="Arial" w:hAnsi="Arial" w:cs="Arial"/>
          <w:sz w:val="24"/>
          <w:szCs w:val="24"/>
          <w:lang w:val="mn-MN"/>
        </w:rPr>
      </w:pPr>
      <w:r>
        <w:rPr>
          <w:rFonts w:ascii="Arial" w:hAnsi="Arial" w:cs="Arial"/>
          <w:sz w:val="24"/>
          <w:szCs w:val="24"/>
          <w:lang w:val="mn-MN"/>
        </w:rPr>
        <w:t>Хэд хэдэн төрлийн бүтээгдэхүүн үйлдвэрлэж, ажил үйлчилгээ эрхэлдэг аж ахуй нэгжийг өндөр хувийн жинтэй бүтээгдэхүүн, ажил үйлчилгээгээр нь холбогдох салбарт хамруулна.</w:t>
      </w:r>
    </w:p>
    <w:p w:rsidR="00875004" w:rsidRPr="00875004" w:rsidRDefault="00875004" w:rsidP="00875004">
      <w:pPr>
        <w:spacing w:after="0" w:line="360" w:lineRule="auto"/>
        <w:jc w:val="both"/>
        <w:rPr>
          <w:rFonts w:ascii="Arial" w:hAnsi="Arial" w:cs="Arial"/>
          <w:sz w:val="24"/>
          <w:szCs w:val="24"/>
          <w:lang w:val="mn-MN"/>
        </w:rPr>
      </w:pPr>
      <w:r w:rsidRPr="00875004">
        <w:rPr>
          <w:rFonts w:ascii="Arial" w:hAnsi="Arial" w:cs="Arial"/>
          <w:sz w:val="24"/>
          <w:szCs w:val="24"/>
          <w:lang w:val="mn-MN"/>
        </w:rPr>
        <w:tab/>
        <w:t>Цахилгаан станц, нүүрсний уурхайн мэдээг үндэслэн цахилгаан, дулаан эрчим хүч, нүүрсний тэнцлийг жилд нэг удаа  нэгтгэн гаргадаг.</w:t>
      </w:r>
    </w:p>
    <w:p w:rsidR="00875004" w:rsidRDefault="00574964" w:rsidP="00875004">
      <w:pPr>
        <w:spacing w:after="0" w:line="360" w:lineRule="auto"/>
        <w:jc w:val="both"/>
        <w:rPr>
          <w:rFonts w:ascii="Arial" w:hAnsi="Arial" w:cs="Arial"/>
          <w:color w:val="0000FF"/>
          <w:sz w:val="24"/>
          <w:szCs w:val="24"/>
          <w:lang w:val="mn-MN"/>
        </w:rPr>
      </w:pPr>
      <w:r>
        <w:rPr>
          <w:rFonts w:ascii="Arial" w:hAnsi="Arial" w:cs="Arial"/>
          <w:sz w:val="24"/>
          <w:szCs w:val="24"/>
          <w:lang w:val="mn-MN"/>
        </w:rPr>
        <w:tab/>
        <w:t>Ү</w:t>
      </w:r>
      <w:r w:rsidR="00875004" w:rsidRPr="00875004">
        <w:rPr>
          <w:rFonts w:ascii="Arial" w:hAnsi="Arial" w:cs="Arial"/>
          <w:sz w:val="24"/>
          <w:szCs w:val="24"/>
          <w:lang w:val="mn-MN"/>
        </w:rPr>
        <w:t>й</w:t>
      </w:r>
      <w:r>
        <w:rPr>
          <w:rFonts w:ascii="Arial" w:hAnsi="Arial" w:cs="Arial"/>
          <w:sz w:val="24"/>
          <w:szCs w:val="24"/>
          <w:lang w:val="mn-MN"/>
        </w:rPr>
        <w:t>л</w:t>
      </w:r>
      <w:r w:rsidR="00875004" w:rsidRPr="00875004">
        <w:rPr>
          <w:rFonts w:ascii="Arial" w:hAnsi="Arial" w:cs="Arial"/>
          <w:sz w:val="24"/>
          <w:szCs w:val="24"/>
          <w:lang w:val="mn-MN"/>
        </w:rPr>
        <w:t>двэрлэсэн, импортлосон  цахилгаан эрчим хүч, нүүрсний хэмжээ, цахилгаан станцын дотоод хэрэглээ, түгээлт</w:t>
      </w:r>
      <w:r>
        <w:rPr>
          <w:rFonts w:ascii="Arial" w:hAnsi="Arial" w:cs="Arial"/>
          <w:sz w:val="24"/>
          <w:szCs w:val="24"/>
          <w:lang w:val="mn-MN"/>
        </w:rPr>
        <w:t>ийн болон шугамын алдагдал, хува</w:t>
      </w:r>
      <w:r w:rsidR="00875004" w:rsidRPr="00875004">
        <w:rPr>
          <w:rFonts w:ascii="Arial" w:hAnsi="Arial" w:cs="Arial"/>
          <w:sz w:val="24"/>
          <w:szCs w:val="24"/>
          <w:lang w:val="mn-MN"/>
        </w:rPr>
        <w:t>ар</w:t>
      </w:r>
      <w:r>
        <w:rPr>
          <w:rFonts w:ascii="Arial" w:hAnsi="Arial" w:cs="Arial"/>
          <w:sz w:val="24"/>
          <w:szCs w:val="24"/>
          <w:lang w:val="mn-MN"/>
        </w:rPr>
        <w:t>и</w:t>
      </w:r>
      <w:r w:rsidR="00875004" w:rsidRPr="00875004">
        <w:rPr>
          <w:rFonts w:ascii="Arial" w:hAnsi="Arial" w:cs="Arial"/>
          <w:sz w:val="24"/>
          <w:szCs w:val="24"/>
          <w:lang w:val="mn-MN"/>
        </w:rPr>
        <w:t>лалтыг эдийн засгийн үйл ажиллагааны</w:t>
      </w:r>
      <w:r>
        <w:rPr>
          <w:rFonts w:ascii="Arial" w:hAnsi="Arial" w:cs="Arial"/>
          <w:sz w:val="24"/>
          <w:szCs w:val="24"/>
          <w:lang w:val="mn-MN"/>
        </w:rPr>
        <w:t xml:space="preserve"> голлох салбараар ангилж,</w:t>
      </w:r>
      <w:r w:rsidR="00875004" w:rsidRPr="00875004">
        <w:rPr>
          <w:rFonts w:ascii="Arial" w:hAnsi="Arial" w:cs="Arial"/>
          <w:sz w:val="24"/>
          <w:szCs w:val="24"/>
          <w:lang w:val="mn-MN"/>
        </w:rPr>
        <w:t xml:space="preserve"> биет хэмжээгээр тэнцэлд тусгаж байна</w:t>
      </w:r>
      <w:r w:rsidR="00875004" w:rsidRPr="00875004">
        <w:rPr>
          <w:rFonts w:ascii="Arial" w:hAnsi="Arial" w:cs="Arial"/>
          <w:color w:val="0000FF"/>
          <w:sz w:val="24"/>
          <w:szCs w:val="24"/>
          <w:lang w:val="mn-MN"/>
        </w:rPr>
        <w:t>.</w:t>
      </w:r>
    </w:p>
    <w:p w:rsidR="00574964" w:rsidRPr="00875004" w:rsidRDefault="00574964" w:rsidP="00875004">
      <w:pPr>
        <w:spacing w:after="0" w:line="360" w:lineRule="auto"/>
        <w:jc w:val="both"/>
        <w:rPr>
          <w:rFonts w:ascii="Arial" w:hAnsi="Arial" w:cs="Arial"/>
          <w:color w:val="0000FF"/>
          <w:sz w:val="24"/>
          <w:szCs w:val="24"/>
          <w:lang w:val="mn-MN"/>
        </w:rPr>
      </w:pPr>
    </w:p>
    <w:p w:rsidR="006771C6" w:rsidRDefault="006771C6" w:rsidP="00262EFA">
      <w:pPr>
        <w:spacing w:after="0"/>
        <w:ind w:firstLine="360"/>
        <w:rPr>
          <w:rFonts w:ascii="Arial" w:hAnsi="Arial" w:cs="Arial"/>
          <w:b/>
          <w:i/>
          <w:sz w:val="24"/>
          <w:szCs w:val="24"/>
          <w:lang w:val="mn-MN"/>
        </w:rPr>
      </w:pPr>
      <w:r w:rsidRPr="001B295F">
        <w:rPr>
          <w:rFonts w:ascii="Arial" w:hAnsi="Arial" w:cs="Arial"/>
          <w:b/>
          <w:i/>
          <w:sz w:val="24"/>
          <w:szCs w:val="24"/>
          <w:lang w:val="mn-MN"/>
        </w:rPr>
        <w:t>Салбарын түүхэн замнал</w:t>
      </w:r>
    </w:p>
    <w:p w:rsidR="006771C6" w:rsidRPr="001B295F" w:rsidRDefault="006771C6" w:rsidP="006771C6">
      <w:pPr>
        <w:spacing w:after="0"/>
        <w:jc w:val="center"/>
        <w:rPr>
          <w:rFonts w:ascii="Arial" w:hAnsi="Arial" w:cs="Arial"/>
          <w:b/>
          <w:i/>
          <w:sz w:val="24"/>
          <w:szCs w:val="24"/>
          <w:lang w:val="mn-MN"/>
        </w:rPr>
      </w:pPr>
    </w:p>
    <w:p w:rsidR="006771C6" w:rsidRDefault="006771C6" w:rsidP="00574964">
      <w:pPr>
        <w:spacing w:after="0"/>
        <w:ind w:firstLine="360"/>
        <w:jc w:val="both"/>
        <w:rPr>
          <w:rFonts w:ascii="Arial" w:hAnsi="Arial" w:cs="Arial"/>
          <w:sz w:val="24"/>
          <w:szCs w:val="24"/>
          <w:lang w:val="mn-MN"/>
        </w:rPr>
      </w:pPr>
      <w:r>
        <w:rPr>
          <w:rFonts w:ascii="Arial" w:hAnsi="Arial" w:cs="Arial"/>
          <w:sz w:val="24"/>
          <w:szCs w:val="24"/>
          <w:lang w:val="mn-MN"/>
        </w:rPr>
        <w:t xml:space="preserve">Аймгийн хөгжлийн эхний 50 жил буюу социализмын үеийн хөгжлийн жилүүдэд олсон томоохон амжилтуудын нэг нь орчин үеийн аж үйлдвэрийн салбар үүсч хөгжсөн явдал юм. Тус аймагт 1942 онд нийтийн хоол боловсруулах гуанз байгуулагдсанаар хүнсний болон аж үйлдвэрийн суурь тавигджээ. Улмаар энэ нь өргөжиж 1974 он гэхэд 4 тасагтай 50 гаруй ажилтантай болж жилдээ 1,4 сая төгрөгийн бүтээгдэхүүн үйлдвэрлэж, 6 сая төгрөгийн борлуулалт хийж байв. 1986 онд талх , нарийн </w:t>
      </w:r>
      <w:r w:rsidR="00574964">
        <w:rPr>
          <w:rFonts w:ascii="Arial" w:hAnsi="Arial" w:cs="Arial"/>
          <w:sz w:val="24"/>
          <w:szCs w:val="24"/>
          <w:lang w:val="mn-MN"/>
        </w:rPr>
        <w:t xml:space="preserve">боов, гоймон, архи, ундаа, сүү </w:t>
      </w:r>
      <w:r>
        <w:rPr>
          <w:rFonts w:ascii="Arial" w:hAnsi="Arial" w:cs="Arial"/>
          <w:sz w:val="24"/>
          <w:szCs w:val="24"/>
          <w:lang w:val="mn-MN"/>
        </w:rPr>
        <w:t xml:space="preserve">боловсруулж үйлдвэрлэх үндсэн 6 цехтэй шинэ үйлдвэр ашиглалтанд орсон байна. </w:t>
      </w:r>
    </w:p>
    <w:p w:rsidR="006771C6" w:rsidRDefault="006771C6" w:rsidP="006771C6">
      <w:pPr>
        <w:spacing w:after="0"/>
        <w:ind w:firstLine="360"/>
        <w:jc w:val="both"/>
        <w:rPr>
          <w:rFonts w:ascii="Arial" w:hAnsi="Arial" w:cs="Arial"/>
          <w:sz w:val="24"/>
          <w:szCs w:val="24"/>
          <w:lang w:val="mn-MN"/>
        </w:rPr>
      </w:pPr>
      <w:r>
        <w:rPr>
          <w:rFonts w:ascii="Arial" w:hAnsi="Arial" w:cs="Arial"/>
          <w:sz w:val="24"/>
          <w:szCs w:val="24"/>
          <w:lang w:val="mn-MN"/>
        </w:rPr>
        <w:t>Үүнээс хойш</w:t>
      </w:r>
      <w:r w:rsidR="00574964">
        <w:rPr>
          <w:rFonts w:ascii="Arial" w:hAnsi="Arial" w:cs="Arial"/>
          <w:sz w:val="24"/>
          <w:szCs w:val="24"/>
          <w:lang w:val="mn-MN"/>
        </w:rPr>
        <w:t xml:space="preserve"> </w:t>
      </w:r>
      <w:r>
        <w:rPr>
          <w:rFonts w:ascii="Arial" w:hAnsi="Arial" w:cs="Arial"/>
          <w:sz w:val="24"/>
          <w:szCs w:val="24"/>
          <w:lang w:val="mn-MN"/>
        </w:rPr>
        <w:t>1949 онд аймгийн үйлдвэр хоршооллын артельд 1 мужаантай мод боловсруулах үйлдвэрийн суурь , 1948 онд гар ажиллагаатай хэвлэх ү</w:t>
      </w:r>
      <w:r w:rsidR="00697F9D">
        <w:rPr>
          <w:rFonts w:ascii="Arial" w:hAnsi="Arial" w:cs="Arial"/>
          <w:sz w:val="24"/>
          <w:szCs w:val="24"/>
          <w:lang w:val="mn-MN"/>
        </w:rPr>
        <w:t>йлдвэр мөн 1961 оны 10 сарын 19</w:t>
      </w:r>
      <w:r w:rsidR="00697F9D">
        <w:rPr>
          <w:rFonts w:ascii="Arial" w:hAnsi="Arial" w:cs="Arial"/>
          <w:sz w:val="24"/>
          <w:szCs w:val="24"/>
        </w:rPr>
        <w:t>-</w:t>
      </w:r>
      <w:r>
        <w:rPr>
          <w:rFonts w:ascii="Arial" w:hAnsi="Arial" w:cs="Arial"/>
          <w:sz w:val="24"/>
          <w:szCs w:val="24"/>
          <w:lang w:val="mn-MN"/>
        </w:rPr>
        <w:t xml:space="preserve">нд </w:t>
      </w:r>
      <w:r w:rsidRPr="00884D3D">
        <w:rPr>
          <w:rFonts w:ascii="Arial" w:hAnsi="Arial" w:cs="Arial"/>
          <w:sz w:val="24"/>
          <w:szCs w:val="24"/>
          <w:lang w:val="mn-MN"/>
        </w:rPr>
        <w:t>Эрдэнэдалай су</w:t>
      </w:r>
      <w:r>
        <w:rPr>
          <w:rFonts w:ascii="Arial" w:hAnsi="Arial" w:cs="Arial"/>
          <w:sz w:val="24"/>
          <w:szCs w:val="24"/>
          <w:lang w:val="mn-MN"/>
        </w:rPr>
        <w:t>мын нутаг Элэгний говийн нүүрсний</w:t>
      </w:r>
      <w:r w:rsidRPr="00884D3D">
        <w:rPr>
          <w:rFonts w:ascii="Arial" w:hAnsi="Arial" w:cs="Arial"/>
          <w:sz w:val="24"/>
          <w:szCs w:val="24"/>
          <w:lang w:val="mn-MN"/>
        </w:rPr>
        <w:t xml:space="preserve"> ордод түшиглэн Цагаан овоогийн нүүрсний у</w:t>
      </w:r>
      <w:r>
        <w:rPr>
          <w:rFonts w:ascii="Arial" w:hAnsi="Arial" w:cs="Arial"/>
          <w:sz w:val="24"/>
          <w:szCs w:val="24"/>
          <w:lang w:val="mn-MN"/>
        </w:rPr>
        <w:t xml:space="preserve">урхайг </w:t>
      </w:r>
      <w:r w:rsidRPr="00884D3D">
        <w:rPr>
          <w:rFonts w:ascii="Arial" w:hAnsi="Arial" w:cs="Arial"/>
          <w:sz w:val="24"/>
          <w:szCs w:val="24"/>
          <w:lang w:val="mn-MN"/>
        </w:rPr>
        <w:t xml:space="preserve"> 19 ажилтан, 5 гэр, 2 машинтай ашиглалтанд оруулснаар уул уурх</w:t>
      </w:r>
      <w:r>
        <w:rPr>
          <w:rFonts w:ascii="Arial" w:hAnsi="Arial" w:cs="Arial"/>
          <w:sz w:val="24"/>
          <w:szCs w:val="24"/>
          <w:lang w:val="mn-MN"/>
        </w:rPr>
        <w:t xml:space="preserve">ай, олборлох салбарын суурь тус тус тавигдсанаар тус аймагт аж үйлдвэрийн салбар хөгжиж байсан байна. 1990 оны </w:t>
      </w:r>
      <w:r>
        <w:rPr>
          <w:rFonts w:ascii="Arial" w:hAnsi="Arial" w:cs="Arial"/>
          <w:sz w:val="24"/>
          <w:szCs w:val="24"/>
          <w:lang w:val="mn-MN"/>
        </w:rPr>
        <w:lastRenderedPageBreak/>
        <w:t>нийгэм эдийн засгийн өөрчлөлтөөр эдгээр үйлдвэрүүд хувьд шилжин  ажиллаж байна.</w:t>
      </w:r>
    </w:p>
    <w:p w:rsidR="006771C6" w:rsidRDefault="006771C6" w:rsidP="006771C6">
      <w:pPr>
        <w:spacing w:after="0"/>
        <w:ind w:firstLine="720"/>
        <w:rPr>
          <w:rFonts w:ascii="Arial" w:hAnsi="Arial" w:cs="Arial"/>
          <w:b/>
          <w:sz w:val="24"/>
          <w:szCs w:val="24"/>
          <w:lang w:val="mn-MN"/>
        </w:rPr>
      </w:pPr>
      <w:r w:rsidRPr="00FB48E0">
        <w:rPr>
          <w:rFonts w:ascii="Arial" w:hAnsi="Arial" w:cs="Arial"/>
          <w:b/>
          <w:sz w:val="24"/>
          <w:szCs w:val="24"/>
          <w:lang w:val="mn-MN"/>
        </w:rPr>
        <w:t>1</w:t>
      </w:r>
      <w:r>
        <w:rPr>
          <w:rFonts w:ascii="Arial" w:hAnsi="Arial" w:cs="Arial"/>
          <w:sz w:val="24"/>
          <w:szCs w:val="24"/>
          <w:lang w:val="mn-MN"/>
        </w:rPr>
        <w:t>.</w:t>
      </w:r>
      <w:r w:rsidRPr="00FB48E0">
        <w:rPr>
          <w:rFonts w:ascii="Arial" w:hAnsi="Arial" w:cs="Arial"/>
          <w:b/>
          <w:sz w:val="24"/>
          <w:szCs w:val="24"/>
          <w:lang w:val="mn-MN"/>
        </w:rPr>
        <w:t>Аж үйлдвэр</w:t>
      </w:r>
    </w:p>
    <w:p w:rsidR="006771C6" w:rsidRPr="00FB48E0" w:rsidRDefault="006771C6" w:rsidP="006771C6">
      <w:pPr>
        <w:spacing w:after="0"/>
        <w:ind w:firstLine="720"/>
        <w:rPr>
          <w:rFonts w:ascii="Arial" w:hAnsi="Arial" w:cs="Arial"/>
          <w:b/>
          <w:sz w:val="24"/>
          <w:szCs w:val="24"/>
          <w:lang w:val="mn-MN"/>
        </w:rPr>
      </w:pPr>
    </w:p>
    <w:p w:rsidR="00FC3AD5" w:rsidRDefault="006771C6" w:rsidP="006771C6">
      <w:pPr>
        <w:spacing w:after="0"/>
        <w:jc w:val="both"/>
        <w:rPr>
          <w:rFonts w:ascii="Arial" w:hAnsi="Arial" w:cs="Arial"/>
          <w:sz w:val="24"/>
          <w:szCs w:val="24"/>
          <w:lang w:val="mn-MN"/>
        </w:rPr>
      </w:pPr>
      <w:r w:rsidRPr="00AA0ECC">
        <w:rPr>
          <w:rFonts w:ascii="Arial" w:hAnsi="Arial" w:cs="Arial"/>
          <w:noProof/>
          <w:sz w:val="24"/>
          <w:szCs w:val="24"/>
        </w:rPr>
        <w:drawing>
          <wp:anchor distT="0" distB="0" distL="114300" distR="114300" simplePos="0" relativeHeight="251659264" behindDoc="0" locked="0" layoutInCell="1" allowOverlap="1" wp14:anchorId="75A05F35" wp14:editId="24717967">
            <wp:simplePos x="0" y="0"/>
            <wp:positionH relativeFrom="margin">
              <wp:align>left</wp:align>
            </wp:positionH>
            <wp:positionV relativeFrom="paragraph">
              <wp:posOffset>75565</wp:posOffset>
            </wp:positionV>
            <wp:extent cx="552450" cy="457200"/>
            <wp:effectExtent l="0" t="0" r="0" b="0"/>
            <wp:wrapSquare wrapText="bothSides"/>
            <wp:docPr id="6" name="Picture 5" descr="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9.jpg"/>
                    <pic:cNvPicPr preferRelativeResize="0"/>
                  </pic:nvPicPr>
                  <pic:blipFill>
                    <a:blip r:embed="rId6">
                      <a:lum bright="1000"/>
                    </a:blip>
                    <a:stretch>
                      <a:fillRect/>
                    </a:stretch>
                  </pic:blipFill>
                  <pic:spPr>
                    <a:xfrm>
                      <a:off x="0" y="0"/>
                      <a:ext cx="552450" cy="457200"/>
                    </a:xfrm>
                    <a:prstGeom prst="rect">
                      <a:avLst/>
                    </a:prstGeom>
                  </pic:spPr>
                </pic:pic>
              </a:graphicData>
            </a:graphic>
          </wp:anchor>
        </w:drawing>
      </w:r>
      <w:r w:rsidR="00574964" w:rsidRPr="00AA0ECC">
        <w:rPr>
          <w:rFonts w:ascii="Arial" w:hAnsi="Arial" w:cs="Arial"/>
          <w:sz w:val="24"/>
          <w:szCs w:val="24"/>
          <w:lang w:val="mn-MN"/>
        </w:rPr>
        <w:t xml:space="preserve">Дундговь аймгийн аж үйлдвэрийн </w:t>
      </w:r>
      <w:r w:rsidRPr="00AA0ECC">
        <w:rPr>
          <w:rFonts w:ascii="Arial" w:hAnsi="Arial" w:cs="Arial"/>
          <w:sz w:val="24"/>
          <w:szCs w:val="24"/>
          <w:lang w:val="mn-MN"/>
        </w:rPr>
        <w:t>бүтээгдэхүүн үйлдвэрлэлт 201</w:t>
      </w:r>
      <w:r w:rsidR="00845D03" w:rsidRPr="00AA0ECC">
        <w:rPr>
          <w:rFonts w:ascii="Arial" w:hAnsi="Arial" w:cs="Arial"/>
          <w:sz w:val="24"/>
          <w:szCs w:val="24"/>
        </w:rPr>
        <w:t>6</w:t>
      </w:r>
      <w:r w:rsidRPr="00AA0ECC">
        <w:rPr>
          <w:rFonts w:ascii="Arial" w:hAnsi="Arial" w:cs="Arial"/>
          <w:sz w:val="24"/>
          <w:szCs w:val="24"/>
          <w:lang w:val="mn-MN"/>
        </w:rPr>
        <w:t xml:space="preserve"> онд нийт </w:t>
      </w:r>
      <w:r w:rsidR="00845D03" w:rsidRPr="00AA0ECC">
        <w:rPr>
          <w:rFonts w:ascii="Arial" w:hAnsi="Arial" w:cs="Arial"/>
          <w:sz w:val="24"/>
          <w:szCs w:val="24"/>
        </w:rPr>
        <w:t>7233.1</w:t>
      </w:r>
      <w:r w:rsidRPr="00AA0ECC">
        <w:rPr>
          <w:rFonts w:ascii="Arial" w:hAnsi="Arial" w:cs="Arial"/>
          <w:sz w:val="24"/>
          <w:szCs w:val="24"/>
          <w:lang w:val="mn-MN"/>
        </w:rPr>
        <w:t xml:space="preserve"> сая төгрөг болсон байна. Эн</w:t>
      </w:r>
      <w:r w:rsidR="00845D03" w:rsidRPr="00AA0ECC">
        <w:rPr>
          <w:rFonts w:ascii="Arial" w:hAnsi="Arial" w:cs="Arial"/>
          <w:sz w:val="24"/>
          <w:szCs w:val="24"/>
          <w:lang w:val="mn-MN"/>
        </w:rPr>
        <w:t>э нь өмнөх онтой харьцуулахад 4.1 хувиар буюу 309 сая төгрөгөөр буурсан</w:t>
      </w:r>
      <w:r w:rsidR="00574964" w:rsidRPr="00AA0ECC">
        <w:rPr>
          <w:rFonts w:ascii="Arial" w:hAnsi="Arial" w:cs="Arial"/>
          <w:sz w:val="24"/>
          <w:szCs w:val="24"/>
          <w:lang w:val="mn-MN"/>
        </w:rPr>
        <w:t xml:space="preserve"> үзүүлэлт юм</w:t>
      </w:r>
      <w:r w:rsidRPr="00AA0ECC">
        <w:rPr>
          <w:rFonts w:ascii="Arial" w:hAnsi="Arial" w:cs="Arial"/>
          <w:sz w:val="24"/>
          <w:szCs w:val="24"/>
          <w:lang w:val="mn-MN"/>
        </w:rPr>
        <w:t xml:space="preserve">. </w:t>
      </w:r>
      <w:r w:rsidR="00845D03" w:rsidRPr="00AA0ECC">
        <w:rPr>
          <w:rFonts w:ascii="Arial" w:hAnsi="Arial" w:cs="Arial"/>
          <w:sz w:val="24"/>
          <w:szCs w:val="24"/>
          <w:lang w:val="mn-MN"/>
        </w:rPr>
        <w:t>Дээрх бууралтанд</w:t>
      </w:r>
      <w:r w:rsidRPr="00AA0ECC">
        <w:rPr>
          <w:rFonts w:ascii="Arial" w:hAnsi="Arial" w:cs="Arial"/>
          <w:sz w:val="24"/>
          <w:szCs w:val="24"/>
          <w:lang w:val="mn-MN"/>
        </w:rPr>
        <w:t xml:space="preserve"> уул уурхай олборлох сал</w:t>
      </w:r>
      <w:r w:rsidR="000B11A1" w:rsidRPr="00AA0ECC">
        <w:rPr>
          <w:rFonts w:ascii="Arial" w:hAnsi="Arial" w:cs="Arial"/>
          <w:sz w:val="24"/>
          <w:szCs w:val="24"/>
          <w:lang w:val="mn-MN"/>
        </w:rPr>
        <w:t>барын бүтээгдэхүүн  олборлолт 26.4 хувиар буурсан нь голлон  нөлөөлсөн</w:t>
      </w:r>
      <w:r w:rsidRPr="00AA0ECC">
        <w:rPr>
          <w:rFonts w:ascii="Arial" w:hAnsi="Arial" w:cs="Arial"/>
          <w:sz w:val="24"/>
          <w:szCs w:val="24"/>
          <w:lang w:val="mn-MN"/>
        </w:rPr>
        <w:t xml:space="preserve"> байна. Харин боло</w:t>
      </w:r>
      <w:r w:rsidR="000B11A1" w:rsidRPr="00AA0ECC">
        <w:rPr>
          <w:rFonts w:ascii="Arial" w:hAnsi="Arial" w:cs="Arial"/>
          <w:sz w:val="24"/>
          <w:szCs w:val="24"/>
          <w:lang w:val="mn-MN"/>
        </w:rPr>
        <w:t>всруулах аж үйлдвэрийн салбар 8.8</w:t>
      </w:r>
      <w:r w:rsidRPr="00AA0ECC">
        <w:rPr>
          <w:rFonts w:ascii="Arial" w:hAnsi="Arial" w:cs="Arial"/>
          <w:sz w:val="24"/>
          <w:szCs w:val="24"/>
          <w:lang w:val="mn-MN"/>
        </w:rPr>
        <w:t xml:space="preserve"> хувиар</w:t>
      </w:r>
      <w:r w:rsidR="000B11A1" w:rsidRPr="00AA0ECC">
        <w:rPr>
          <w:rFonts w:ascii="Arial" w:hAnsi="Arial" w:cs="Arial"/>
          <w:sz w:val="24"/>
          <w:szCs w:val="24"/>
          <w:lang w:val="mn-MN"/>
        </w:rPr>
        <w:t xml:space="preserve">, цахилгаан, дулааны эрчим хүч үйлдвэрлэл, усан хангамжийн салбар 27.4 хувиар тус бүр өссөн </w:t>
      </w:r>
      <w:r w:rsidRPr="00AA0ECC">
        <w:rPr>
          <w:rFonts w:ascii="Arial" w:hAnsi="Arial" w:cs="Arial"/>
          <w:sz w:val="24"/>
          <w:szCs w:val="24"/>
          <w:lang w:val="mn-MN"/>
        </w:rPr>
        <w:t>байна. Аж үйлдвэрийн бүтээгдэхүүн үйлдвэрлэл</w:t>
      </w:r>
      <w:r w:rsidR="00574964" w:rsidRPr="00AA0ECC">
        <w:rPr>
          <w:rFonts w:ascii="Arial" w:hAnsi="Arial" w:cs="Arial"/>
          <w:sz w:val="24"/>
          <w:szCs w:val="24"/>
          <w:lang w:val="mn-MN"/>
        </w:rPr>
        <w:t>т</w:t>
      </w:r>
      <w:r w:rsidR="005C1110" w:rsidRPr="00AA0ECC">
        <w:rPr>
          <w:rFonts w:ascii="Arial" w:hAnsi="Arial" w:cs="Arial"/>
          <w:sz w:val="24"/>
          <w:szCs w:val="24"/>
          <w:lang w:val="mn-MN"/>
        </w:rPr>
        <w:t>ийн 43.1</w:t>
      </w:r>
      <w:r w:rsidRPr="00AA0ECC">
        <w:rPr>
          <w:rFonts w:ascii="Arial" w:hAnsi="Arial" w:cs="Arial"/>
          <w:sz w:val="24"/>
          <w:szCs w:val="24"/>
          <w:lang w:val="mn-MN"/>
        </w:rPr>
        <w:t xml:space="preserve"> хувийг</w:t>
      </w:r>
      <w:r w:rsidR="005C1110" w:rsidRPr="00AA0ECC">
        <w:t xml:space="preserve"> </w:t>
      </w:r>
      <w:r w:rsidR="005C1110" w:rsidRPr="00AA0ECC">
        <w:rPr>
          <w:rFonts w:ascii="Arial" w:hAnsi="Arial" w:cs="Arial"/>
          <w:sz w:val="24"/>
          <w:szCs w:val="24"/>
          <w:lang w:val="mn-MN"/>
        </w:rPr>
        <w:t>цахилгаан, дулааны эрчим хүч үйлдвэрлэл, усан хангамж 40.9 хувийг</w:t>
      </w:r>
      <w:r w:rsidRPr="00AA0ECC">
        <w:rPr>
          <w:rFonts w:ascii="Arial" w:hAnsi="Arial" w:cs="Arial"/>
          <w:sz w:val="24"/>
          <w:szCs w:val="24"/>
          <w:lang w:val="mn-MN"/>
        </w:rPr>
        <w:t xml:space="preserve"> уул уурхайн олборлох аж үйл</w:t>
      </w:r>
      <w:r w:rsidR="005C1110" w:rsidRPr="00AA0ECC">
        <w:rPr>
          <w:rFonts w:ascii="Arial" w:hAnsi="Arial" w:cs="Arial"/>
          <w:sz w:val="24"/>
          <w:szCs w:val="24"/>
          <w:lang w:val="mn-MN"/>
        </w:rPr>
        <w:t>двэр, 16</w:t>
      </w:r>
      <w:r w:rsidRPr="00AA0ECC">
        <w:rPr>
          <w:rFonts w:ascii="Arial" w:hAnsi="Arial" w:cs="Arial"/>
          <w:sz w:val="24"/>
          <w:szCs w:val="24"/>
          <w:lang w:val="mn-MN"/>
        </w:rPr>
        <w:t xml:space="preserve">  хувийг боло</w:t>
      </w:r>
      <w:r w:rsidR="005C1110" w:rsidRPr="00AA0ECC">
        <w:rPr>
          <w:rFonts w:ascii="Arial" w:hAnsi="Arial" w:cs="Arial"/>
          <w:sz w:val="24"/>
          <w:szCs w:val="24"/>
          <w:lang w:val="mn-MN"/>
        </w:rPr>
        <w:t>всруулах аж үйлдвэр</w:t>
      </w:r>
      <w:r w:rsidRPr="00AA0ECC">
        <w:rPr>
          <w:rFonts w:ascii="Arial" w:hAnsi="Arial" w:cs="Arial"/>
          <w:sz w:val="24"/>
          <w:szCs w:val="24"/>
          <w:lang w:val="mn-MN"/>
        </w:rPr>
        <w:t xml:space="preserve"> тус тус эзэлж байна.</w:t>
      </w:r>
      <w:r w:rsidR="00574964" w:rsidRPr="00AA0ECC">
        <w:rPr>
          <w:rFonts w:ascii="Arial" w:hAnsi="Arial" w:cs="Arial"/>
          <w:sz w:val="24"/>
          <w:szCs w:val="24"/>
          <w:lang w:val="mn-MN"/>
        </w:rPr>
        <w:t xml:space="preserve"> </w:t>
      </w:r>
      <w:r w:rsidR="001D3250" w:rsidRPr="00AA0ECC">
        <w:rPr>
          <w:rFonts w:ascii="Arial" w:hAnsi="Arial" w:cs="Arial"/>
          <w:sz w:val="24"/>
          <w:szCs w:val="24"/>
          <w:lang w:val="mn-MN"/>
        </w:rPr>
        <w:t>Үйлдвэрийн салбарын бүтцийн өөрчлөлтийг</w:t>
      </w:r>
      <w:r w:rsidR="00697F9D">
        <w:rPr>
          <w:rFonts w:ascii="Arial" w:hAnsi="Arial" w:cs="Arial"/>
          <w:sz w:val="24"/>
          <w:szCs w:val="24"/>
        </w:rPr>
        <w:t xml:space="preserve"> </w:t>
      </w:r>
      <w:r w:rsidR="001D3250" w:rsidRPr="00AA0ECC">
        <w:rPr>
          <w:rFonts w:ascii="Arial" w:hAnsi="Arial" w:cs="Arial"/>
          <w:sz w:val="24"/>
          <w:szCs w:val="24"/>
          <w:lang w:val="mn-MN"/>
        </w:rPr>
        <w:t xml:space="preserve">сүүлийн 5 жилээр харууллаа. </w:t>
      </w:r>
      <w:r w:rsidR="001D3250" w:rsidRPr="00AA0ECC">
        <w:rPr>
          <w:rFonts w:ascii="Arial" w:hAnsi="Arial" w:cs="Arial"/>
          <w:lang w:val="mn-MN"/>
        </w:rPr>
        <w:t>/Зураг.1/</w:t>
      </w:r>
      <w:r w:rsidRPr="00AA0ECC">
        <w:rPr>
          <w:rFonts w:ascii="Arial" w:hAnsi="Arial" w:cs="Arial"/>
          <w:sz w:val="24"/>
          <w:szCs w:val="24"/>
          <w:lang w:val="mn-MN"/>
        </w:rPr>
        <w:t xml:space="preserve"> Аж үйлдвэрийн салбарын сүүлийн 5 жилийн өөрчлөлтийг дэд салбаруудаар харууллаа</w:t>
      </w:r>
      <w:r w:rsidRPr="00AA0ECC">
        <w:rPr>
          <w:rFonts w:ascii="Arial" w:hAnsi="Arial" w:cs="Arial"/>
          <w:lang w:val="mn-MN"/>
        </w:rPr>
        <w:t>.</w:t>
      </w:r>
      <w:r w:rsidR="00574964" w:rsidRPr="00AA0ECC">
        <w:rPr>
          <w:rFonts w:ascii="Arial" w:hAnsi="Arial" w:cs="Arial"/>
          <w:lang w:val="mn-MN"/>
        </w:rPr>
        <w:t>/Хүснэгт-1/</w:t>
      </w:r>
      <w:r>
        <w:rPr>
          <w:rFonts w:ascii="Arial" w:hAnsi="Arial" w:cs="Arial"/>
          <w:sz w:val="24"/>
          <w:szCs w:val="24"/>
          <w:lang w:val="mn-MN"/>
        </w:rPr>
        <w:t xml:space="preserve"> </w:t>
      </w:r>
    </w:p>
    <w:p w:rsidR="00FC3AD5" w:rsidRDefault="00FC3AD5" w:rsidP="006771C6">
      <w:pPr>
        <w:spacing w:after="0"/>
        <w:jc w:val="both"/>
        <w:rPr>
          <w:rFonts w:ascii="Arial" w:hAnsi="Arial" w:cs="Arial"/>
          <w:sz w:val="24"/>
          <w:szCs w:val="24"/>
          <w:lang w:val="mn-MN"/>
        </w:rPr>
      </w:pPr>
    </w:p>
    <w:p w:rsidR="00845D03" w:rsidRDefault="00574964" w:rsidP="00845D03">
      <w:pPr>
        <w:spacing w:after="0"/>
        <w:jc w:val="both"/>
        <w:rPr>
          <w:rFonts w:ascii="Arial" w:hAnsi="Arial" w:cs="Arial"/>
          <w:sz w:val="20"/>
          <w:szCs w:val="20"/>
          <w:lang w:val="mn-MN"/>
        </w:rPr>
      </w:pPr>
      <w:r>
        <w:rPr>
          <w:rFonts w:ascii="Arial" w:hAnsi="Arial" w:cs="Arial"/>
          <w:lang w:val="mn-MN"/>
        </w:rPr>
        <w:t>Хүснэгт-1. Аж үйлдвэрийн нийт бүтээгдэхүүн үйлдвэрлэлт/дэд салбараар, сая.төг/</w:t>
      </w:r>
    </w:p>
    <w:tbl>
      <w:tblPr>
        <w:tblW w:w="9656" w:type="dxa"/>
        <w:tblInd w:w="-25" w:type="dxa"/>
        <w:tblLook w:val="04A0" w:firstRow="1" w:lastRow="0" w:firstColumn="1" w:lastColumn="0" w:noHBand="0" w:noVBand="1"/>
      </w:tblPr>
      <w:tblGrid>
        <w:gridCol w:w="2686"/>
        <w:gridCol w:w="935"/>
        <w:gridCol w:w="828"/>
        <w:gridCol w:w="828"/>
        <w:gridCol w:w="828"/>
        <w:gridCol w:w="828"/>
        <w:gridCol w:w="828"/>
        <w:gridCol w:w="828"/>
        <w:gridCol w:w="1067"/>
      </w:tblGrid>
      <w:tr w:rsidR="00845D03" w:rsidRPr="00845D03" w:rsidTr="005C1110">
        <w:trPr>
          <w:trHeight w:val="300"/>
        </w:trPr>
        <w:tc>
          <w:tcPr>
            <w:tcW w:w="2686"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845D03" w:rsidRPr="00845D03" w:rsidRDefault="00845D03" w:rsidP="00845D03">
            <w:pPr>
              <w:spacing w:after="0" w:line="240" w:lineRule="auto"/>
              <w:jc w:val="center"/>
              <w:rPr>
                <w:rFonts w:ascii="Arial" w:eastAsia="Times New Roman" w:hAnsi="Arial" w:cs="Arial"/>
                <w:sz w:val="20"/>
                <w:szCs w:val="20"/>
              </w:rPr>
            </w:pPr>
            <w:proofErr w:type="spellStart"/>
            <w:r w:rsidRPr="00845D03">
              <w:rPr>
                <w:rFonts w:ascii="Arial" w:eastAsia="Times New Roman" w:hAnsi="Arial" w:cs="Arial"/>
                <w:sz w:val="20"/>
                <w:szCs w:val="20"/>
              </w:rPr>
              <w:t>Аж</w:t>
            </w:r>
            <w:proofErr w:type="spellEnd"/>
            <w:r w:rsidRPr="00845D03">
              <w:rPr>
                <w:rFonts w:ascii="Arial" w:eastAsia="Times New Roman" w:hAnsi="Arial" w:cs="Arial"/>
                <w:sz w:val="20"/>
                <w:szCs w:val="20"/>
              </w:rPr>
              <w:t xml:space="preserve"> </w:t>
            </w:r>
            <w:proofErr w:type="spellStart"/>
            <w:r w:rsidRPr="00845D03">
              <w:rPr>
                <w:rFonts w:ascii="Arial" w:eastAsia="Times New Roman" w:hAnsi="Arial" w:cs="Arial"/>
                <w:sz w:val="20"/>
                <w:szCs w:val="20"/>
              </w:rPr>
              <w:t>үйлдвэрийн</w:t>
            </w:r>
            <w:proofErr w:type="spellEnd"/>
            <w:r w:rsidRPr="00845D03">
              <w:rPr>
                <w:rFonts w:ascii="Arial" w:eastAsia="Times New Roman" w:hAnsi="Arial" w:cs="Arial"/>
                <w:sz w:val="20"/>
                <w:szCs w:val="20"/>
              </w:rPr>
              <w:t xml:space="preserve"> </w:t>
            </w:r>
            <w:proofErr w:type="spellStart"/>
            <w:r w:rsidRPr="00845D03">
              <w:rPr>
                <w:rFonts w:ascii="Arial" w:eastAsia="Times New Roman" w:hAnsi="Arial" w:cs="Arial"/>
                <w:sz w:val="20"/>
                <w:szCs w:val="20"/>
              </w:rPr>
              <w:t>бүтээгдэхүүн</w:t>
            </w:r>
            <w:proofErr w:type="spellEnd"/>
          </w:p>
        </w:tc>
        <w:tc>
          <w:tcPr>
            <w:tcW w:w="935"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845D03" w:rsidRPr="00845D03" w:rsidRDefault="00845D03" w:rsidP="00845D03">
            <w:pPr>
              <w:spacing w:after="0" w:line="240" w:lineRule="auto"/>
              <w:jc w:val="center"/>
              <w:rPr>
                <w:rFonts w:ascii="Arial" w:eastAsia="Times New Roman" w:hAnsi="Arial" w:cs="Arial"/>
                <w:sz w:val="20"/>
                <w:szCs w:val="20"/>
              </w:rPr>
            </w:pPr>
            <w:proofErr w:type="spellStart"/>
            <w:r w:rsidRPr="00845D03">
              <w:rPr>
                <w:rFonts w:ascii="Arial" w:eastAsia="Times New Roman" w:hAnsi="Arial" w:cs="Arial"/>
                <w:sz w:val="20"/>
                <w:szCs w:val="20"/>
              </w:rPr>
              <w:t>Хэмжих</w:t>
            </w:r>
            <w:proofErr w:type="spellEnd"/>
            <w:r w:rsidRPr="00845D03">
              <w:rPr>
                <w:rFonts w:ascii="Arial" w:eastAsia="Times New Roman" w:hAnsi="Arial" w:cs="Arial"/>
                <w:sz w:val="20"/>
                <w:szCs w:val="20"/>
              </w:rPr>
              <w:t xml:space="preserve"> </w:t>
            </w:r>
            <w:proofErr w:type="spellStart"/>
            <w:r w:rsidRPr="00845D03">
              <w:rPr>
                <w:rFonts w:ascii="Arial" w:eastAsia="Times New Roman" w:hAnsi="Arial" w:cs="Arial"/>
                <w:sz w:val="20"/>
                <w:szCs w:val="20"/>
              </w:rPr>
              <w:t>нэгж</w:t>
            </w:r>
            <w:proofErr w:type="spellEnd"/>
          </w:p>
        </w:tc>
        <w:tc>
          <w:tcPr>
            <w:tcW w:w="6035" w:type="dxa"/>
            <w:gridSpan w:val="7"/>
            <w:tcBorders>
              <w:top w:val="single" w:sz="4" w:space="0" w:color="auto"/>
              <w:left w:val="nil"/>
              <w:bottom w:val="single" w:sz="4" w:space="0" w:color="auto"/>
              <w:right w:val="single" w:sz="4" w:space="0" w:color="auto"/>
            </w:tcBorders>
            <w:shd w:val="clear" w:color="000000" w:fill="9BC2E6"/>
            <w:noWrap/>
            <w:vAlign w:val="bottom"/>
            <w:hideMark/>
          </w:tcPr>
          <w:p w:rsidR="00845D03" w:rsidRPr="00845D03" w:rsidRDefault="00845D03" w:rsidP="00845D03">
            <w:pPr>
              <w:spacing w:after="0" w:line="240" w:lineRule="auto"/>
              <w:jc w:val="center"/>
              <w:rPr>
                <w:rFonts w:ascii="Arial" w:eastAsia="Times New Roman" w:hAnsi="Arial" w:cs="Arial"/>
                <w:sz w:val="20"/>
                <w:szCs w:val="20"/>
              </w:rPr>
            </w:pPr>
            <w:r w:rsidRPr="00845D03">
              <w:rPr>
                <w:rFonts w:ascii="Arial" w:eastAsia="Times New Roman" w:hAnsi="Arial" w:cs="Arial"/>
                <w:sz w:val="20"/>
                <w:szCs w:val="20"/>
              </w:rPr>
              <w:t> </w:t>
            </w:r>
          </w:p>
        </w:tc>
      </w:tr>
      <w:tr w:rsidR="00845D03" w:rsidRPr="00845D03" w:rsidTr="005C1110">
        <w:trPr>
          <w:trHeight w:val="510"/>
        </w:trPr>
        <w:tc>
          <w:tcPr>
            <w:tcW w:w="2686" w:type="dxa"/>
            <w:vMerge/>
            <w:tcBorders>
              <w:top w:val="single" w:sz="4" w:space="0" w:color="auto"/>
              <w:left w:val="single" w:sz="4" w:space="0" w:color="auto"/>
              <w:bottom w:val="single" w:sz="4" w:space="0" w:color="auto"/>
              <w:right w:val="single" w:sz="4" w:space="0" w:color="auto"/>
            </w:tcBorders>
            <w:vAlign w:val="center"/>
            <w:hideMark/>
          </w:tcPr>
          <w:p w:rsidR="00845D03" w:rsidRPr="00845D03" w:rsidRDefault="00845D03" w:rsidP="00845D03">
            <w:pPr>
              <w:spacing w:after="0" w:line="240" w:lineRule="auto"/>
              <w:rPr>
                <w:rFonts w:ascii="Arial" w:eastAsia="Times New Roman" w:hAnsi="Arial" w:cs="Arial"/>
                <w:sz w:val="20"/>
                <w:szCs w:val="20"/>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845D03" w:rsidRPr="00845D03" w:rsidRDefault="00845D03" w:rsidP="00845D03">
            <w:pPr>
              <w:spacing w:after="0" w:line="240" w:lineRule="auto"/>
              <w:rPr>
                <w:rFonts w:ascii="Arial" w:eastAsia="Times New Roman" w:hAnsi="Arial" w:cs="Arial"/>
                <w:sz w:val="20"/>
                <w:szCs w:val="20"/>
              </w:rPr>
            </w:pPr>
          </w:p>
        </w:tc>
        <w:tc>
          <w:tcPr>
            <w:tcW w:w="828" w:type="dxa"/>
            <w:tcBorders>
              <w:top w:val="nil"/>
              <w:left w:val="nil"/>
              <w:bottom w:val="single" w:sz="4" w:space="0" w:color="auto"/>
              <w:right w:val="single" w:sz="4" w:space="0" w:color="auto"/>
            </w:tcBorders>
            <w:shd w:val="clear" w:color="000000" w:fill="9BC2E6"/>
            <w:noWrap/>
            <w:vAlign w:val="center"/>
            <w:hideMark/>
          </w:tcPr>
          <w:p w:rsidR="00845D03" w:rsidRPr="00845D03" w:rsidRDefault="00845D03" w:rsidP="00845D03">
            <w:pPr>
              <w:spacing w:after="0" w:line="240" w:lineRule="auto"/>
              <w:jc w:val="center"/>
              <w:rPr>
                <w:rFonts w:ascii="Arial" w:eastAsia="Times New Roman" w:hAnsi="Arial" w:cs="Arial"/>
                <w:sz w:val="20"/>
                <w:szCs w:val="20"/>
              </w:rPr>
            </w:pPr>
            <w:r w:rsidRPr="00845D03">
              <w:rPr>
                <w:rFonts w:ascii="Arial" w:eastAsia="Times New Roman" w:hAnsi="Arial" w:cs="Arial"/>
                <w:sz w:val="20"/>
                <w:szCs w:val="20"/>
              </w:rPr>
              <w:t>2011</w:t>
            </w:r>
          </w:p>
        </w:tc>
        <w:tc>
          <w:tcPr>
            <w:tcW w:w="828" w:type="dxa"/>
            <w:tcBorders>
              <w:top w:val="nil"/>
              <w:left w:val="nil"/>
              <w:bottom w:val="single" w:sz="4" w:space="0" w:color="auto"/>
              <w:right w:val="single" w:sz="4" w:space="0" w:color="auto"/>
            </w:tcBorders>
            <w:shd w:val="clear" w:color="000000" w:fill="9BC2E6"/>
            <w:noWrap/>
            <w:vAlign w:val="center"/>
            <w:hideMark/>
          </w:tcPr>
          <w:p w:rsidR="00845D03" w:rsidRPr="00845D03" w:rsidRDefault="00845D03" w:rsidP="00845D03">
            <w:pPr>
              <w:spacing w:after="0" w:line="240" w:lineRule="auto"/>
              <w:jc w:val="center"/>
              <w:rPr>
                <w:rFonts w:ascii="Arial" w:eastAsia="Times New Roman" w:hAnsi="Arial" w:cs="Arial"/>
                <w:sz w:val="20"/>
                <w:szCs w:val="20"/>
              </w:rPr>
            </w:pPr>
            <w:r w:rsidRPr="00845D03">
              <w:rPr>
                <w:rFonts w:ascii="Arial" w:eastAsia="Times New Roman" w:hAnsi="Arial" w:cs="Arial"/>
                <w:sz w:val="20"/>
                <w:szCs w:val="20"/>
              </w:rPr>
              <w:t>2012</w:t>
            </w:r>
          </w:p>
        </w:tc>
        <w:tc>
          <w:tcPr>
            <w:tcW w:w="828" w:type="dxa"/>
            <w:tcBorders>
              <w:top w:val="nil"/>
              <w:left w:val="nil"/>
              <w:bottom w:val="single" w:sz="4" w:space="0" w:color="auto"/>
              <w:right w:val="single" w:sz="4" w:space="0" w:color="auto"/>
            </w:tcBorders>
            <w:shd w:val="clear" w:color="000000" w:fill="9BC2E6"/>
            <w:noWrap/>
            <w:vAlign w:val="center"/>
            <w:hideMark/>
          </w:tcPr>
          <w:p w:rsidR="00845D03" w:rsidRPr="00845D03" w:rsidRDefault="00845D03" w:rsidP="00845D03">
            <w:pPr>
              <w:spacing w:after="0" w:line="240" w:lineRule="auto"/>
              <w:jc w:val="center"/>
              <w:rPr>
                <w:rFonts w:ascii="Arial" w:eastAsia="Times New Roman" w:hAnsi="Arial" w:cs="Arial"/>
                <w:sz w:val="20"/>
                <w:szCs w:val="20"/>
              </w:rPr>
            </w:pPr>
            <w:r w:rsidRPr="00845D03">
              <w:rPr>
                <w:rFonts w:ascii="Arial" w:eastAsia="Times New Roman" w:hAnsi="Arial" w:cs="Arial"/>
                <w:sz w:val="20"/>
                <w:szCs w:val="20"/>
              </w:rPr>
              <w:t>2013</w:t>
            </w:r>
          </w:p>
        </w:tc>
        <w:tc>
          <w:tcPr>
            <w:tcW w:w="828" w:type="dxa"/>
            <w:tcBorders>
              <w:top w:val="nil"/>
              <w:left w:val="nil"/>
              <w:bottom w:val="single" w:sz="4" w:space="0" w:color="auto"/>
              <w:right w:val="single" w:sz="4" w:space="0" w:color="auto"/>
            </w:tcBorders>
            <w:shd w:val="clear" w:color="000000" w:fill="9BC2E6"/>
            <w:noWrap/>
            <w:vAlign w:val="center"/>
            <w:hideMark/>
          </w:tcPr>
          <w:p w:rsidR="00845D03" w:rsidRPr="00845D03" w:rsidRDefault="00845D03" w:rsidP="00845D03">
            <w:pPr>
              <w:spacing w:after="0" w:line="240" w:lineRule="auto"/>
              <w:jc w:val="center"/>
              <w:rPr>
                <w:rFonts w:ascii="Arial" w:eastAsia="Times New Roman" w:hAnsi="Arial" w:cs="Arial"/>
                <w:sz w:val="20"/>
                <w:szCs w:val="20"/>
              </w:rPr>
            </w:pPr>
            <w:r w:rsidRPr="00845D03">
              <w:rPr>
                <w:rFonts w:ascii="Arial" w:eastAsia="Times New Roman" w:hAnsi="Arial" w:cs="Arial"/>
                <w:sz w:val="20"/>
                <w:szCs w:val="20"/>
              </w:rPr>
              <w:t>2014</w:t>
            </w:r>
          </w:p>
        </w:tc>
        <w:tc>
          <w:tcPr>
            <w:tcW w:w="828" w:type="dxa"/>
            <w:tcBorders>
              <w:top w:val="nil"/>
              <w:left w:val="nil"/>
              <w:bottom w:val="single" w:sz="4" w:space="0" w:color="auto"/>
              <w:right w:val="single" w:sz="4" w:space="0" w:color="auto"/>
            </w:tcBorders>
            <w:shd w:val="clear" w:color="000000" w:fill="9BC2E6"/>
            <w:noWrap/>
            <w:vAlign w:val="center"/>
            <w:hideMark/>
          </w:tcPr>
          <w:p w:rsidR="00845D03" w:rsidRPr="00845D03" w:rsidRDefault="00845D03" w:rsidP="00845D03">
            <w:pPr>
              <w:spacing w:after="0" w:line="240" w:lineRule="auto"/>
              <w:jc w:val="center"/>
              <w:rPr>
                <w:rFonts w:ascii="Arial" w:eastAsia="Times New Roman" w:hAnsi="Arial" w:cs="Arial"/>
                <w:sz w:val="20"/>
                <w:szCs w:val="20"/>
              </w:rPr>
            </w:pPr>
            <w:r w:rsidRPr="00845D03">
              <w:rPr>
                <w:rFonts w:ascii="Arial" w:eastAsia="Times New Roman" w:hAnsi="Arial" w:cs="Arial"/>
                <w:sz w:val="20"/>
                <w:szCs w:val="20"/>
              </w:rPr>
              <w:t>2015</w:t>
            </w:r>
          </w:p>
        </w:tc>
        <w:tc>
          <w:tcPr>
            <w:tcW w:w="828" w:type="dxa"/>
            <w:tcBorders>
              <w:top w:val="nil"/>
              <w:left w:val="nil"/>
              <w:bottom w:val="single" w:sz="4" w:space="0" w:color="auto"/>
              <w:right w:val="single" w:sz="4" w:space="0" w:color="auto"/>
            </w:tcBorders>
            <w:shd w:val="clear" w:color="000000" w:fill="9BC2E6"/>
            <w:noWrap/>
            <w:vAlign w:val="center"/>
            <w:hideMark/>
          </w:tcPr>
          <w:p w:rsidR="00845D03" w:rsidRPr="00845D03" w:rsidRDefault="00845D03" w:rsidP="00845D03">
            <w:pPr>
              <w:spacing w:after="0" w:line="240" w:lineRule="auto"/>
              <w:jc w:val="center"/>
              <w:rPr>
                <w:rFonts w:ascii="Arial" w:eastAsia="Times New Roman" w:hAnsi="Arial" w:cs="Arial"/>
                <w:sz w:val="20"/>
                <w:szCs w:val="20"/>
              </w:rPr>
            </w:pPr>
            <w:r w:rsidRPr="00845D03">
              <w:rPr>
                <w:rFonts w:ascii="Arial" w:eastAsia="Times New Roman" w:hAnsi="Arial" w:cs="Arial"/>
                <w:sz w:val="20"/>
                <w:szCs w:val="20"/>
              </w:rPr>
              <w:t>2016</w:t>
            </w:r>
          </w:p>
        </w:tc>
        <w:tc>
          <w:tcPr>
            <w:tcW w:w="1067" w:type="dxa"/>
            <w:tcBorders>
              <w:top w:val="nil"/>
              <w:left w:val="nil"/>
              <w:bottom w:val="single" w:sz="4" w:space="0" w:color="auto"/>
              <w:right w:val="single" w:sz="4" w:space="0" w:color="auto"/>
            </w:tcBorders>
            <w:shd w:val="clear" w:color="000000" w:fill="9BC2E6"/>
            <w:vAlign w:val="center"/>
            <w:hideMark/>
          </w:tcPr>
          <w:p w:rsidR="00845D03" w:rsidRPr="00845D03" w:rsidRDefault="00845D03" w:rsidP="00845D03">
            <w:pPr>
              <w:spacing w:after="0" w:line="240" w:lineRule="auto"/>
              <w:jc w:val="center"/>
              <w:rPr>
                <w:rFonts w:ascii="Arial" w:eastAsia="Times New Roman" w:hAnsi="Arial" w:cs="Arial"/>
                <w:sz w:val="18"/>
                <w:szCs w:val="18"/>
              </w:rPr>
            </w:pPr>
            <w:r w:rsidRPr="00845D03">
              <w:rPr>
                <w:rFonts w:ascii="Arial" w:eastAsia="Times New Roman" w:hAnsi="Arial" w:cs="Arial"/>
                <w:sz w:val="18"/>
                <w:szCs w:val="18"/>
              </w:rPr>
              <w:t xml:space="preserve">2016/2015 </w:t>
            </w:r>
            <w:proofErr w:type="spellStart"/>
            <w:r w:rsidRPr="00845D03">
              <w:rPr>
                <w:rFonts w:ascii="Arial" w:eastAsia="Times New Roman" w:hAnsi="Arial" w:cs="Arial"/>
                <w:sz w:val="18"/>
                <w:szCs w:val="18"/>
              </w:rPr>
              <w:t>хувиар</w:t>
            </w:r>
            <w:proofErr w:type="spellEnd"/>
          </w:p>
        </w:tc>
      </w:tr>
      <w:tr w:rsidR="00845D03" w:rsidRPr="00845D03" w:rsidTr="005C1110">
        <w:trPr>
          <w:trHeight w:val="300"/>
        </w:trPr>
        <w:tc>
          <w:tcPr>
            <w:tcW w:w="2686" w:type="dxa"/>
            <w:tcBorders>
              <w:top w:val="nil"/>
              <w:left w:val="nil"/>
              <w:bottom w:val="nil"/>
              <w:right w:val="nil"/>
            </w:tcBorders>
            <w:shd w:val="clear" w:color="000000" w:fill="FFFFFF"/>
            <w:noWrap/>
            <w:vAlign w:val="bottom"/>
            <w:hideMark/>
          </w:tcPr>
          <w:p w:rsidR="00845D03" w:rsidRPr="00845D03" w:rsidRDefault="00845D03" w:rsidP="00845D03">
            <w:pPr>
              <w:spacing w:after="0" w:line="240" w:lineRule="auto"/>
              <w:jc w:val="center"/>
              <w:rPr>
                <w:rFonts w:ascii="Arial" w:eastAsia="Times New Roman" w:hAnsi="Arial" w:cs="Arial"/>
                <w:color w:val="000000"/>
                <w:sz w:val="20"/>
                <w:szCs w:val="20"/>
              </w:rPr>
            </w:pPr>
            <w:proofErr w:type="spellStart"/>
            <w:r w:rsidRPr="00845D03">
              <w:rPr>
                <w:rFonts w:ascii="Arial" w:eastAsia="Times New Roman" w:hAnsi="Arial" w:cs="Arial"/>
                <w:color w:val="000000"/>
                <w:sz w:val="20"/>
                <w:szCs w:val="20"/>
              </w:rPr>
              <w:t>Нийт</w:t>
            </w:r>
            <w:proofErr w:type="spellEnd"/>
            <w:r w:rsidRPr="00845D03">
              <w:rPr>
                <w:rFonts w:ascii="Arial" w:eastAsia="Times New Roman" w:hAnsi="Arial" w:cs="Arial"/>
                <w:color w:val="000000"/>
                <w:sz w:val="20"/>
                <w:szCs w:val="20"/>
              </w:rPr>
              <w:t xml:space="preserve"> </w:t>
            </w:r>
            <w:proofErr w:type="spellStart"/>
            <w:r w:rsidRPr="00845D03">
              <w:rPr>
                <w:rFonts w:ascii="Arial" w:eastAsia="Times New Roman" w:hAnsi="Arial" w:cs="Arial"/>
                <w:color w:val="000000"/>
                <w:sz w:val="20"/>
                <w:szCs w:val="20"/>
              </w:rPr>
              <w:t>үйлдвэрлэлт</w:t>
            </w:r>
            <w:proofErr w:type="spellEnd"/>
          </w:p>
        </w:tc>
        <w:tc>
          <w:tcPr>
            <w:tcW w:w="935" w:type="dxa"/>
            <w:tcBorders>
              <w:top w:val="nil"/>
              <w:left w:val="nil"/>
              <w:bottom w:val="nil"/>
              <w:right w:val="nil"/>
            </w:tcBorders>
            <w:shd w:val="clear" w:color="000000" w:fill="FFFFFF"/>
            <w:noWrap/>
            <w:vAlign w:val="center"/>
            <w:hideMark/>
          </w:tcPr>
          <w:p w:rsidR="00845D03" w:rsidRPr="00845D03" w:rsidRDefault="00845D03" w:rsidP="00845D03">
            <w:pPr>
              <w:spacing w:after="0" w:line="240" w:lineRule="auto"/>
              <w:jc w:val="center"/>
              <w:rPr>
                <w:rFonts w:ascii="Arial" w:eastAsia="Times New Roman" w:hAnsi="Arial" w:cs="Arial"/>
                <w:color w:val="000000"/>
                <w:sz w:val="20"/>
                <w:szCs w:val="20"/>
              </w:rPr>
            </w:pPr>
            <w:proofErr w:type="spellStart"/>
            <w:r w:rsidRPr="00845D03">
              <w:rPr>
                <w:rFonts w:ascii="Arial" w:eastAsia="Times New Roman" w:hAnsi="Arial" w:cs="Arial"/>
                <w:color w:val="000000"/>
                <w:sz w:val="20"/>
                <w:szCs w:val="20"/>
              </w:rPr>
              <w:t>сая.төг</w:t>
            </w:r>
            <w:proofErr w:type="spellEnd"/>
          </w:p>
        </w:tc>
        <w:tc>
          <w:tcPr>
            <w:tcW w:w="828" w:type="dxa"/>
            <w:tcBorders>
              <w:top w:val="nil"/>
              <w:left w:val="nil"/>
              <w:bottom w:val="nil"/>
              <w:right w:val="nil"/>
            </w:tcBorders>
            <w:shd w:val="clear" w:color="000000" w:fill="FFFFFF"/>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5005.1</w:t>
            </w:r>
          </w:p>
        </w:tc>
        <w:tc>
          <w:tcPr>
            <w:tcW w:w="828" w:type="dxa"/>
            <w:tcBorders>
              <w:top w:val="nil"/>
              <w:left w:val="nil"/>
              <w:bottom w:val="nil"/>
              <w:right w:val="nil"/>
            </w:tcBorders>
            <w:shd w:val="clear" w:color="000000" w:fill="FFFFFF"/>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4522.3</w:t>
            </w:r>
          </w:p>
        </w:tc>
        <w:tc>
          <w:tcPr>
            <w:tcW w:w="828" w:type="dxa"/>
            <w:tcBorders>
              <w:top w:val="nil"/>
              <w:left w:val="nil"/>
              <w:bottom w:val="nil"/>
              <w:right w:val="nil"/>
            </w:tcBorders>
            <w:shd w:val="clear" w:color="000000" w:fill="FFFFFF"/>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4360.8</w:t>
            </w:r>
          </w:p>
        </w:tc>
        <w:tc>
          <w:tcPr>
            <w:tcW w:w="828" w:type="dxa"/>
            <w:tcBorders>
              <w:top w:val="nil"/>
              <w:left w:val="nil"/>
              <w:bottom w:val="nil"/>
              <w:right w:val="nil"/>
            </w:tcBorders>
            <w:shd w:val="clear" w:color="000000" w:fill="FFFFFF"/>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6349.9</w:t>
            </w:r>
          </w:p>
        </w:tc>
        <w:tc>
          <w:tcPr>
            <w:tcW w:w="828" w:type="dxa"/>
            <w:tcBorders>
              <w:top w:val="nil"/>
              <w:left w:val="nil"/>
              <w:bottom w:val="nil"/>
              <w:right w:val="nil"/>
            </w:tcBorders>
            <w:shd w:val="clear" w:color="000000" w:fill="FFFFFF"/>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7542.6</w:t>
            </w:r>
          </w:p>
        </w:tc>
        <w:tc>
          <w:tcPr>
            <w:tcW w:w="828" w:type="dxa"/>
            <w:tcBorders>
              <w:top w:val="nil"/>
              <w:left w:val="nil"/>
              <w:bottom w:val="nil"/>
              <w:right w:val="nil"/>
            </w:tcBorders>
            <w:shd w:val="clear" w:color="000000" w:fill="FFFFFF"/>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7233.1</w:t>
            </w:r>
          </w:p>
        </w:tc>
        <w:tc>
          <w:tcPr>
            <w:tcW w:w="1067" w:type="dxa"/>
            <w:tcBorders>
              <w:top w:val="nil"/>
              <w:left w:val="nil"/>
              <w:bottom w:val="nil"/>
              <w:right w:val="nil"/>
            </w:tcBorders>
            <w:shd w:val="clear" w:color="000000" w:fill="FFFFFF"/>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95.9</w:t>
            </w:r>
          </w:p>
        </w:tc>
      </w:tr>
      <w:tr w:rsidR="00845D03" w:rsidRPr="00845D03" w:rsidTr="005C1110">
        <w:trPr>
          <w:trHeight w:val="555"/>
        </w:trPr>
        <w:tc>
          <w:tcPr>
            <w:tcW w:w="2686" w:type="dxa"/>
            <w:tcBorders>
              <w:top w:val="nil"/>
              <w:left w:val="nil"/>
              <w:bottom w:val="nil"/>
              <w:right w:val="nil"/>
            </w:tcBorders>
            <w:shd w:val="clear" w:color="auto" w:fill="auto"/>
            <w:vAlign w:val="bottom"/>
            <w:hideMark/>
          </w:tcPr>
          <w:p w:rsidR="00845D03" w:rsidRPr="00845D03" w:rsidRDefault="00845D03" w:rsidP="00845D03">
            <w:pPr>
              <w:spacing w:after="0" w:line="240" w:lineRule="auto"/>
              <w:rPr>
                <w:rFonts w:ascii="Arial" w:eastAsia="Times New Roman" w:hAnsi="Arial" w:cs="Arial"/>
                <w:b/>
                <w:bCs/>
                <w:color w:val="000000"/>
                <w:sz w:val="20"/>
                <w:szCs w:val="20"/>
              </w:rPr>
            </w:pPr>
            <w:proofErr w:type="spellStart"/>
            <w:r w:rsidRPr="00845D03">
              <w:rPr>
                <w:rFonts w:ascii="Arial" w:eastAsia="Times New Roman" w:hAnsi="Arial" w:cs="Arial"/>
                <w:b/>
                <w:bCs/>
                <w:color w:val="000000"/>
                <w:sz w:val="20"/>
                <w:szCs w:val="20"/>
              </w:rPr>
              <w:t>Уул</w:t>
            </w:r>
            <w:proofErr w:type="spellEnd"/>
            <w:r w:rsidRPr="00845D03">
              <w:rPr>
                <w:rFonts w:ascii="Arial" w:eastAsia="Times New Roman" w:hAnsi="Arial" w:cs="Arial"/>
                <w:b/>
                <w:bCs/>
                <w:color w:val="000000"/>
                <w:sz w:val="20"/>
                <w:szCs w:val="20"/>
              </w:rPr>
              <w:t xml:space="preserve"> </w:t>
            </w:r>
            <w:proofErr w:type="spellStart"/>
            <w:r w:rsidRPr="00845D03">
              <w:rPr>
                <w:rFonts w:ascii="Arial" w:eastAsia="Times New Roman" w:hAnsi="Arial" w:cs="Arial"/>
                <w:b/>
                <w:bCs/>
                <w:color w:val="000000"/>
                <w:sz w:val="20"/>
                <w:szCs w:val="20"/>
              </w:rPr>
              <w:t>уурхай</w:t>
            </w:r>
            <w:proofErr w:type="spellEnd"/>
            <w:r w:rsidRPr="00845D03">
              <w:rPr>
                <w:rFonts w:ascii="Arial" w:eastAsia="Times New Roman" w:hAnsi="Arial" w:cs="Arial"/>
                <w:b/>
                <w:bCs/>
                <w:color w:val="000000"/>
                <w:sz w:val="20"/>
                <w:szCs w:val="20"/>
              </w:rPr>
              <w:t xml:space="preserve"> </w:t>
            </w:r>
            <w:proofErr w:type="spellStart"/>
            <w:r w:rsidRPr="00845D03">
              <w:rPr>
                <w:rFonts w:ascii="Arial" w:eastAsia="Times New Roman" w:hAnsi="Arial" w:cs="Arial"/>
                <w:b/>
                <w:bCs/>
                <w:color w:val="000000"/>
                <w:sz w:val="20"/>
                <w:szCs w:val="20"/>
              </w:rPr>
              <w:t>олборлох</w:t>
            </w:r>
            <w:proofErr w:type="spellEnd"/>
            <w:r w:rsidRPr="00845D03">
              <w:rPr>
                <w:rFonts w:ascii="Arial" w:eastAsia="Times New Roman" w:hAnsi="Arial" w:cs="Arial"/>
                <w:b/>
                <w:bCs/>
                <w:color w:val="000000"/>
                <w:sz w:val="20"/>
                <w:szCs w:val="20"/>
              </w:rPr>
              <w:t xml:space="preserve"> </w:t>
            </w:r>
            <w:proofErr w:type="spellStart"/>
            <w:r w:rsidRPr="00845D03">
              <w:rPr>
                <w:rFonts w:ascii="Arial" w:eastAsia="Times New Roman" w:hAnsi="Arial" w:cs="Arial"/>
                <w:b/>
                <w:bCs/>
                <w:color w:val="000000"/>
                <w:sz w:val="20"/>
                <w:szCs w:val="20"/>
              </w:rPr>
              <w:t>аж</w:t>
            </w:r>
            <w:proofErr w:type="spellEnd"/>
            <w:r w:rsidRPr="00845D03">
              <w:rPr>
                <w:rFonts w:ascii="Arial" w:eastAsia="Times New Roman" w:hAnsi="Arial" w:cs="Arial"/>
                <w:b/>
                <w:bCs/>
                <w:color w:val="000000"/>
                <w:sz w:val="20"/>
                <w:szCs w:val="20"/>
              </w:rPr>
              <w:t xml:space="preserve"> </w:t>
            </w:r>
            <w:proofErr w:type="spellStart"/>
            <w:r w:rsidRPr="00845D03">
              <w:rPr>
                <w:rFonts w:ascii="Arial" w:eastAsia="Times New Roman" w:hAnsi="Arial" w:cs="Arial"/>
                <w:b/>
                <w:bCs/>
                <w:color w:val="000000"/>
                <w:sz w:val="20"/>
                <w:szCs w:val="20"/>
              </w:rPr>
              <w:t>үйлдвэр</w:t>
            </w:r>
            <w:proofErr w:type="spellEnd"/>
          </w:p>
        </w:tc>
        <w:tc>
          <w:tcPr>
            <w:tcW w:w="935"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center"/>
              <w:rPr>
                <w:rFonts w:ascii="Arial" w:eastAsia="Times New Roman" w:hAnsi="Arial" w:cs="Arial"/>
                <w:color w:val="000000"/>
                <w:sz w:val="20"/>
                <w:szCs w:val="20"/>
              </w:rPr>
            </w:pPr>
            <w:proofErr w:type="spellStart"/>
            <w:r w:rsidRPr="00845D03">
              <w:rPr>
                <w:rFonts w:ascii="Arial" w:eastAsia="Times New Roman" w:hAnsi="Arial" w:cs="Arial"/>
                <w:color w:val="000000"/>
                <w:sz w:val="20"/>
                <w:szCs w:val="20"/>
              </w:rPr>
              <w:t>сая.төг</w:t>
            </w:r>
            <w:proofErr w:type="spellEnd"/>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b/>
                <w:bCs/>
                <w:color w:val="000000"/>
                <w:sz w:val="20"/>
                <w:szCs w:val="20"/>
              </w:rPr>
            </w:pPr>
            <w:r w:rsidRPr="00845D03">
              <w:rPr>
                <w:rFonts w:ascii="Arial" w:eastAsia="Times New Roman" w:hAnsi="Arial" w:cs="Arial"/>
                <w:b/>
                <w:bCs/>
                <w:color w:val="000000"/>
                <w:sz w:val="20"/>
                <w:szCs w:val="20"/>
              </w:rPr>
              <w:t>2427.3</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b/>
                <w:bCs/>
                <w:color w:val="000000"/>
                <w:sz w:val="20"/>
                <w:szCs w:val="20"/>
              </w:rPr>
            </w:pPr>
            <w:r w:rsidRPr="00845D03">
              <w:rPr>
                <w:rFonts w:ascii="Arial" w:eastAsia="Times New Roman" w:hAnsi="Arial" w:cs="Arial"/>
                <w:b/>
                <w:bCs/>
                <w:color w:val="000000"/>
                <w:sz w:val="20"/>
                <w:szCs w:val="20"/>
              </w:rPr>
              <w:t>1988.2</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b/>
                <w:bCs/>
                <w:color w:val="000000"/>
                <w:sz w:val="20"/>
                <w:szCs w:val="20"/>
              </w:rPr>
            </w:pPr>
            <w:r w:rsidRPr="00845D03">
              <w:rPr>
                <w:rFonts w:ascii="Arial" w:eastAsia="Times New Roman" w:hAnsi="Arial" w:cs="Arial"/>
                <w:b/>
                <w:bCs/>
                <w:color w:val="000000"/>
                <w:sz w:val="20"/>
                <w:szCs w:val="20"/>
              </w:rPr>
              <w:t>1209.5</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b/>
                <w:bCs/>
                <w:color w:val="000000"/>
                <w:sz w:val="20"/>
                <w:szCs w:val="20"/>
              </w:rPr>
            </w:pPr>
            <w:r w:rsidRPr="00845D03">
              <w:rPr>
                <w:rFonts w:ascii="Arial" w:eastAsia="Times New Roman" w:hAnsi="Arial" w:cs="Arial"/>
                <w:b/>
                <w:bCs/>
                <w:color w:val="000000"/>
                <w:sz w:val="20"/>
                <w:szCs w:val="20"/>
              </w:rPr>
              <w:t>3098.5</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b/>
                <w:bCs/>
                <w:color w:val="000000"/>
                <w:sz w:val="20"/>
                <w:szCs w:val="20"/>
              </w:rPr>
            </w:pPr>
            <w:r w:rsidRPr="00845D03">
              <w:rPr>
                <w:rFonts w:ascii="Arial" w:eastAsia="Times New Roman" w:hAnsi="Arial" w:cs="Arial"/>
                <w:b/>
                <w:bCs/>
                <w:color w:val="000000"/>
                <w:sz w:val="20"/>
                <w:szCs w:val="20"/>
              </w:rPr>
              <w:t>4033.5</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b/>
                <w:bCs/>
                <w:color w:val="000000"/>
                <w:sz w:val="20"/>
                <w:szCs w:val="20"/>
              </w:rPr>
            </w:pPr>
            <w:r w:rsidRPr="00845D03">
              <w:rPr>
                <w:rFonts w:ascii="Arial" w:eastAsia="Times New Roman" w:hAnsi="Arial" w:cs="Arial"/>
                <w:b/>
                <w:bCs/>
                <w:color w:val="000000"/>
                <w:sz w:val="20"/>
                <w:szCs w:val="20"/>
              </w:rPr>
              <w:t>2959.9</w:t>
            </w:r>
          </w:p>
        </w:tc>
        <w:tc>
          <w:tcPr>
            <w:tcW w:w="1067"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73.4</w:t>
            </w:r>
          </w:p>
        </w:tc>
      </w:tr>
      <w:tr w:rsidR="00845D03" w:rsidRPr="00845D03" w:rsidTr="005C1110">
        <w:trPr>
          <w:trHeight w:val="300"/>
        </w:trPr>
        <w:tc>
          <w:tcPr>
            <w:tcW w:w="2686" w:type="dxa"/>
            <w:tcBorders>
              <w:top w:val="nil"/>
              <w:left w:val="nil"/>
              <w:bottom w:val="nil"/>
              <w:right w:val="nil"/>
            </w:tcBorders>
            <w:shd w:val="clear" w:color="auto" w:fill="auto"/>
            <w:noWrap/>
            <w:vAlign w:val="bottom"/>
            <w:hideMark/>
          </w:tcPr>
          <w:p w:rsidR="00845D03" w:rsidRPr="00845D03" w:rsidRDefault="00845D03" w:rsidP="00845D03">
            <w:pPr>
              <w:spacing w:after="0" w:line="240" w:lineRule="auto"/>
              <w:rPr>
                <w:rFonts w:ascii="Arial" w:eastAsia="Times New Roman" w:hAnsi="Arial" w:cs="Arial"/>
                <w:color w:val="000000"/>
                <w:sz w:val="20"/>
                <w:szCs w:val="20"/>
              </w:rPr>
            </w:pPr>
            <w:r w:rsidRPr="00845D03">
              <w:rPr>
                <w:rFonts w:ascii="Arial" w:eastAsia="Times New Roman" w:hAnsi="Arial" w:cs="Arial"/>
                <w:color w:val="000000"/>
                <w:sz w:val="20"/>
                <w:szCs w:val="20"/>
              </w:rPr>
              <w:t xml:space="preserve">       </w:t>
            </w:r>
            <w:proofErr w:type="spellStart"/>
            <w:r w:rsidRPr="00845D03">
              <w:rPr>
                <w:rFonts w:ascii="Arial" w:eastAsia="Times New Roman" w:hAnsi="Arial" w:cs="Arial"/>
                <w:color w:val="000000"/>
                <w:sz w:val="20"/>
                <w:szCs w:val="20"/>
              </w:rPr>
              <w:t>Нүүрс</w:t>
            </w:r>
            <w:proofErr w:type="spellEnd"/>
            <w:r w:rsidRPr="00845D03">
              <w:rPr>
                <w:rFonts w:ascii="Arial" w:eastAsia="Times New Roman" w:hAnsi="Arial" w:cs="Arial"/>
                <w:color w:val="000000"/>
                <w:sz w:val="20"/>
                <w:szCs w:val="20"/>
              </w:rPr>
              <w:t xml:space="preserve"> </w:t>
            </w:r>
          </w:p>
        </w:tc>
        <w:tc>
          <w:tcPr>
            <w:tcW w:w="935"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center"/>
              <w:rPr>
                <w:rFonts w:ascii="Arial" w:eastAsia="Times New Roman" w:hAnsi="Arial" w:cs="Arial"/>
                <w:color w:val="000000"/>
                <w:sz w:val="20"/>
                <w:szCs w:val="20"/>
              </w:rPr>
            </w:pPr>
            <w:proofErr w:type="spellStart"/>
            <w:r w:rsidRPr="00845D03">
              <w:rPr>
                <w:rFonts w:ascii="Arial" w:eastAsia="Times New Roman" w:hAnsi="Arial" w:cs="Arial"/>
                <w:color w:val="000000"/>
                <w:sz w:val="20"/>
                <w:szCs w:val="20"/>
              </w:rPr>
              <w:t>сая.төг</w:t>
            </w:r>
            <w:proofErr w:type="spellEnd"/>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349.2</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342.5</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250.6</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327.0</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393.7</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500.6</w:t>
            </w:r>
          </w:p>
        </w:tc>
        <w:tc>
          <w:tcPr>
            <w:tcW w:w="1067"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127.2</w:t>
            </w:r>
          </w:p>
        </w:tc>
      </w:tr>
      <w:tr w:rsidR="00845D03" w:rsidRPr="00845D03" w:rsidTr="005C1110">
        <w:trPr>
          <w:trHeight w:val="300"/>
        </w:trPr>
        <w:tc>
          <w:tcPr>
            <w:tcW w:w="2686" w:type="dxa"/>
            <w:tcBorders>
              <w:top w:val="nil"/>
              <w:left w:val="nil"/>
              <w:bottom w:val="nil"/>
              <w:right w:val="nil"/>
            </w:tcBorders>
            <w:shd w:val="clear" w:color="auto" w:fill="auto"/>
            <w:noWrap/>
            <w:vAlign w:val="bottom"/>
            <w:hideMark/>
          </w:tcPr>
          <w:p w:rsidR="00845D03" w:rsidRPr="00845D03" w:rsidRDefault="00845D03" w:rsidP="00845D03">
            <w:pPr>
              <w:spacing w:after="0" w:line="240" w:lineRule="auto"/>
              <w:rPr>
                <w:rFonts w:ascii="Arial" w:eastAsia="Times New Roman" w:hAnsi="Arial" w:cs="Arial"/>
                <w:i/>
                <w:iCs/>
                <w:color w:val="000000"/>
                <w:sz w:val="20"/>
                <w:szCs w:val="20"/>
              </w:rPr>
            </w:pPr>
            <w:r w:rsidRPr="00845D03">
              <w:rPr>
                <w:rFonts w:ascii="Arial" w:eastAsia="Times New Roman" w:hAnsi="Arial" w:cs="Arial"/>
                <w:i/>
                <w:iCs/>
                <w:color w:val="000000"/>
                <w:sz w:val="20"/>
                <w:szCs w:val="20"/>
              </w:rPr>
              <w:t xml:space="preserve">       </w:t>
            </w:r>
            <w:proofErr w:type="spellStart"/>
            <w:r w:rsidRPr="00845D03">
              <w:rPr>
                <w:rFonts w:ascii="Arial" w:eastAsia="Times New Roman" w:hAnsi="Arial" w:cs="Arial"/>
                <w:i/>
                <w:iCs/>
                <w:color w:val="000000"/>
                <w:sz w:val="20"/>
                <w:szCs w:val="20"/>
              </w:rPr>
              <w:t>Гөлтгөнө</w:t>
            </w:r>
            <w:proofErr w:type="spellEnd"/>
          </w:p>
        </w:tc>
        <w:tc>
          <w:tcPr>
            <w:tcW w:w="935"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center"/>
              <w:rPr>
                <w:rFonts w:ascii="Arial" w:eastAsia="Times New Roman" w:hAnsi="Arial" w:cs="Arial"/>
                <w:color w:val="000000"/>
                <w:sz w:val="20"/>
                <w:szCs w:val="20"/>
              </w:rPr>
            </w:pPr>
            <w:proofErr w:type="spellStart"/>
            <w:r w:rsidRPr="00845D03">
              <w:rPr>
                <w:rFonts w:ascii="Arial" w:eastAsia="Times New Roman" w:hAnsi="Arial" w:cs="Arial"/>
                <w:color w:val="000000"/>
                <w:sz w:val="20"/>
                <w:szCs w:val="20"/>
              </w:rPr>
              <w:t>сая.төг</w:t>
            </w:r>
            <w:proofErr w:type="spellEnd"/>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0.0</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0.0</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0.0</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876.0</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233.6</w:t>
            </w:r>
          </w:p>
        </w:tc>
        <w:tc>
          <w:tcPr>
            <w:tcW w:w="1067"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26.7</w:t>
            </w:r>
          </w:p>
        </w:tc>
      </w:tr>
      <w:tr w:rsidR="00845D03" w:rsidRPr="00845D03" w:rsidTr="005C1110">
        <w:trPr>
          <w:trHeight w:val="300"/>
        </w:trPr>
        <w:tc>
          <w:tcPr>
            <w:tcW w:w="2686" w:type="dxa"/>
            <w:tcBorders>
              <w:top w:val="nil"/>
              <w:left w:val="nil"/>
              <w:bottom w:val="nil"/>
              <w:right w:val="nil"/>
            </w:tcBorders>
            <w:shd w:val="clear" w:color="auto" w:fill="auto"/>
            <w:noWrap/>
            <w:vAlign w:val="bottom"/>
            <w:hideMark/>
          </w:tcPr>
          <w:p w:rsidR="00845D03" w:rsidRPr="00845D03" w:rsidRDefault="00845D03" w:rsidP="00845D0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w:t>
            </w:r>
            <w:proofErr w:type="spellStart"/>
            <w:r w:rsidRPr="00845D03">
              <w:rPr>
                <w:rFonts w:ascii="Arial" w:eastAsia="Times New Roman" w:hAnsi="Arial" w:cs="Arial"/>
                <w:color w:val="000000"/>
                <w:sz w:val="20"/>
                <w:szCs w:val="20"/>
              </w:rPr>
              <w:t>Жонш</w:t>
            </w:r>
            <w:proofErr w:type="spellEnd"/>
          </w:p>
        </w:tc>
        <w:tc>
          <w:tcPr>
            <w:tcW w:w="935"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center"/>
              <w:rPr>
                <w:rFonts w:ascii="Arial" w:eastAsia="Times New Roman" w:hAnsi="Arial" w:cs="Arial"/>
                <w:color w:val="000000"/>
                <w:sz w:val="20"/>
                <w:szCs w:val="20"/>
              </w:rPr>
            </w:pPr>
            <w:proofErr w:type="spellStart"/>
            <w:r w:rsidRPr="00845D03">
              <w:rPr>
                <w:rFonts w:ascii="Arial" w:eastAsia="Times New Roman" w:hAnsi="Arial" w:cs="Arial"/>
                <w:color w:val="000000"/>
                <w:sz w:val="20"/>
                <w:szCs w:val="20"/>
              </w:rPr>
              <w:t>сая.төг</w:t>
            </w:r>
            <w:proofErr w:type="spellEnd"/>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2078.0</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1645.7</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958.9</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2771.5</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2763.8</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2225.7</w:t>
            </w:r>
          </w:p>
        </w:tc>
        <w:tc>
          <w:tcPr>
            <w:tcW w:w="1067"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80.5</w:t>
            </w:r>
          </w:p>
        </w:tc>
      </w:tr>
      <w:tr w:rsidR="00845D03" w:rsidRPr="00845D03" w:rsidTr="005C1110">
        <w:trPr>
          <w:trHeight w:val="630"/>
        </w:trPr>
        <w:tc>
          <w:tcPr>
            <w:tcW w:w="2686" w:type="dxa"/>
            <w:tcBorders>
              <w:top w:val="nil"/>
              <w:left w:val="nil"/>
              <w:bottom w:val="nil"/>
              <w:right w:val="nil"/>
            </w:tcBorders>
            <w:shd w:val="clear" w:color="auto" w:fill="auto"/>
            <w:vAlign w:val="bottom"/>
            <w:hideMark/>
          </w:tcPr>
          <w:p w:rsidR="00845D03" w:rsidRPr="00845D03" w:rsidRDefault="00845D03" w:rsidP="00845D03">
            <w:pPr>
              <w:spacing w:after="0" w:line="240" w:lineRule="auto"/>
              <w:rPr>
                <w:rFonts w:ascii="Arial" w:eastAsia="Times New Roman" w:hAnsi="Arial" w:cs="Arial"/>
                <w:b/>
                <w:bCs/>
                <w:color w:val="000000"/>
                <w:sz w:val="20"/>
                <w:szCs w:val="20"/>
              </w:rPr>
            </w:pPr>
            <w:proofErr w:type="spellStart"/>
            <w:r w:rsidRPr="00845D03">
              <w:rPr>
                <w:rFonts w:ascii="Arial" w:eastAsia="Times New Roman" w:hAnsi="Arial" w:cs="Arial"/>
                <w:b/>
                <w:bCs/>
                <w:color w:val="000000"/>
                <w:sz w:val="20"/>
                <w:szCs w:val="20"/>
              </w:rPr>
              <w:t>Боловсруулах</w:t>
            </w:r>
            <w:proofErr w:type="spellEnd"/>
            <w:r w:rsidRPr="00845D03">
              <w:rPr>
                <w:rFonts w:ascii="Arial" w:eastAsia="Times New Roman" w:hAnsi="Arial" w:cs="Arial"/>
                <w:b/>
                <w:bCs/>
                <w:color w:val="000000"/>
                <w:sz w:val="20"/>
                <w:szCs w:val="20"/>
              </w:rPr>
              <w:t xml:space="preserve"> </w:t>
            </w:r>
            <w:proofErr w:type="spellStart"/>
            <w:r w:rsidRPr="00845D03">
              <w:rPr>
                <w:rFonts w:ascii="Arial" w:eastAsia="Times New Roman" w:hAnsi="Arial" w:cs="Arial"/>
                <w:b/>
                <w:bCs/>
                <w:color w:val="000000"/>
                <w:sz w:val="20"/>
                <w:szCs w:val="20"/>
              </w:rPr>
              <w:t>аж</w:t>
            </w:r>
            <w:proofErr w:type="spellEnd"/>
            <w:r w:rsidRPr="00845D03">
              <w:rPr>
                <w:rFonts w:ascii="Arial" w:eastAsia="Times New Roman" w:hAnsi="Arial" w:cs="Arial"/>
                <w:b/>
                <w:bCs/>
                <w:color w:val="000000"/>
                <w:sz w:val="20"/>
                <w:szCs w:val="20"/>
              </w:rPr>
              <w:t xml:space="preserve"> </w:t>
            </w:r>
            <w:proofErr w:type="spellStart"/>
            <w:r w:rsidRPr="00845D03">
              <w:rPr>
                <w:rFonts w:ascii="Arial" w:eastAsia="Times New Roman" w:hAnsi="Arial" w:cs="Arial"/>
                <w:b/>
                <w:bCs/>
                <w:color w:val="000000"/>
                <w:sz w:val="20"/>
                <w:szCs w:val="20"/>
              </w:rPr>
              <w:t>үйлдвэр</w:t>
            </w:r>
            <w:proofErr w:type="spellEnd"/>
          </w:p>
        </w:tc>
        <w:tc>
          <w:tcPr>
            <w:tcW w:w="935"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center"/>
              <w:rPr>
                <w:rFonts w:ascii="Arial" w:eastAsia="Times New Roman" w:hAnsi="Arial" w:cs="Arial"/>
                <w:color w:val="000000"/>
                <w:sz w:val="20"/>
                <w:szCs w:val="20"/>
              </w:rPr>
            </w:pPr>
            <w:proofErr w:type="spellStart"/>
            <w:r w:rsidRPr="00845D03">
              <w:rPr>
                <w:rFonts w:ascii="Arial" w:eastAsia="Times New Roman" w:hAnsi="Arial" w:cs="Arial"/>
                <w:color w:val="000000"/>
                <w:sz w:val="20"/>
                <w:szCs w:val="20"/>
              </w:rPr>
              <w:t>сая.төг</w:t>
            </w:r>
            <w:proofErr w:type="spellEnd"/>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b/>
                <w:bCs/>
                <w:color w:val="000000"/>
                <w:sz w:val="20"/>
                <w:szCs w:val="20"/>
              </w:rPr>
            </w:pPr>
            <w:r w:rsidRPr="00845D03">
              <w:rPr>
                <w:rFonts w:ascii="Arial" w:eastAsia="Times New Roman" w:hAnsi="Arial" w:cs="Arial"/>
                <w:b/>
                <w:bCs/>
                <w:color w:val="000000"/>
                <w:sz w:val="20"/>
                <w:szCs w:val="20"/>
              </w:rPr>
              <w:t>748.9</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b/>
                <w:bCs/>
                <w:color w:val="000000"/>
                <w:sz w:val="20"/>
                <w:szCs w:val="20"/>
              </w:rPr>
            </w:pPr>
            <w:r w:rsidRPr="00845D03">
              <w:rPr>
                <w:rFonts w:ascii="Arial" w:eastAsia="Times New Roman" w:hAnsi="Arial" w:cs="Arial"/>
                <w:b/>
                <w:bCs/>
                <w:color w:val="000000"/>
                <w:sz w:val="20"/>
                <w:szCs w:val="20"/>
              </w:rPr>
              <w:t>810.8</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b/>
                <w:bCs/>
                <w:color w:val="000000"/>
                <w:sz w:val="20"/>
                <w:szCs w:val="20"/>
              </w:rPr>
            </w:pPr>
            <w:r w:rsidRPr="00845D03">
              <w:rPr>
                <w:rFonts w:ascii="Arial" w:eastAsia="Times New Roman" w:hAnsi="Arial" w:cs="Arial"/>
                <w:b/>
                <w:bCs/>
                <w:color w:val="000000"/>
                <w:sz w:val="20"/>
                <w:szCs w:val="20"/>
              </w:rPr>
              <w:t>1164.7</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b/>
                <w:bCs/>
                <w:color w:val="000000"/>
                <w:sz w:val="20"/>
                <w:szCs w:val="20"/>
              </w:rPr>
            </w:pPr>
            <w:r w:rsidRPr="00845D03">
              <w:rPr>
                <w:rFonts w:ascii="Arial" w:eastAsia="Times New Roman" w:hAnsi="Arial" w:cs="Arial"/>
                <w:b/>
                <w:bCs/>
                <w:color w:val="000000"/>
                <w:sz w:val="20"/>
                <w:szCs w:val="20"/>
              </w:rPr>
              <w:t>1264.0</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b/>
                <w:bCs/>
                <w:color w:val="000000"/>
                <w:sz w:val="20"/>
                <w:szCs w:val="20"/>
              </w:rPr>
            </w:pPr>
            <w:r w:rsidRPr="00845D03">
              <w:rPr>
                <w:rFonts w:ascii="Arial" w:eastAsia="Times New Roman" w:hAnsi="Arial" w:cs="Arial"/>
                <w:b/>
                <w:bCs/>
                <w:color w:val="000000"/>
                <w:sz w:val="20"/>
                <w:szCs w:val="20"/>
              </w:rPr>
              <w:t>1059.2</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b/>
                <w:bCs/>
                <w:color w:val="000000"/>
                <w:sz w:val="20"/>
                <w:szCs w:val="20"/>
              </w:rPr>
            </w:pPr>
            <w:r w:rsidRPr="00845D03">
              <w:rPr>
                <w:rFonts w:ascii="Arial" w:eastAsia="Times New Roman" w:hAnsi="Arial" w:cs="Arial"/>
                <w:b/>
                <w:bCs/>
                <w:color w:val="000000"/>
                <w:sz w:val="20"/>
                <w:szCs w:val="20"/>
              </w:rPr>
              <w:t>1152.9</w:t>
            </w:r>
          </w:p>
        </w:tc>
        <w:tc>
          <w:tcPr>
            <w:tcW w:w="1067"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108.8</w:t>
            </w:r>
          </w:p>
        </w:tc>
      </w:tr>
      <w:tr w:rsidR="00845D03" w:rsidRPr="00845D03" w:rsidTr="005C1110">
        <w:trPr>
          <w:trHeight w:val="600"/>
        </w:trPr>
        <w:tc>
          <w:tcPr>
            <w:tcW w:w="2686" w:type="dxa"/>
            <w:tcBorders>
              <w:top w:val="nil"/>
              <w:left w:val="nil"/>
              <w:bottom w:val="nil"/>
              <w:right w:val="nil"/>
            </w:tcBorders>
            <w:shd w:val="clear" w:color="auto" w:fill="auto"/>
            <w:vAlign w:val="bottom"/>
            <w:hideMark/>
          </w:tcPr>
          <w:p w:rsidR="00845D03" w:rsidRPr="00845D03" w:rsidRDefault="00845D03" w:rsidP="00845D03">
            <w:pPr>
              <w:spacing w:after="0" w:line="240" w:lineRule="auto"/>
              <w:rPr>
                <w:rFonts w:ascii="Arial" w:eastAsia="Times New Roman" w:hAnsi="Arial" w:cs="Arial"/>
                <w:color w:val="000000"/>
                <w:sz w:val="20"/>
                <w:szCs w:val="20"/>
              </w:rPr>
            </w:pPr>
            <w:proofErr w:type="spellStart"/>
            <w:r w:rsidRPr="00845D03">
              <w:rPr>
                <w:rFonts w:ascii="Arial" w:eastAsia="Times New Roman" w:hAnsi="Arial" w:cs="Arial"/>
                <w:color w:val="000000"/>
                <w:sz w:val="20"/>
                <w:szCs w:val="20"/>
              </w:rPr>
              <w:t>Хүнсний</w:t>
            </w:r>
            <w:proofErr w:type="spellEnd"/>
            <w:r w:rsidRPr="00845D03">
              <w:rPr>
                <w:rFonts w:ascii="Arial" w:eastAsia="Times New Roman" w:hAnsi="Arial" w:cs="Arial"/>
                <w:color w:val="000000"/>
                <w:sz w:val="20"/>
                <w:szCs w:val="20"/>
              </w:rPr>
              <w:t xml:space="preserve"> </w:t>
            </w:r>
            <w:proofErr w:type="spellStart"/>
            <w:r w:rsidRPr="00845D03">
              <w:rPr>
                <w:rFonts w:ascii="Arial" w:eastAsia="Times New Roman" w:hAnsi="Arial" w:cs="Arial"/>
                <w:color w:val="000000"/>
                <w:sz w:val="20"/>
                <w:szCs w:val="20"/>
              </w:rPr>
              <w:t>бүтээгдэхүүн</w:t>
            </w:r>
            <w:proofErr w:type="spellEnd"/>
            <w:r w:rsidRPr="00845D03">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proofErr w:type="spellStart"/>
            <w:r w:rsidRPr="00845D03">
              <w:rPr>
                <w:rFonts w:ascii="Arial" w:eastAsia="Times New Roman" w:hAnsi="Arial" w:cs="Arial"/>
                <w:color w:val="000000"/>
                <w:sz w:val="20"/>
                <w:szCs w:val="20"/>
              </w:rPr>
              <w:t>үйлдвэрлэл</w:t>
            </w:r>
            <w:proofErr w:type="spellEnd"/>
          </w:p>
        </w:tc>
        <w:tc>
          <w:tcPr>
            <w:tcW w:w="935"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center"/>
              <w:rPr>
                <w:rFonts w:ascii="Arial" w:eastAsia="Times New Roman" w:hAnsi="Arial" w:cs="Arial"/>
                <w:color w:val="000000"/>
                <w:sz w:val="20"/>
                <w:szCs w:val="20"/>
              </w:rPr>
            </w:pPr>
            <w:proofErr w:type="spellStart"/>
            <w:r w:rsidRPr="00845D03">
              <w:rPr>
                <w:rFonts w:ascii="Arial" w:eastAsia="Times New Roman" w:hAnsi="Arial" w:cs="Arial"/>
                <w:color w:val="000000"/>
                <w:sz w:val="20"/>
                <w:szCs w:val="20"/>
              </w:rPr>
              <w:t>сая.төг</w:t>
            </w:r>
            <w:proofErr w:type="spellEnd"/>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595.5</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629.9</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609.9</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649.6</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653.6</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836.7</w:t>
            </w:r>
          </w:p>
        </w:tc>
        <w:tc>
          <w:tcPr>
            <w:tcW w:w="1067"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128.0</w:t>
            </w:r>
          </w:p>
        </w:tc>
      </w:tr>
      <w:tr w:rsidR="00845D03" w:rsidRPr="00845D03" w:rsidTr="005C1110">
        <w:trPr>
          <w:trHeight w:val="300"/>
        </w:trPr>
        <w:tc>
          <w:tcPr>
            <w:tcW w:w="2686" w:type="dxa"/>
            <w:tcBorders>
              <w:top w:val="nil"/>
              <w:left w:val="nil"/>
              <w:bottom w:val="nil"/>
              <w:right w:val="nil"/>
            </w:tcBorders>
            <w:shd w:val="clear" w:color="auto" w:fill="auto"/>
            <w:noWrap/>
            <w:vAlign w:val="bottom"/>
            <w:hideMark/>
          </w:tcPr>
          <w:p w:rsidR="00845D03" w:rsidRPr="00845D03" w:rsidRDefault="00845D03" w:rsidP="00845D03">
            <w:pPr>
              <w:spacing w:after="0" w:line="240" w:lineRule="auto"/>
              <w:rPr>
                <w:rFonts w:ascii="Arial" w:eastAsia="Times New Roman" w:hAnsi="Arial" w:cs="Arial"/>
                <w:color w:val="000000"/>
                <w:sz w:val="20"/>
                <w:szCs w:val="20"/>
              </w:rPr>
            </w:pPr>
            <w:proofErr w:type="spellStart"/>
            <w:r w:rsidRPr="00845D03">
              <w:rPr>
                <w:rFonts w:ascii="Arial" w:eastAsia="Times New Roman" w:hAnsi="Arial" w:cs="Arial"/>
                <w:color w:val="000000"/>
                <w:sz w:val="20"/>
                <w:szCs w:val="20"/>
              </w:rPr>
              <w:t>Хэвлэх</w:t>
            </w:r>
            <w:proofErr w:type="spellEnd"/>
            <w:r w:rsidRPr="00845D03">
              <w:rPr>
                <w:rFonts w:ascii="Arial" w:eastAsia="Times New Roman" w:hAnsi="Arial" w:cs="Arial"/>
                <w:color w:val="000000"/>
                <w:sz w:val="20"/>
                <w:szCs w:val="20"/>
              </w:rPr>
              <w:t xml:space="preserve"> </w:t>
            </w:r>
            <w:proofErr w:type="spellStart"/>
            <w:r w:rsidRPr="00845D03">
              <w:rPr>
                <w:rFonts w:ascii="Arial" w:eastAsia="Times New Roman" w:hAnsi="Arial" w:cs="Arial"/>
                <w:color w:val="000000"/>
                <w:sz w:val="20"/>
                <w:szCs w:val="20"/>
              </w:rPr>
              <w:t>үйлдвэр</w:t>
            </w:r>
            <w:proofErr w:type="spellEnd"/>
          </w:p>
        </w:tc>
        <w:tc>
          <w:tcPr>
            <w:tcW w:w="935"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center"/>
              <w:rPr>
                <w:rFonts w:ascii="Arial" w:eastAsia="Times New Roman" w:hAnsi="Arial" w:cs="Arial"/>
                <w:color w:val="000000"/>
                <w:sz w:val="20"/>
                <w:szCs w:val="20"/>
              </w:rPr>
            </w:pPr>
            <w:proofErr w:type="spellStart"/>
            <w:r w:rsidRPr="00845D03">
              <w:rPr>
                <w:rFonts w:ascii="Arial" w:eastAsia="Times New Roman" w:hAnsi="Arial" w:cs="Arial"/>
                <w:color w:val="000000"/>
                <w:sz w:val="20"/>
                <w:szCs w:val="20"/>
              </w:rPr>
              <w:t>сая.төг</w:t>
            </w:r>
            <w:proofErr w:type="spellEnd"/>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10.5</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8.155.</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14.7</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13.8</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17.6</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14.7</w:t>
            </w:r>
          </w:p>
        </w:tc>
        <w:tc>
          <w:tcPr>
            <w:tcW w:w="1067"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83.5</w:t>
            </w:r>
          </w:p>
        </w:tc>
      </w:tr>
      <w:tr w:rsidR="00845D03" w:rsidRPr="00845D03" w:rsidTr="005C1110">
        <w:trPr>
          <w:trHeight w:val="525"/>
        </w:trPr>
        <w:tc>
          <w:tcPr>
            <w:tcW w:w="2686" w:type="dxa"/>
            <w:tcBorders>
              <w:top w:val="nil"/>
              <w:left w:val="nil"/>
              <w:bottom w:val="nil"/>
              <w:right w:val="nil"/>
            </w:tcBorders>
            <w:shd w:val="clear" w:color="auto" w:fill="auto"/>
            <w:vAlign w:val="bottom"/>
            <w:hideMark/>
          </w:tcPr>
          <w:p w:rsidR="00845D03" w:rsidRPr="00845D03" w:rsidRDefault="00845D03" w:rsidP="00845D03">
            <w:pPr>
              <w:spacing w:after="0" w:line="240" w:lineRule="auto"/>
              <w:rPr>
                <w:rFonts w:ascii="Arial" w:eastAsia="Times New Roman" w:hAnsi="Arial" w:cs="Arial"/>
                <w:color w:val="000000"/>
                <w:sz w:val="20"/>
                <w:szCs w:val="20"/>
              </w:rPr>
            </w:pPr>
            <w:proofErr w:type="spellStart"/>
            <w:r w:rsidRPr="00845D03">
              <w:rPr>
                <w:rFonts w:ascii="Arial" w:eastAsia="Times New Roman" w:hAnsi="Arial" w:cs="Arial"/>
                <w:color w:val="000000"/>
                <w:sz w:val="20"/>
                <w:szCs w:val="20"/>
              </w:rPr>
              <w:t>Боловсруулах</w:t>
            </w:r>
            <w:proofErr w:type="spellEnd"/>
            <w:r w:rsidRPr="00845D03">
              <w:rPr>
                <w:rFonts w:ascii="Arial" w:eastAsia="Times New Roman" w:hAnsi="Arial" w:cs="Arial"/>
                <w:color w:val="000000"/>
                <w:sz w:val="20"/>
                <w:szCs w:val="20"/>
              </w:rPr>
              <w:t xml:space="preserve"> </w:t>
            </w:r>
            <w:proofErr w:type="spellStart"/>
            <w:r w:rsidRPr="00845D03">
              <w:rPr>
                <w:rFonts w:ascii="Arial" w:eastAsia="Times New Roman" w:hAnsi="Arial" w:cs="Arial"/>
                <w:color w:val="000000"/>
                <w:sz w:val="20"/>
                <w:szCs w:val="20"/>
              </w:rPr>
              <w:t>үйлдвэрийн</w:t>
            </w:r>
            <w:proofErr w:type="spellEnd"/>
            <w:r w:rsidRPr="00845D03">
              <w:rPr>
                <w:rFonts w:ascii="Arial" w:eastAsia="Times New Roman" w:hAnsi="Arial" w:cs="Arial"/>
                <w:color w:val="000000"/>
                <w:sz w:val="20"/>
                <w:szCs w:val="20"/>
              </w:rPr>
              <w:t xml:space="preserve"> </w:t>
            </w:r>
            <w:proofErr w:type="spellStart"/>
            <w:r w:rsidRPr="00845D03">
              <w:rPr>
                <w:rFonts w:ascii="Arial" w:eastAsia="Times New Roman" w:hAnsi="Arial" w:cs="Arial"/>
                <w:color w:val="000000"/>
                <w:sz w:val="20"/>
                <w:szCs w:val="20"/>
              </w:rPr>
              <w:t>бусад</w:t>
            </w:r>
            <w:proofErr w:type="spellEnd"/>
          </w:p>
        </w:tc>
        <w:tc>
          <w:tcPr>
            <w:tcW w:w="935"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center"/>
              <w:rPr>
                <w:rFonts w:ascii="Arial" w:eastAsia="Times New Roman" w:hAnsi="Arial" w:cs="Arial"/>
                <w:color w:val="000000"/>
                <w:sz w:val="20"/>
                <w:szCs w:val="20"/>
              </w:rPr>
            </w:pPr>
            <w:proofErr w:type="spellStart"/>
            <w:r w:rsidRPr="00845D03">
              <w:rPr>
                <w:rFonts w:ascii="Arial" w:eastAsia="Times New Roman" w:hAnsi="Arial" w:cs="Arial"/>
                <w:color w:val="000000"/>
                <w:sz w:val="20"/>
                <w:szCs w:val="20"/>
              </w:rPr>
              <w:t>сая.төг</w:t>
            </w:r>
            <w:proofErr w:type="spellEnd"/>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142.9</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181.0</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540.1</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600.6</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388.0</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301.5</w:t>
            </w:r>
          </w:p>
        </w:tc>
        <w:tc>
          <w:tcPr>
            <w:tcW w:w="1067"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77.7</w:t>
            </w:r>
          </w:p>
        </w:tc>
      </w:tr>
      <w:tr w:rsidR="00845D03" w:rsidRPr="00845D03" w:rsidTr="005C1110">
        <w:trPr>
          <w:trHeight w:val="780"/>
        </w:trPr>
        <w:tc>
          <w:tcPr>
            <w:tcW w:w="2686" w:type="dxa"/>
            <w:tcBorders>
              <w:top w:val="nil"/>
              <w:left w:val="nil"/>
              <w:bottom w:val="nil"/>
              <w:right w:val="nil"/>
            </w:tcBorders>
            <w:shd w:val="clear" w:color="auto" w:fill="auto"/>
            <w:vAlign w:val="bottom"/>
            <w:hideMark/>
          </w:tcPr>
          <w:p w:rsidR="00845D03" w:rsidRPr="00845D03" w:rsidRDefault="00845D03" w:rsidP="00845D03">
            <w:pPr>
              <w:spacing w:after="0" w:line="240" w:lineRule="auto"/>
              <w:rPr>
                <w:rFonts w:ascii="Arial" w:eastAsia="Times New Roman" w:hAnsi="Arial" w:cs="Arial"/>
                <w:b/>
                <w:bCs/>
                <w:color w:val="000000"/>
                <w:sz w:val="20"/>
                <w:szCs w:val="20"/>
              </w:rPr>
            </w:pPr>
            <w:proofErr w:type="spellStart"/>
            <w:r w:rsidRPr="00845D03">
              <w:rPr>
                <w:rFonts w:ascii="Arial" w:eastAsia="Times New Roman" w:hAnsi="Arial" w:cs="Arial"/>
                <w:b/>
                <w:bCs/>
                <w:color w:val="000000"/>
                <w:sz w:val="20"/>
                <w:szCs w:val="20"/>
              </w:rPr>
              <w:t>Цахилгаан</w:t>
            </w:r>
            <w:proofErr w:type="spellEnd"/>
            <w:r w:rsidRPr="00845D03">
              <w:rPr>
                <w:rFonts w:ascii="Arial" w:eastAsia="Times New Roman" w:hAnsi="Arial" w:cs="Arial"/>
                <w:b/>
                <w:bCs/>
                <w:color w:val="000000"/>
                <w:sz w:val="20"/>
                <w:szCs w:val="20"/>
              </w:rPr>
              <w:t xml:space="preserve">, </w:t>
            </w:r>
            <w:proofErr w:type="spellStart"/>
            <w:r w:rsidRPr="00845D03">
              <w:rPr>
                <w:rFonts w:ascii="Arial" w:eastAsia="Times New Roman" w:hAnsi="Arial" w:cs="Arial"/>
                <w:b/>
                <w:bCs/>
                <w:color w:val="000000"/>
                <w:sz w:val="20"/>
                <w:szCs w:val="20"/>
              </w:rPr>
              <w:t>дулааны</w:t>
            </w:r>
            <w:proofErr w:type="spellEnd"/>
            <w:r w:rsidRPr="00845D03">
              <w:rPr>
                <w:rFonts w:ascii="Arial" w:eastAsia="Times New Roman" w:hAnsi="Arial" w:cs="Arial"/>
                <w:b/>
                <w:bCs/>
                <w:color w:val="000000"/>
                <w:sz w:val="20"/>
                <w:szCs w:val="20"/>
              </w:rPr>
              <w:t xml:space="preserve"> </w:t>
            </w:r>
            <w:proofErr w:type="spellStart"/>
            <w:r w:rsidRPr="00845D03">
              <w:rPr>
                <w:rFonts w:ascii="Arial" w:eastAsia="Times New Roman" w:hAnsi="Arial" w:cs="Arial"/>
                <w:b/>
                <w:bCs/>
                <w:color w:val="000000"/>
                <w:sz w:val="20"/>
                <w:szCs w:val="20"/>
              </w:rPr>
              <w:t>эрчим</w:t>
            </w:r>
            <w:proofErr w:type="spellEnd"/>
            <w:r w:rsidRPr="00845D03">
              <w:rPr>
                <w:rFonts w:ascii="Arial" w:eastAsia="Times New Roman" w:hAnsi="Arial" w:cs="Arial"/>
                <w:b/>
                <w:bCs/>
                <w:color w:val="000000"/>
                <w:sz w:val="20"/>
                <w:szCs w:val="20"/>
              </w:rPr>
              <w:t xml:space="preserve"> </w:t>
            </w:r>
            <w:proofErr w:type="spellStart"/>
            <w:r w:rsidRPr="00845D03">
              <w:rPr>
                <w:rFonts w:ascii="Arial" w:eastAsia="Times New Roman" w:hAnsi="Arial" w:cs="Arial"/>
                <w:b/>
                <w:bCs/>
                <w:color w:val="000000"/>
                <w:sz w:val="20"/>
                <w:szCs w:val="20"/>
              </w:rPr>
              <w:t>хүч</w:t>
            </w:r>
            <w:proofErr w:type="spellEnd"/>
            <w:r w:rsidRPr="00845D03">
              <w:rPr>
                <w:rFonts w:ascii="Arial" w:eastAsia="Times New Roman" w:hAnsi="Arial" w:cs="Arial"/>
                <w:b/>
                <w:bCs/>
                <w:color w:val="000000"/>
                <w:sz w:val="20"/>
                <w:szCs w:val="20"/>
              </w:rPr>
              <w:t xml:space="preserve"> </w:t>
            </w:r>
            <w:proofErr w:type="spellStart"/>
            <w:r w:rsidRPr="00845D03">
              <w:rPr>
                <w:rFonts w:ascii="Arial" w:eastAsia="Times New Roman" w:hAnsi="Arial" w:cs="Arial"/>
                <w:b/>
                <w:bCs/>
                <w:color w:val="000000"/>
                <w:sz w:val="20"/>
                <w:szCs w:val="20"/>
              </w:rPr>
              <w:t>үйлдвэрлэл</w:t>
            </w:r>
            <w:proofErr w:type="spellEnd"/>
            <w:r w:rsidRPr="00845D03">
              <w:rPr>
                <w:rFonts w:ascii="Arial" w:eastAsia="Times New Roman" w:hAnsi="Arial" w:cs="Arial"/>
                <w:b/>
                <w:bCs/>
                <w:color w:val="000000"/>
                <w:sz w:val="20"/>
                <w:szCs w:val="20"/>
              </w:rPr>
              <w:t xml:space="preserve">, </w:t>
            </w:r>
            <w:proofErr w:type="spellStart"/>
            <w:r w:rsidRPr="00845D03">
              <w:rPr>
                <w:rFonts w:ascii="Arial" w:eastAsia="Times New Roman" w:hAnsi="Arial" w:cs="Arial"/>
                <w:b/>
                <w:bCs/>
                <w:color w:val="000000"/>
                <w:sz w:val="20"/>
                <w:szCs w:val="20"/>
              </w:rPr>
              <w:t>усан</w:t>
            </w:r>
            <w:proofErr w:type="spellEnd"/>
            <w:r w:rsidRPr="00845D03">
              <w:rPr>
                <w:rFonts w:ascii="Arial" w:eastAsia="Times New Roman" w:hAnsi="Arial" w:cs="Arial"/>
                <w:b/>
                <w:bCs/>
                <w:color w:val="000000"/>
                <w:sz w:val="20"/>
                <w:szCs w:val="20"/>
              </w:rPr>
              <w:t xml:space="preserve"> </w:t>
            </w:r>
            <w:proofErr w:type="spellStart"/>
            <w:r w:rsidRPr="00845D03">
              <w:rPr>
                <w:rFonts w:ascii="Arial" w:eastAsia="Times New Roman" w:hAnsi="Arial" w:cs="Arial"/>
                <w:b/>
                <w:bCs/>
                <w:color w:val="000000"/>
                <w:sz w:val="20"/>
                <w:szCs w:val="20"/>
              </w:rPr>
              <w:t>хангамж</w:t>
            </w:r>
            <w:proofErr w:type="spellEnd"/>
          </w:p>
        </w:tc>
        <w:tc>
          <w:tcPr>
            <w:tcW w:w="935"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center"/>
              <w:rPr>
                <w:rFonts w:ascii="Arial" w:eastAsia="Times New Roman" w:hAnsi="Arial" w:cs="Arial"/>
                <w:color w:val="000000"/>
                <w:sz w:val="20"/>
                <w:szCs w:val="20"/>
              </w:rPr>
            </w:pPr>
            <w:proofErr w:type="spellStart"/>
            <w:r w:rsidRPr="00845D03">
              <w:rPr>
                <w:rFonts w:ascii="Arial" w:eastAsia="Times New Roman" w:hAnsi="Arial" w:cs="Arial"/>
                <w:color w:val="000000"/>
                <w:sz w:val="20"/>
                <w:szCs w:val="20"/>
              </w:rPr>
              <w:t>сая.төг</w:t>
            </w:r>
            <w:proofErr w:type="spellEnd"/>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b/>
                <w:bCs/>
                <w:color w:val="000000"/>
                <w:sz w:val="20"/>
                <w:szCs w:val="20"/>
              </w:rPr>
            </w:pPr>
            <w:r w:rsidRPr="00845D03">
              <w:rPr>
                <w:rFonts w:ascii="Arial" w:eastAsia="Times New Roman" w:hAnsi="Arial" w:cs="Arial"/>
                <w:b/>
                <w:bCs/>
                <w:color w:val="000000"/>
                <w:sz w:val="20"/>
                <w:szCs w:val="20"/>
              </w:rPr>
              <w:t>1828.9</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b/>
                <w:bCs/>
                <w:color w:val="000000"/>
                <w:sz w:val="20"/>
                <w:szCs w:val="20"/>
              </w:rPr>
            </w:pPr>
            <w:r w:rsidRPr="00845D03">
              <w:rPr>
                <w:rFonts w:ascii="Arial" w:eastAsia="Times New Roman" w:hAnsi="Arial" w:cs="Arial"/>
                <w:b/>
                <w:bCs/>
                <w:color w:val="000000"/>
                <w:sz w:val="20"/>
                <w:szCs w:val="20"/>
              </w:rPr>
              <w:t>1723.3</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b/>
                <w:bCs/>
                <w:color w:val="000000"/>
                <w:sz w:val="20"/>
                <w:szCs w:val="20"/>
              </w:rPr>
            </w:pPr>
            <w:r w:rsidRPr="00845D03">
              <w:rPr>
                <w:rFonts w:ascii="Arial" w:eastAsia="Times New Roman" w:hAnsi="Arial" w:cs="Arial"/>
                <w:b/>
                <w:bCs/>
                <w:color w:val="000000"/>
                <w:sz w:val="20"/>
                <w:szCs w:val="20"/>
              </w:rPr>
              <w:t>1986.6</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b/>
                <w:bCs/>
                <w:color w:val="000000"/>
                <w:sz w:val="20"/>
                <w:szCs w:val="20"/>
              </w:rPr>
            </w:pPr>
            <w:r w:rsidRPr="00845D03">
              <w:rPr>
                <w:rFonts w:ascii="Arial" w:eastAsia="Times New Roman" w:hAnsi="Arial" w:cs="Arial"/>
                <w:b/>
                <w:bCs/>
                <w:color w:val="000000"/>
                <w:sz w:val="20"/>
                <w:szCs w:val="20"/>
              </w:rPr>
              <w:t>1987.4</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b/>
                <w:bCs/>
                <w:color w:val="000000"/>
                <w:sz w:val="20"/>
                <w:szCs w:val="20"/>
              </w:rPr>
            </w:pPr>
            <w:r w:rsidRPr="00845D03">
              <w:rPr>
                <w:rFonts w:ascii="Arial" w:eastAsia="Times New Roman" w:hAnsi="Arial" w:cs="Arial"/>
                <w:b/>
                <w:bCs/>
                <w:color w:val="000000"/>
                <w:sz w:val="20"/>
                <w:szCs w:val="20"/>
              </w:rPr>
              <w:t>2449.9</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b/>
                <w:bCs/>
                <w:color w:val="000000"/>
                <w:sz w:val="20"/>
                <w:szCs w:val="20"/>
              </w:rPr>
            </w:pPr>
            <w:r w:rsidRPr="00845D03">
              <w:rPr>
                <w:rFonts w:ascii="Arial" w:eastAsia="Times New Roman" w:hAnsi="Arial" w:cs="Arial"/>
                <w:b/>
                <w:bCs/>
                <w:color w:val="000000"/>
                <w:sz w:val="20"/>
                <w:szCs w:val="20"/>
              </w:rPr>
              <w:t>3120.3</w:t>
            </w:r>
          </w:p>
        </w:tc>
        <w:tc>
          <w:tcPr>
            <w:tcW w:w="1067"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127.4</w:t>
            </w:r>
          </w:p>
        </w:tc>
      </w:tr>
      <w:tr w:rsidR="00845D03" w:rsidRPr="00845D03" w:rsidTr="005C1110">
        <w:trPr>
          <w:trHeight w:val="525"/>
        </w:trPr>
        <w:tc>
          <w:tcPr>
            <w:tcW w:w="2686" w:type="dxa"/>
            <w:tcBorders>
              <w:top w:val="nil"/>
              <w:left w:val="nil"/>
              <w:bottom w:val="nil"/>
              <w:right w:val="nil"/>
            </w:tcBorders>
            <w:shd w:val="clear" w:color="auto" w:fill="auto"/>
            <w:vAlign w:val="bottom"/>
            <w:hideMark/>
          </w:tcPr>
          <w:p w:rsidR="00845D03" w:rsidRPr="00845D03" w:rsidRDefault="00845D03" w:rsidP="00845D03">
            <w:pPr>
              <w:spacing w:after="0" w:line="240" w:lineRule="auto"/>
              <w:rPr>
                <w:rFonts w:ascii="Arial" w:eastAsia="Times New Roman" w:hAnsi="Arial" w:cs="Arial"/>
                <w:color w:val="000000"/>
                <w:sz w:val="20"/>
                <w:szCs w:val="20"/>
              </w:rPr>
            </w:pPr>
            <w:proofErr w:type="spellStart"/>
            <w:r w:rsidRPr="00845D03">
              <w:rPr>
                <w:rFonts w:ascii="Arial" w:eastAsia="Times New Roman" w:hAnsi="Arial" w:cs="Arial"/>
                <w:color w:val="000000"/>
                <w:sz w:val="20"/>
                <w:szCs w:val="20"/>
              </w:rPr>
              <w:t>Цахилгаан</w:t>
            </w:r>
            <w:proofErr w:type="spellEnd"/>
            <w:r w:rsidRPr="00845D03">
              <w:rPr>
                <w:rFonts w:ascii="Arial" w:eastAsia="Times New Roman" w:hAnsi="Arial" w:cs="Arial"/>
                <w:color w:val="000000"/>
                <w:sz w:val="20"/>
                <w:szCs w:val="20"/>
              </w:rPr>
              <w:t xml:space="preserve">, </w:t>
            </w:r>
            <w:proofErr w:type="spellStart"/>
            <w:r w:rsidRPr="00845D03">
              <w:rPr>
                <w:rFonts w:ascii="Arial" w:eastAsia="Times New Roman" w:hAnsi="Arial" w:cs="Arial"/>
                <w:color w:val="000000"/>
                <w:sz w:val="20"/>
                <w:szCs w:val="20"/>
              </w:rPr>
              <w:t>дулаан</w:t>
            </w:r>
            <w:proofErr w:type="spellEnd"/>
            <w:r w:rsidRPr="00845D03">
              <w:rPr>
                <w:rFonts w:ascii="Arial" w:eastAsia="Times New Roman" w:hAnsi="Arial" w:cs="Arial"/>
                <w:color w:val="000000"/>
                <w:sz w:val="20"/>
                <w:szCs w:val="20"/>
              </w:rPr>
              <w:t xml:space="preserve"> </w:t>
            </w:r>
            <w:proofErr w:type="spellStart"/>
            <w:r w:rsidRPr="00845D03">
              <w:rPr>
                <w:rFonts w:ascii="Arial" w:eastAsia="Times New Roman" w:hAnsi="Arial" w:cs="Arial"/>
                <w:color w:val="000000"/>
                <w:sz w:val="20"/>
                <w:szCs w:val="20"/>
              </w:rPr>
              <w:t>уур</w:t>
            </w:r>
            <w:proofErr w:type="spellEnd"/>
            <w:r w:rsidRPr="00845D03">
              <w:rPr>
                <w:rFonts w:ascii="Arial" w:eastAsia="Times New Roman" w:hAnsi="Arial" w:cs="Arial"/>
                <w:color w:val="000000"/>
                <w:sz w:val="20"/>
                <w:szCs w:val="20"/>
              </w:rPr>
              <w:t xml:space="preserve"> </w:t>
            </w:r>
            <w:proofErr w:type="spellStart"/>
            <w:r w:rsidRPr="00845D03">
              <w:rPr>
                <w:rFonts w:ascii="Arial" w:eastAsia="Times New Roman" w:hAnsi="Arial" w:cs="Arial"/>
                <w:color w:val="000000"/>
                <w:sz w:val="20"/>
                <w:szCs w:val="20"/>
              </w:rPr>
              <w:t>үйлдвэрлэл</w:t>
            </w:r>
            <w:proofErr w:type="spellEnd"/>
          </w:p>
        </w:tc>
        <w:tc>
          <w:tcPr>
            <w:tcW w:w="935"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center"/>
              <w:rPr>
                <w:rFonts w:ascii="Arial" w:eastAsia="Times New Roman" w:hAnsi="Arial" w:cs="Arial"/>
                <w:color w:val="000000"/>
                <w:sz w:val="20"/>
                <w:szCs w:val="20"/>
              </w:rPr>
            </w:pPr>
            <w:proofErr w:type="spellStart"/>
            <w:r w:rsidRPr="00845D03">
              <w:rPr>
                <w:rFonts w:ascii="Arial" w:eastAsia="Times New Roman" w:hAnsi="Arial" w:cs="Arial"/>
                <w:color w:val="000000"/>
                <w:sz w:val="20"/>
                <w:szCs w:val="20"/>
              </w:rPr>
              <w:t>сая.төг</w:t>
            </w:r>
            <w:proofErr w:type="spellEnd"/>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1564.1</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1420.4</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1607.8</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1599.5</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1947.3</w:t>
            </w:r>
          </w:p>
        </w:tc>
        <w:tc>
          <w:tcPr>
            <w:tcW w:w="828"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2605.4</w:t>
            </w:r>
          </w:p>
        </w:tc>
        <w:tc>
          <w:tcPr>
            <w:tcW w:w="1067" w:type="dxa"/>
            <w:tcBorders>
              <w:top w:val="nil"/>
              <w:left w:val="nil"/>
              <w:bottom w:val="nil"/>
              <w:right w:val="nil"/>
            </w:tcBorders>
            <w:shd w:val="clear" w:color="auto" w:fill="auto"/>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133.8</w:t>
            </w:r>
          </w:p>
        </w:tc>
      </w:tr>
      <w:tr w:rsidR="00845D03" w:rsidRPr="00845D03" w:rsidTr="005C1110">
        <w:trPr>
          <w:trHeight w:val="300"/>
        </w:trPr>
        <w:tc>
          <w:tcPr>
            <w:tcW w:w="2686" w:type="dxa"/>
            <w:tcBorders>
              <w:top w:val="single" w:sz="4" w:space="0" w:color="auto"/>
              <w:left w:val="nil"/>
              <w:bottom w:val="single" w:sz="4" w:space="0" w:color="auto"/>
              <w:right w:val="nil"/>
            </w:tcBorders>
            <w:shd w:val="clear" w:color="000000" w:fill="9BC2E6"/>
            <w:noWrap/>
            <w:vAlign w:val="bottom"/>
            <w:hideMark/>
          </w:tcPr>
          <w:p w:rsidR="00845D03" w:rsidRPr="00845D03" w:rsidRDefault="00845D03" w:rsidP="00845D03">
            <w:pPr>
              <w:spacing w:after="0" w:line="240" w:lineRule="auto"/>
              <w:rPr>
                <w:rFonts w:ascii="Arial" w:eastAsia="Times New Roman" w:hAnsi="Arial" w:cs="Arial"/>
                <w:i/>
                <w:iCs/>
                <w:color w:val="000000"/>
                <w:sz w:val="20"/>
                <w:szCs w:val="20"/>
              </w:rPr>
            </w:pPr>
            <w:r w:rsidRPr="00845D03">
              <w:rPr>
                <w:rFonts w:ascii="Arial" w:eastAsia="Times New Roman" w:hAnsi="Arial" w:cs="Arial"/>
                <w:i/>
                <w:iCs/>
                <w:color w:val="000000"/>
                <w:sz w:val="20"/>
                <w:szCs w:val="20"/>
              </w:rPr>
              <w:t xml:space="preserve"> </w:t>
            </w:r>
            <w:proofErr w:type="spellStart"/>
            <w:r w:rsidRPr="00845D03">
              <w:rPr>
                <w:rFonts w:ascii="Arial" w:eastAsia="Times New Roman" w:hAnsi="Arial" w:cs="Arial"/>
                <w:i/>
                <w:iCs/>
                <w:color w:val="000000"/>
                <w:sz w:val="20"/>
                <w:szCs w:val="20"/>
              </w:rPr>
              <w:t>Ус</w:t>
            </w:r>
            <w:proofErr w:type="spellEnd"/>
            <w:r w:rsidRPr="00845D03">
              <w:rPr>
                <w:rFonts w:ascii="Arial" w:eastAsia="Times New Roman" w:hAnsi="Arial" w:cs="Arial"/>
                <w:i/>
                <w:iCs/>
                <w:color w:val="000000"/>
                <w:sz w:val="20"/>
                <w:szCs w:val="20"/>
              </w:rPr>
              <w:t xml:space="preserve"> </w:t>
            </w:r>
            <w:proofErr w:type="spellStart"/>
            <w:r w:rsidRPr="00845D03">
              <w:rPr>
                <w:rFonts w:ascii="Arial" w:eastAsia="Times New Roman" w:hAnsi="Arial" w:cs="Arial"/>
                <w:i/>
                <w:iCs/>
                <w:color w:val="000000"/>
                <w:sz w:val="20"/>
                <w:szCs w:val="20"/>
              </w:rPr>
              <w:t>ариутгал</w:t>
            </w:r>
            <w:proofErr w:type="spellEnd"/>
            <w:r w:rsidRPr="00845D03">
              <w:rPr>
                <w:rFonts w:ascii="Arial" w:eastAsia="Times New Roman" w:hAnsi="Arial" w:cs="Arial"/>
                <w:i/>
                <w:iCs/>
                <w:color w:val="000000"/>
                <w:sz w:val="20"/>
                <w:szCs w:val="20"/>
              </w:rPr>
              <w:t xml:space="preserve">, </w:t>
            </w:r>
            <w:proofErr w:type="spellStart"/>
            <w:r w:rsidRPr="00845D03">
              <w:rPr>
                <w:rFonts w:ascii="Arial" w:eastAsia="Times New Roman" w:hAnsi="Arial" w:cs="Arial"/>
                <w:i/>
                <w:iCs/>
                <w:color w:val="000000"/>
                <w:sz w:val="20"/>
                <w:szCs w:val="20"/>
              </w:rPr>
              <w:t>усан</w:t>
            </w:r>
            <w:proofErr w:type="spellEnd"/>
            <w:r w:rsidRPr="00845D03">
              <w:rPr>
                <w:rFonts w:ascii="Arial" w:eastAsia="Times New Roman" w:hAnsi="Arial" w:cs="Arial"/>
                <w:i/>
                <w:iCs/>
                <w:color w:val="000000"/>
                <w:sz w:val="20"/>
                <w:szCs w:val="20"/>
              </w:rPr>
              <w:t xml:space="preserve"> </w:t>
            </w:r>
            <w:proofErr w:type="spellStart"/>
            <w:r w:rsidRPr="00845D03">
              <w:rPr>
                <w:rFonts w:ascii="Arial" w:eastAsia="Times New Roman" w:hAnsi="Arial" w:cs="Arial"/>
                <w:i/>
                <w:iCs/>
                <w:color w:val="000000"/>
                <w:sz w:val="20"/>
                <w:szCs w:val="20"/>
              </w:rPr>
              <w:t>хангамж</w:t>
            </w:r>
            <w:proofErr w:type="spellEnd"/>
            <w:r w:rsidRPr="00845D03">
              <w:rPr>
                <w:rFonts w:ascii="Arial" w:eastAsia="Times New Roman" w:hAnsi="Arial" w:cs="Arial"/>
                <w:i/>
                <w:iCs/>
                <w:color w:val="000000"/>
                <w:sz w:val="20"/>
                <w:szCs w:val="20"/>
              </w:rPr>
              <w:t xml:space="preserve"> </w:t>
            </w:r>
          </w:p>
        </w:tc>
        <w:tc>
          <w:tcPr>
            <w:tcW w:w="935" w:type="dxa"/>
            <w:tcBorders>
              <w:top w:val="single" w:sz="4" w:space="0" w:color="auto"/>
              <w:left w:val="nil"/>
              <w:bottom w:val="single" w:sz="4" w:space="0" w:color="auto"/>
              <w:right w:val="nil"/>
            </w:tcBorders>
            <w:shd w:val="clear" w:color="000000" w:fill="9BC2E6"/>
            <w:noWrap/>
            <w:vAlign w:val="center"/>
            <w:hideMark/>
          </w:tcPr>
          <w:p w:rsidR="00845D03" w:rsidRPr="00845D03" w:rsidRDefault="00845D03" w:rsidP="00845D03">
            <w:pPr>
              <w:spacing w:after="0" w:line="240" w:lineRule="auto"/>
              <w:jc w:val="center"/>
              <w:rPr>
                <w:rFonts w:ascii="Arial" w:eastAsia="Times New Roman" w:hAnsi="Arial" w:cs="Arial"/>
                <w:color w:val="000000"/>
                <w:sz w:val="20"/>
                <w:szCs w:val="20"/>
              </w:rPr>
            </w:pPr>
            <w:proofErr w:type="spellStart"/>
            <w:r w:rsidRPr="00845D03">
              <w:rPr>
                <w:rFonts w:ascii="Arial" w:eastAsia="Times New Roman" w:hAnsi="Arial" w:cs="Arial"/>
                <w:color w:val="000000"/>
                <w:sz w:val="20"/>
                <w:szCs w:val="20"/>
              </w:rPr>
              <w:t>сая.төг</w:t>
            </w:r>
            <w:proofErr w:type="spellEnd"/>
          </w:p>
        </w:tc>
        <w:tc>
          <w:tcPr>
            <w:tcW w:w="828" w:type="dxa"/>
            <w:tcBorders>
              <w:top w:val="single" w:sz="4" w:space="0" w:color="auto"/>
              <w:left w:val="nil"/>
              <w:bottom w:val="single" w:sz="4" w:space="0" w:color="auto"/>
              <w:right w:val="nil"/>
            </w:tcBorders>
            <w:shd w:val="clear" w:color="000000" w:fill="9BC2E6"/>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264.8</w:t>
            </w:r>
          </w:p>
        </w:tc>
        <w:tc>
          <w:tcPr>
            <w:tcW w:w="828" w:type="dxa"/>
            <w:tcBorders>
              <w:top w:val="single" w:sz="4" w:space="0" w:color="auto"/>
              <w:left w:val="nil"/>
              <w:bottom w:val="single" w:sz="4" w:space="0" w:color="auto"/>
              <w:right w:val="nil"/>
            </w:tcBorders>
            <w:shd w:val="clear" w:color="000000" w:fill="9BC2E6"/>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302.9</w:t>
            </w:r>
          </w:p>
        </w:tc>
        <w:tc>
          <w:tcPr>
            <w:tcW w:w="828" w:type="dxa"/>
            <w:tcBorders>
              <w:top w:val="single" w:sz="4" w:space="0" w:color="auto"/>
              <w:left w:val="nil"/>
              <w:bottom w:val="single" w:sz="4" w:space="0" w:color="auto"/>
              <w:right w:val="nil"/>
            </w:tcBorders>
            <w:shd w:val="clear" w:color="000000" w:fill="9BC2E6"/>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378.8</w:t>
            </w:r>
          </w:p>
        </w:tc>
        <w:tc>
          <w:tcPr>
            <w:tcW w:w="828" w:type="dxa"/>
            <w:tcBorders>
              <w:top w:val="single" w:sz="4" w:space="0" w:color="auto"/>
              <w:left w:val="nil"/>
              <w:bottom w:val="single" w:sz="4" w:space="0" w:color="auto"/>
              <w:right w:val="nil"/>
            </w:tcBorders>
            <w:shd w:val="clear" w:color="000000" w:fill="9BC2E6"/>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387.8</w:t>
            </w:r>
          </w:p>
        </w:tc>
        <w:tc>
          <w:tcPr>
            <w:tcW w:w="828" w:type="dxa"/>
            <w:tcBorders>
              <w:top w:val="single" w:sz="4" w:space="0" w:color="auto"/>
              <w:left w:val="nil"/>
              <w:bottom w:val="single" w:sz="4" w:space="0" w:color="auto"/>
              <w:right w:val="nil"/>
            </w:tcBorders>
            <w:shd w:val="clear" w:color="000000" w:fill="9BC2E6"/>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502.6</w:t>
            </w:r>
          </w:p>
        </w:tc>
        <w:tc>
          <w:tcPr>
            <w:tcW w:w="828" w:type="dxa"/>
            <w:tcBorders>
              <w:top w:val="single" w:sz="4" w:space="0" w:color="auto"/>
              <w:left w:val="nil"/>
              <w:bottom w:val="single" w:sz="4" w:space="0" w:color="auto"/>
              <w:right w:val="nil"/>
            </w:tcBorders>
            <w:shd w:val="clear" w:color="000000" w:fill="9BC2E6"/>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514.9</w:t>
            </w:r>
          </w:p>
        </w:tc>
        <w:tc>
          <w:tcPr>
            <w:tcW w:w="1067" w:type="dxa"/>
            <w:tcBorders>
              <w:top w:val="single" w:sz="4" w:space="0" w:color="auto"/>
              <w:left w:val="nil"/>
              <w:bottom w:val="single" w:sz="4" w:space="0" w:color="auto"/>
              <w:right w:val="nil"/>
            </w:tcBorders>
            <w:shd w:val="clear" w:color="000000" w:fill="9BC2E6"/>
            <w:noWrap/>
            <w:vAlign w:val="center"/>
            <w:hideMark/>
          </w:tcPr>
          <w:p w:rsidR="00845D03" w:rsidRPr="00845D03" w:rsidRDefault="00845D03" w:rsidP="00845D03">
            <w:pPr>
              <w:spacing w:after="0" w:line="240" w:lineRule="auto"/>
              <w:jc w:val="right"/>
              <w:rPr>
                <w:rFonts w:ascii="Arial" w:eastAsia="Times New Roman" w:hAnsi="Arial" w:cs="Arial"/>
                <w:color w:val="000000"/>
                <w:sz w:val="20"/>
                <w:szCs w:val="20"/>
              </w:rPr>
            </w:pPr>
            <w:r w:rsidRPr="00845D03">
              <w:rPr>
                <w:rFonts w:ascii="Arial" w:eastAsia="Times New Roman" w:hAnsi="Arial" w:cs="Arial"/>
                <w:color w:val="000000"/>
                <w:sz w:val="20"/>
                <w:szCs w:val="20"/>
              </w:rPr>
              <w:t>102.4</w:t>
            </w:r>
          </w:p>
        </w:tc>
      </w:tr>
    </w:tbl>
    <w:p w:rsidR="005C1110" w:rsidRDefault="005C1110" w:rsidP="00FC3AD5">
      <w:pPr>
        <w:spacing w:after="0"/>
        <w:jc w:val="center"/>
        <w:rPr>
          <w:rFonts w:ascii="Arial" w:hAnsi="Arial" w:cs="Arial"/>
          <w:sz w:val="20"/>
          <w:szCs w:val="20"/>
          <w:lang w:val="mn-MN"/>
        </w:rPr>
      </w:pPr>
      <w:r>
        <w:rPr>
          <w:noProof/>
        </w:rPr>
        <w:lastRenderedPageBreak/>
        <w:drawing>
          <wp:inline distT="0" distB="0" distL="0" distR="0" wp14:anchorId="165C12EA" wp14:editId="0A730236">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C3AD5" w:rsidRDefault="001D3250" w:rsidP="001D3250">
      <w:pPr>
        <w:pStyle w:val="ListParagraph"/>
        <w:numPr>
          <w:ilvl w:val="1"/>
          <w:numId w:val="4"/>
        </w:numPr>
        <w:spacing w:after="0"/>
        <w:jc w:val="both"/>
        <w:rPr>
          <w:rFonts w:ascii="Arial" w:hAnsi="Arial" w:cs="Arial"/>
          <w:sz w:val="32"/>
          <w:szCs w:val="32"/>
          <w:lang w:val="mn-MN"/>
        </w:rPr>
      </w:pPr>
      <w:r w:rsidRPr="001D3250">
        <w:rPr>
          <w:rFonts w:ascii="Arial" w:hAnsi="Arial" w:cs="Arial"/>
          <w:sz w:val="32"/>
          <w:szCs w:val="32"/>
          <w:lang w:val="mn-MN"/>
        </w:rPr>
        <w:t>Уул уурхай олборлох аж үйлдвэр</w:t>
      </w:r>
    </w:p>
    <w:p w:rsidR="005E169B" w:rsidRDefault="005E169B" w:rsidP="005E169B">
      <w:pPr>
        <w:spacing w:after="0"/>
        <w:jc w:val="both"/>
        <w:rPr>
          <w:rFonts w:ascii="Arial" w:hAnsi="Arial" w:cs="Arial"/>
          <w:sz w:val="32"/>
          <w:szCs w:val="32"/>
          <w:lang w:val="mn-MN"/>
        </w:rPr>
      </w:pPr>
    </w:p>
    <w:p w:rsidR="005E169B" w:rsidRDefault="005E169B" w:rsidP="005E169B">
      <w:pPr>
        <w:jc w:val="both"/>
        <w:rPr>
          <w:rFonts w:ascii="Arial" w:hAnsi="Arial" w:cs="Arial"/>
          <w:sz w:val="24"/>
          <w:szCs w:val="24"/>
          <w:lang w:val="mn-MN"/>
        </w:rPr>
      </w:pPr>
      <w:r w:rsidRPr="00AA0ECC">
        <w:rPr>
          <w:rFonts w:ascii="Arial" w:hAnsi="Arial" w:cs="Arial"/>
          <w:sz w:val="24"/>
          <w:szCs w:val="24"/>
        </w:rPr>
        <w:t>201</w:t>
      </w:r>
      <w:r w:rsidR="00B10989" w:rsidRPr="00AA0ECC">
        <w:rPr>
          <w:rFonts w:ascii="Arial" w:hAnsi="Arial" w:cs="Arial"/>
          <w:sz w:val="24"/>
          <w:szCs w:val="24"/>
          <w:lang w:val="mn-MN"/>
        </w:rPr>
        <w:t>7</w:t>
      </w:r>
      <w:r w:rsidRPr="00AA0ECC">
        <w:rPr>
          <w:rFonts w:ascii="Arial" w:hAnsi="Arial" w:cs="Arial"/>
          <w:sz w:val="24"/>
          <w:szCs w:val="24"/>
        </w:rPr>
        <w:t xml:space="preserve"> </w:t>
      </w:r>
      <w:proofErr w:type="spellStart"/>
      <w:r w:rsidRPr="00AA0ECC">
        <w:rPr>
          <w:rFonts w:ascii="Arial" w:hAnsi="Arial" w:cs="Arial"/>
          <w:sz w:val="24"/>
          <w:szCs w:val="24"/>
        </w:rPr>
        <w:t>оны</w:t>
      </w:r>
      <w:proofErr w:type="spellEnd"/>
      <w:r w:rsidRPr="00AA0ECC">
        <w:rPr>
          <w:rFonts w:ascii="Arial" w:hAnsi="Arial" w:cs="Arial"/>
          <w:sz w:val="24"/>
          <w:szCs w:val="24"/>
        </w:rPr>
        <w:t xml:space="preserve"> </w:t>
      </w:r>
      <w:r w:rsidR="00B10989" w:rsidRPr="00AA0ECC">
        <w:rPr>
          <w:rFonts w:ascii="Arial" w:hAnsi="Arial" w:cs="Arial"/>
          <w:sz w:val="24"/>
          <w:szCs w:val="24"/>
          <w:lang w:val="mn-MN"/>
        </w:rPr>
        <w:t>1 дүгээр сарын 30</w:t>
      </w:r>
      <w:r w:rsidRPr="00AA0ECC">
        <w:rPr>
          <w:rFonts w:ascii="Arial" w:hAnsi="Arial" w:cs="Arial"/>
          <w:sz w:val="24"/>
          <w:szCs w:val="24"/>
          <w:lang w:val="mn-MN"/>
        </w:rPr>
        <w:t xml:space="preserve">-ний </w:t>
      </w:r>
      <w:proofErr w:type="spellStart"/>
      <w:r w:rsidRPr="00AA0ECC">
        <w:rPr>
          <w:rFonts w:ascii="Arial" w:hAnsi="Arial" w:cs="Arial"/>
          <w:sz w:val="24"/>
          <w:szCs w:val="24"/>
        </w:rPr>
        <w:t>байдлаар</w:t>
      </w:r>
      <w:proofErr w:type="spellEnd"/>
      <w:r w:rsidRPr="00AA0ECC">
        <w:rPr>
          <w:rFonts w:ascii="Arial" w:hAnsi="Arial" w:cs="Arial"/>
          <w:sz w:val="24"/>
          <w:szCs w:val="24"/>
        </w:rPr>
        <w:t xml:space="preserve"> </w:t>
      </w:r>
      <w:proofErr w:type="spellStart"/>
      <w:r w:rsidRPr="00AA0ECC">
        <w:rPr>
          <w:rFonts w:ascii="Arial" w:hAnsi="Arial" w:cs="Arial"/>
          <w:sz w:val="24"/>
          <w:szCs w:val="24"/>
        </w:rPr>
        <w:t>Дундговь</w:t>
      </w:r>
      <w:proofErr w:type="spellEnd"/>
      <w:r w:rsidRPr="00AA0ECC">
        <w:rPr>
          <w:rFonts w:ascii="Arial" w:hAnsi="Arial" w:cs="Arial"/>
          <w:sz w:val="24"/>
          <w:szCs w:val="24"/>
        </w:rPr>
        <w:t xml:space="preserve"> </w:t>
      </w:r>
      <w:proofErr w:type="spellStart"/>
      <w:r w:rsidRPr="00AA0ECC">
        <w:rPr>
          <w:rFonts w:ascii="Arial" w:hAnsi="Arial" w:cs="Arial"/>
          <w:sz w:val="24"/>
          <w:szCs w:val="24"/>
        </w:rPr>
        <w:t>аймгийн</w:t>
      </w:r>
      <w:proofErr w:type="spellEnd"/>
      <w:r w:rsidRPr="00AA0ECC">
        <w:rPr>
          <w:rFonts w:ascii="Arial" w:hAnsi="Arial" w:cs="Arial"/>
          <w:sz w:val="24"/>
          <w:szCs w:val="24"/>
        </w:rPr>
        <w:t xml:space="preserve"> </w:t>
      </w:r>
      <w:proofErr w:type="spellStart"/>
      <w:r w:rsidRPr="00AA0ECC">
        <w:rPr>
          <w:rFonts w:ascii="Arial" w:hAnsi="Arial" w:cs="Arial"/>
          <w:sz w:val="24"/>
          <w:szCs w:val="24"/>
        </w:rPr>
        <w:t>нутаг</w:t>
      </w:r>
      <w:proofErr w:type="spellEnd"/>
      <w:r w:rsidRPr="00AA0ECC">
        <w:rPr>
          <w:rFonts w:ascii="Arial" w:hAnsi="Arial" w:cs="Arial"/>
          <w:sz w:val="24"/>
          <w:szCs w:val="24"/>
        </w:rPr>
        <w:t xml:space="preserve"> </w:t>
      </w:r>
      <w:proofErr w:type="spellStart"/>
      <w:r w:rsidRPr="00AA0ECC">
        <w:rPr>
          <w:rFonts w:ascii="Arial" w:hAnsi="Arial" w:cs="Arial"/>
          <w:sz w:val="24"/>
          <w:szCs w:val="24"/>
        </w:rPr>
        <w:t>дэвсгэрт</w:t>
      </w:r>
      <w:proofErr w:type="spellEnd"/>
      <w:r w:rsidRPr="00AA0ECC">
        <w:rPr>
          <w:rFonts w:ascii="Arial" w:hAnsi="Arial" w:cs="Arial"/>
          <w:sz w:val="24"/>
          <w:szCs w:val="24"/>
        </w:rPr>
        <w:t xml:space="preserve"> </w:t>
      </w:r>
      <w:r w:rsidRPr="00AA0ECC">
        <w:rPr>
          <w:rFonts w:ascii="Arial" w:hAnsi="Arial" w:cs="Arial"/>
          <w:sz w:val="24"/>
          <w:szCs w:val="24"/>
          <w:lang w:val="mn-MN"/>
        </w:rPr>
        <w:t xml:space="preserve">ашигт малтмалын </w:t>
      </w:r>
      <w:proofErr w:type="spellStart"/>
      <w:r w:rsidRPr="00AA0ECC">
        <w:rPr>
          <w:rFonts w:ascii="Arial" w:hAnsi="Arial" w:cs="Arial"/>
          <w:sz w:val="24"/>
          <w:szCs w:val="24"/>
        </w:rPr>
        <w:t>ашиглалтын</w:t>
      </w:r>
      <w:proofErr w:type="spellEnd"/>
      <w:r w:rsidRPr="00AA0ECC">
        <w:rPr>
          <w:rFonts w:ascii="Arial" w:hAnsi="Arial" w:cs="Arial"/>
          <w:sz w:val="24"/>
          <w:szCs w:val="24"/>
        </w:rPr>
        <w:t xml:space="preserve"> </w:t>
      </w:r>
      <w:proofErr w:type="spellStart"/>
      <w:r w:rsidRPr="00AA0ECC">
        <w:rPr>
          <w:rFonts w:ascii="Arial" w:hAnsi="Arial" w:cs="Arial"/>
          <w:sz w:val="24"/>
          <w:szCs w:val="24"/>
        </w:rPr>
        <w:t>тусгай</w:t>
      </w:r>
      <w:proofErr w:type="spellEnd"/>
      <w:r w:rsidRPr="00AA0ECC">
        <w:rPr>
          <w:rFonts w:ascii="Arial" w:hAnsi="Arial" w:cs="Arial"/>
          <w:sz w:val="24"/>
          <w:szCs w:val="24"/>
        </w:rPr>
        <w:t xml:space="preserve"> </w:t>
      </w:r>
      <w:proofErr w:type="spellStart"/>
      <w:r w:rsidRPr="00AA0ECC">
        <w:rPr>
          <w:rFonts w:ascii="Arial" w:hAnsi="Arial" w:cs="Arial"/>
          <w:sz w:val="24"/>
          <w:szCs w:val="24"/>
        </w:rPr>
        <w:t>зөвшөөрөл</w:t>
      </w:r>
      <w:proofErr w:type="spellEnd"/>
      <w:r w:rsidRPr="00AA0ECC">
        <w:rPr>
          <w:rFonts w:ascii="Arial" w:hAnsi="Arial" w:cs="Arial"/>
          <w:sz w:val="24"/>
          <w:szCs w:val="24"/>
        </w:rPr>
        <w:t xml:space="preserve"> 11 </w:t>
      </w:r>
      <w:proofErr w:type="spellStart"/>
      <w:r w:rsidRPr="00AA0ECC">
        <w:rPr>
          <w:rFonts w:ascii="Arial" w:hAnsi="Arial" w:cs="Arial"/>
          <w:sz w:val="24"/>
          <w:szCs w:val="24"/>
        </w:rPr>
        <w:t>сумын</w:t>
      </w:r>
      <w:proofErr w:type="spellEnd"/>
      <w:r w:rsidRPr="00AA0ECC">
        <w:rPr>
          <w:rFonts w:ascii="Arial" w:hAnsi="Arial" w:cs="Arial"/>
          <w:sz w:val="24"/>
          <w:szCs w:val="24"/>
        </w:rPr>
        <w:t xml:space="preserve"> </w:t>
      </w:r>
      <w:proofErr w:type="spellStart"/>
      <w:r w:rsidRPr="00AA0ECC">
        <w:rPr>
          <w:rFonts w:ascii="Arial" w:hAnsi="Arial" w:cs="Arial"/>
          <w:sz w:val="24"/>
          <w:szCs w:val="24"/>
        </w:rPr>
        <w:t>нутагт</w:t>
      </w:r>
      <w:proofErr w:type="spellEnd"/>
      <w:r w:rsidRPr="00AA0ECC">
        <w:rPr>
          <w:rFonts w:ascii="Arial" w:hAnsi="Arial" w:cs="Arial"/>
          <w:sz w:val="24"/>
          <w:szCs w:val="24"/>
        </w:rPr>
        <w:t xml:space="preserve"> </w:t>
      </w:r>
      <w:r w:rsidR="00B10989" w:rsidRPr="00AA0ECC">
        <w:rPr>
          <w:rFonts w:ascii="Arial" w:hAnsi="Arial" w:cs="Arial"/>
          <w:sz w:val="24"/>
          <w:szCs w:val="24"/>
          <w:lang w:val="mn-MN"/>
        </w:rPr>
        <w:t>80</w:t>
      </w:r>
      <w:r w:rsidRPr="00AA0ECC">
        <w:rPr>
          <w:rFonts w:ascii="Arial" w:hAnsi="Arial" w:cs="Arial"/>
          <w:sz w:val="24"/>
          <w:szCs w:val="24"/>
          <w:lang w:val="mn-MN"/>
        </w:rPr>
        <w:t xml:space="preserve">, </w:t>
      </w:r>
      <w:proofErr w:type="spellStart"/>
      <w:r w:rsidRPr="00AA0ECC">
        <w:rPr>
          <w:rFonts w:ascii="Arial" w:hAnsi="Arial" w:cs="Arial"/>
          <w:sz w:val="24"/>
          <w:szCs w:val="24"/>
        </w:rPr>
        <w:t>хайгуулын</w:t>
      </w:r>
      <w:proofErr w:type="spellEnd"/>
      <w:r w:rsidRPr="00AA0ECC">
        <w:rPr>
          <w:rFonts w:ascii="Arial" w:hAnsi="Arial" w:cs="Arial"/>
          <w:sz w:val="24"/>
          <w:szCs w:val="24"/>
        </w:rPr>
        <w:t xml:space="preserve"> </w:t>
      </w:r>
      <w:proofErr w:type="spellStart"/>
      <w:r w:rsidRPr="00AA0ECC">
        <w:rPr>
          <w:rFonts w:ascii="Arial" w:hAnsi="Arial" w:cs="Arial"/>
          <w:sz w:val="24"/>
          <w:szCs w:val="24"/>
        </w:rPr>
        <w:t>тусгай</w:t>
      </w:r>
      <w:proofErr w:type="spellEnd"/>
      <w:r w:rsidRPr="00AA0ECC">
        <w:rPr>
          <w:rFonts w:ascii="Arial" w:hAnsi="Arial" w:cs="Arial"/>
          <w:sz w:val="24"/>
          <w:szCs w:val="24"/>
        </w:rPr>
        <w:t xml:space="preserve"> </w:t>
      </w:r>
      <w:proofErr w:type="spellStart"/>
      <w:r w:rsidRPr="00AA0ECC">
        <w:rPr>
          <w:rFonts w:ascii="Arial" w:hAnsi="Arial" w:cs="Arial"/>
          <w:sz w:val="24"/>
          <w:szCs w:val="24"/>
        </w:rPr>
        <w:t>зөвшөөрөл</w:t>
      </w:r>
      <w:proofErr w:type="spellEnd"/>
      <w:r w:rsidRPr="00AA0ECC">
        <w:rPr>
          <w:rFonts w:ascii="Arial" w:hAnsi="Arial" w:cs="Arial"/>
          <w:sz w:val="24"/>
          <w:szCs w:val="24"/>
        </w:rPr>
        <w:t xml:space="preserve"> 15 </w:t>
      </w:r>
      <w:proofErr w:type="spellStart"/>
      <w:r w:rsidRPr="00AA0ECC">
        <w:rPr>
          <w:rFonts w:ascii="Arial" w:hAnsi="Arial" w:cs="Arial"/>
          <w:sz w:val="24"/>
          <w:szCs w:val="24"/>
        </w:rPr>
        <w:t>сумын</w:t>
      </w:r>
      <w:proofErr w:type="spellEnd"/>
      <w:r w:rsidRPr="00AA0ECC">
        <w:rPr>
          <w:rFonts w:ascii="Arial" w:hAnsi="Arial" w:cs="Arial"/>
          <w:sz w:val="24"/>
          <w:szCs w:val="24"/>
        </w:rPr>
        <w:t xml:space="preserve"> </w:t>
      </w:r>
      <w:proofErr w:type="spellStart"/>
      <w:r w:rsidRPr="00AA0ECC">
        <w:rPr>
          <w:rFonts w:ascii="Arial" w:hAnsi="Arial" w:cs="Arial"/>
          <w:sz w:val="24"/>
          <w:szCs w:val="24"/>
        </w:rPr>
        <w:t>нутагт</w:t>
      </w:r>
      <w:proofErr w:type="spellEnd"/>
      <w:r w:rsidRPr="00AA0ECC">
        <w:rPr>
          <w:rFonts w:ascii="Arial" w:hAnsi="Arial" w:cs="Arial"/>
          <w:sz w:val="24"/>
          <w:szCs w:val="24"/>
        </w:rPr>
        <w:t xml:space="preserve"> </w:t>
      </w:r>
      <w:r w:rsidR="00B10989" w:rsidRPr="00AA0ECC">
        <w:rPr>
          <w:rFonts w:ascii="Arial" w:hAnsi="Arial" w:cs="Arial"/>
          <w:sz w:val="24"/>
          <w:szCs w:val="24"/>
          <w:lang w:val="mn-MN"/>
        </w:rPr>
        <w:t>150</w:t>
      </w:r>
      <w:r w:rsidRPr="00AA0ECC">
        <w:rPr>
          <w:rFonts w:ascii="Arial" w:hAnsi="Arial" w:cs="Arial"/>
          <w:sz w:val="24"/>
          <w:szCs w:val="24"/>
          <w:lang w:val="mn-MN"/>
        </w:rPr>
        <w:t>, нийт</w:t>
      </w:r>
      <w:r w:rsidRPr="00AA0ECC">
        <w:rPr>
          <w:rFonts w:ascii="Arial" w:hAnsi="Arial" w:cs="Arial"/>
          <w:sz w:val="24"/>
          <w:szCs w:val="24"/>
        </w:rPr>
        <w:t xml:space="preserve"> </w:t>
      </w:r>
      <w:r w:rsidR="00B10989" w:rsidRPr="00AA0ECC">
        <w:rPr>
          <w:rFonts w:ascii="Arial" w:hAnsi="Arial" w:cs="Arial"/>
          <w:sz w:val="24"/>
          <w:szCs w:val="24"/>
          <w:lang w:val="mn-MN"/>
        </w:rPr>
        <w:t>230</w:t>
      </w:r>
      <w:r w:rsidRPr="00AA0ECC">
        <w:rPr>
          <w:rFonts w:ascii="Arial" w:hAnsi="Arial" w:cs="Arial"/>
          <w:sz w:val="24"/>
          <w:szCs w:val="24"/>
          <w:lang w:val="mn-MN"/>
        </w:rPr>
        <w:t xml:space="preserve"> </w:t>
      </w:r>
      <w:proofErr w:type="spellStart"/>
      <w:r w:rsidRPr="00AA0ECC">
        <w:rPr>
          <w:rFonts w:ascii="Arial" w:hAnsi="Arial" w:cs="Arial"/>
          <w:sz w:val="24"/>
          <w:szCs w:val="24"/>
        </w:rPr>
        <w:t>тусгай</w:t>
      </w:r>
      <w:proofErr w:type="spellEnd"/>
      <w:r w:rsidRPr="00AA0ECC">
        <w:rPr>
          <w:rFonts w:ascii="Arial" w:hAnsi="Arial" w:cs="Arial"/>
          <w:sz w:val="24"/>
          <w:szCs w:val="24"/>
        </w:rPr>
        <w:t xml:space="preserve"> </w:t>
      </w:r>
      <w:proofErr w:type="spellStart"/>
      <w:r w:rsidRPr="00AA0ECC">
        <w:rPr>
          <w:rFonts w:ascii="Arial" w:hAnsi="Arial" w:cs="Arial"/>
          <w:sz w:val="24"/>
          <w:szCs w:val="24"/>
        </w:rPr>
        <w:t>зөвшөөрөл</w:t>
      </w:r>
      <w:proofErr w:type="spellEnd"/>
      <w:r w:rsidRPr="00AA0ECC">
        <w:rPr>
          <w:rFonts w:ascii="Arial" w:hAnsi="Arial" w:cs="Arial"/>
          <w:sz w:val="24"/>
          <w:szCs w:val="24"/>
        </w:rPr>
        <w:t xml:space="preserve"> </w:t>
      </w:r>
      <w:proofErr w:type="spellStart"/>
      <w:r w:rsidRPr="00AA0ECC">
        <w:rPr>
          <w:rFonts w:ascii="Arial" w:hAnsi="Arial" w:cs="Arial"/>
          <w:sz w:val="24"/>
          <w:szCs w:val="24"/>
        </w:rPr>
        <w:t>байгаа</w:t>
      </w:r>
      <w:proofErr w:type="spellEnd"/>
      <w:r w:rsidRPr="00AA0ECC">
        <w:rPr>
          <w:rFonts w:ascii="Arial" w:hAnsi="Arial" w:cs="Arial"/>
          <w:sz w:val="24"/>
          <w:szCs w:val="24"/>
        </w:rPr>
        <w:t xml:space="preserve"> </w:t>
      </w:r>
      <w:proofErr w:type="spellStart"/>
      <w:r w:rsidRPr="00AA0ECC">
        <w:rPr>
          <w:rFonts w:ascii="Arial" w:hAnsi="Arial" w:cs="Arial"/>
          <w:sz w:val="24"/>
          <w:szCs w:val="24"/>
        </w:rPr>
        <w:t>бөгөөд</w:t>
      </w:r>
      <w:proofErr w:type="spellEnd"/>
      <w:r w:rsidRPr="00AA0ECC">
        <w:rPr>
          <w:rFonts w:ascii="Arial" w:hAnsi="Arial" w:cs="Arial"/>
          <w:sz w:val="24"/>
          <w:szCs w:val="24"/>
        </w:rPr>
        <w:t xml:space="preserve"> </w:t>
      </w:r>
      <w:proofErr w:type="spellStart"/>
      <w:r w:rsidRPr="00AA0ECC">
        <w:rPr>
          <w:rFonts w:ascii="Arial" w:hAnsi="Arial" w:cs="Arial"/>
          <w:sz w:val="24"/>
          <w:szCs w:val="24"/>
        </w:rPr>
        <w:t>эдгээрийн</w:t>
      </w:r>
      <w:proofErr w:type="spellEnd"/>
      <w:r w:rsidRPr="00AA0ECC">
        <w:rPr>
          <w:rFonts w:ascii="Arial" w:hAnsi="Arial" w:cs="Arial"/>
          <w:sz w:val="24"/>
          <w:szCs w:val="24"/>
        </w:rPr>
        <w:t xml:space="preserve"> </w:t>
      </w:r>
      <w:r w:rsidRPr="00AA0ECC">
        <w:rPr>
          <w:rFonts w:ascii="Arial" w:hAnsi="Arial" w:cs="Arial"/>
          <w:sz w:val="24"/>
          <w:szCs w:val="24"/>
          <w:lang w:val="mn-MN"/>
        </w:rPr>
        <w:t>т</w:t>
      </w:r>
      <w:proofErr w:type="spellStart"/>
      <w:r w:rsidRPr="00AA0ECC">
        <w:rPr>
          <w:rFonts w:ascii="Arial" w:hAnsi="Arial" w:cs="Arial"/>
          <w:sz w:val="24"/>
          <w:szCs w:val="24"/>
        </w:rPr>
        <w:t>албай</w:t>
      </w:r>
      <w:proofErr w:type="spellEnd"/>
      <w:r w:rsidR="00B10989" w:rsidRPr="00AA0ECC">
        <w:rPr>
          <w:rFonts w:ascii="Arial" w:hAnsi="Arial" w:cs="Arial"/>
          <w:sz w:val="24"/>
          <w:szCs w:val="24"/>
          <w:lang w:val="mn-MN"/>
        </w:rPr>
        <w:t>н хэмжээ 1053.4</w:t>
      </w:r>
      <w:r w:rsidRPr="00AA0ECC">
        <w:rPr>
          <w:rFonts w:ascii="Arial" w:hAnsi="Arial" w:cs="Arial"/>
          <w:sz w:val="24"/>
          <w:szCs w:val="24"/>
          <w:lang w:val="mn-MN"/>
        </w:rPr>
        <w:t xml:space="preserve"> мянган</w:t>
      </w:r>
      <w:r w:rsidRPr="00AA0ECC">
        <w:rPr>
          <w:rFonts w:ascii="Arial" w:hAnsi="Arial" w:cs="Arial"/>
          <w:sz w:val="24"/>
          <w:szCs w:val="24"/>
        </w:rPr>
        <w:t xml:space="preserve"> </w:t>
      </w:r>
      <w:proofErr w:type="spellStart"/>
      <w:r w:rsidRPr="00AA0ECC">
        <w:rPr>
          <w:rFonts w:ascii="Arial" w:hAnsi="Arial" w:cs="Arial"/>
          <w:sz w:val="24"/>
          <w:szCs w:val="24"/>
        </w:rPr>
        <w:t>га</w:t>
      </w:r>
      <w:proofErr w:type="spellEnd"/>
      <w:r w:rsidRPr="00AA0ECC">
        <w:rPr>
          <w:rFonts w:ascii="Arial" w:hAnsi="Arial" w:cs="Arial"/>
          <w:sz w:val="24"/>
          <w:szCs w:val="24"/>
        </w:rPr>
        <w:t xml:space="preserve"> </w:t>
      </w:r>
      <w:proofErr w:type="spellStart"/>
      <w:r w:rsidRPr="00AA0ECC">
        <w:rPr>
          <w:rFonts w:ascii="Arial" w:hAnsi="Arial" w:cs="Arial"/>
          <w:sz w:val="24"/>
          <w:szCs w:val="24"/>
        </w:rPr>
        <w:t>буюу</w:t>
      </w:r>
      <w:proofErr w:type="spellEnd"/>
      <w:r w:rsidRPr="00AA0ECC">
        <w:rPr>
          <w:rFonts w:ascii="Arial" w:hAnsi="Arial" w:cs="Arial"/>
          <w:sz w:val="24"/>
          <w:szCs w:val="24"/>
        </w:rPr>
        <w:t xml:space="preserve"> </w:t>
      </w:r>
      <w:proofErr w:type="spellStart"/>
      <w:r w:rsidRPr="00AA0ECC">
        <w:rPr>
          <w:rFonts w:ascii="Arial" w:hAnsi="Arial" w:cs="Arial"/>
          <w:sz w:val="24"/>
          <w:szCs w:val="24"/>
        </w:rPr>
        <w:t>нийт</w:t>
      </w:r>
      <w:proofErr w:type="spellEnd"/>
      <w:r w:rsidRPr="00AA0ECC">
        <w:rPr>
          <w:rFonts w:ascii="Arial" w:hAnsi="Arial" w:cs="Arial"/>
          <w:sz w:val="24"/>
          <w:szCs w:val="24"/>
        </w:rPr>
        <w:t xml:space="preserve"> </w:t>
      </w:r>
      <w:proofErr w:type="spellStart"/>
      <w:r w:rsidRPr="00AA0ECC">
        <w:rPr>
          <w:rFonts w:ascii="Arial" w:hAnsi="Arial" w:cs="Arial"/>
          <w:sz w:val="24"/>
          <w:szCs w:val="24"/>
        </w:rPr>
        <w:t>нутаг</w:t>
      </w:r>
      <w:proofErr w:type="spellEnd"/>
      <w:r w:rsidRPr="00AA0ECC">
        <w:rPr>
          <w:rFonts w:ascii="Arial" w:hAnsi="Arial" w:cs="Arial"/>
          <w:sz w:val="24"/>
          <w:szCs w:val="24"/>
        </w:rPr>
        <w:t xml:space="preserve"> </w:t>
      </w:r>
      <w:proofErr w:type="spellStart"/>
      <w:r w:rsidRPr="00AA0ECC">
        <w:rPr>
          <w:rFonts w:ascii="Arial" w:hAnsi="Arial" w:cs="Arial"/>
          <w:sz w:val="24"/>
          <w:szCs w:val="24"/>
        </w:rPr>
        <w:t>дэвсгэрийн</w:t>
      </w:r>
      <w:proofErr w:type="spellEnd"/>
      <w:r w:rsidRPr="00AA0ECC">
        <w:rPr>
          <w:rFonts w:ascii="Arial" w:hAnsi="Arial" w:cs="Arial"/>
          <w:sz w:val="24"/>
          <w:szCs w:val="24"/>
        </w:rPr>
        <w:t xml:space="preserve"> 1</w:t>
      </w:r>
      <w:r w:rsidR="00B10989" w:rsidRPr="00AA0ECC">
        <w:rPr>
          <w:rFonts w:ascii="Arial" w:hAnsi="Arial" w:cs="Arial"/>
          <w:sz w:val="24"/>
          <w:szCs w:val="24"/>
          <w:lang w:val="mn-MN"/>
        </w:rPr>
        <w:t>4.1</w:t>
      </w:r>
      <w:r w:rsidRPr="00AA0ECC">
        <w:rPr>
          <w:rFonts w:ascii="Arial" w:hAnsi="Arial" w:cs="Arial"/>
          <w:sz w:val="24"/>
          <w:szCs w:val="24"/>
        </w:rPr>
        <w:t xml:space="preserve"> </w:t>
      </w:r>
      <w:proofErr w:type="spellStart"/>
      <w:r w:rsidRPr="00AA0ECC">
        <w:rPr>
          <w:rFonts w:ascii="Arial" w:hAnsi="Arial" w:cs="Arial"/>
          <w:sz w:val="24"/>
          <w:szCs w:val="24"/>
        </w:rPr>
        <w:t>хувийг</w:t>
      </w:r>
      <w:proofErr w:type="spellEnd"/>
      <w:r w:rsidRPr="00AA0ECC">
        <w:rPr>
          <w:rFonts w:ascii="Arial" w:hAnsi="Arial" w:cs="Arial"/>
          <w:sz w:val="24"/>
          <w:szCs w:val="24"/>
        </w:rPr>
        <w:t xml:space="preserve"> </w:t>
      </w:r>
      <w:proofErr w:type="spellStart"/>
      <w:r w:rsidRPr="00AA0ECC">
        <w:rPr>
          <w:rFonts w:ascii="Arial" w:hAnsi="Arial" w:cs="Arial"/>
          <w:sz w:val="24"/>
          <w:szCs w:val="24"/>
        </w:rPr>
        <w:t>эзэлж</w:t>
      </w:r>
      <w:proofErr w:type="spellEnd"/>
      <w:r w:rsidRPr="00AA0ECC">
        <w:rPr>
          <w:rFonts w:ascii="Arial" w:hAnsi="Arial" w:cs="Arial"/>
          <w:sz w:val="24"/>
          <w:szCs w:val="24"/>
        </w:rPr>
        <w:t xml:space="preserve"> </w:t>
      </w:r>
      <w:proofErr w:type="spellStart"/>
      <w:r w:rsidRPr="00AA0ECC">
        <w:rPr>
          <w:rFonts w:ascii="Arial" w:hAnsi="Arial" w:cs="Arial"/>
          <w:sz w:val="24"/>
          <w:szCs w:val="24"/>
        </w:rPr>
        <w:t>байна</w:t>
      </w:r>
      <w:proofErr w:type="spellEnd"/>
      <w:r w:rsidRPr="00AA0ECC">
        <w:rPr>
          <w:rFonts w:ascii="Arial" w:hAnsi="Arial" w:cs="Arial"/>
          <w:sz w:val="24"/>
          <w:szCs w:val="24"/>
          <w:lang w:val="mn-MN"/>
        </w:rPr>
        <w:t>.</w:t>
      </w:r>
    </w:p>
    <w:p w:rsidR="0077410D" w:rsidRDefault="005315F0" w:rsidP="009933D5">
      <w:pPr>
        <w:jc w:val="both"/>
        <w:rPr>
          <w:rFonts w:ascii="Arial" w:hAnsi="Arial" w:cs="Arial"/>
          <w:lang w:val="mn-MN"/>
        </w:rPr>
      </w:pPr>
      <w:r w:rsidRPr="005315F0">
        <w:rPr>
          <w:rFonts w:ascii="Arial" w:hAnsi="Arial" w:cs="Arial"/>
          <w:lang w:val="mn-MN"/>
        </w:rPr>
        <w:t>Хүснэгт-2.Ашиглалт хайгуулын зөвшөөрөл олгосон байдал /сумаар/</w:t>
      </w:r>
    </w:p>
    <w:tbl>
      <w:tblPr>
        <w:tblW w:w="5000" w:type="pct"/>
        <w:tblLook w:val="04A0" w:firstRow="1" w:lastRow="0" w:firstColumn="1" w:lastColumn="0" w:noHBand="0" w:noVBand="1"/>
      </w:tblPr>
      <w:tblGrid>
        <w:gridCol w:w="1557"/>
        <w:gridCol w:w="1623"/>
        <w:gridCol w:w="924"/>
        <w:gridCol w:w="1623"/>
        <w:gridCol w:w="924"/>
        <w:gridCol w:w="759"/>
        <w:gridCol w:w="1015"/>
        <w:gridCol w:w="925"/>
      </w:tblGrid>
      <w:tr w:rsidR="003716DE" w:rsidRPr="003716DE" w:rsidTr="003716DE">
        <w:trPr>
          <w:trHeight w:val="600"/>
        </w:trPr>
        <w:tc>
          <w:tcPr>
            <w:tcW w:w="749" w:type="pct"/>
            <w:vMerge w:val="restart"/>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3716DE" w:rsidRPr="003716DE" w:rsidRDefault="003716DE" w:rsidP="003716DE">
            <w:pPr>
              <w:spacing w:after="0" w:line="240" w:lineRule="auto"/>
              <w:jc w:val="center"/>
              <w:rPr>
                <w:rFonts w:ascii="Arial" w:eastAsia="Times New Roman" w:hAnsi="Arial" w:cs="Arial"/>
                <w:sz w:val="20"/>
                <w:szCs w:val="20"/>
              </w:rPr>
            </w:pPr>
            <w:proofErr w:type="spellStart"/>
            <w:r w:rsidRPr="003716DE">
              <w:rPr>
                <w:rFonts w:ascii="Arial" w:eastAsia="Times New Roman" w:hAnsi="Arial" w:cs="Arial"/>
                <w:sz w:val="20"/>
                <w:szCs w:val="20"/>
              </w:rPr>
              <w:t>Сумын</w:t>
            </w:r>
            <w:proofErr w:type="spellEnd"/>
            <w:r w:rsidRPr="003716DE">
              <w:rPr>
                <w:rFonts w:ascii="Arial" w:eastAsia="Times New Roman" w:hAnsi="Arial" w:cs="Arial"/>
                <w:sz w:val="20"/>
                <w:szCs w:val="20"/>
              </w:rPr>
              <w:t xml:space="preserve"> </w:t>
            </w:r>
            <w:proofErr w:type="spellStart"/>
            <w:r w:rsidRPr="003716DE">
              <w:rPr>
                <w:rFonts w:ascii="Arial" w:eastAsia="Times New Roman" w:hAnsi="Arial" w:cs="Arial"/>
                <w:sz w:val="20"/>
                <w:szCs w:val="20"/>
              </w:rPr>
              <w:t>нэр</w:t>
            </w:r>
            <w:proofErr w:type="spellEnd"/>
          </w:p>
        </w:tc>
        <w:tc>
          <w:tcPr>
            <w:tcW w:w="1386" w:type="pct"/>
            <w:gridSpan w:val="2"/>
            <w:tcBorders>
              <w:top w:val="single" w:sz="4" w:space="0" w:color="auto"/>
              <w:left w:val="nil"/>
              <w:bottom w:val="single" w:sz="4" w:space="0" w:color="auto"/>
              <w:right w:val="single" w:sz="4" w:space="0" w:color="auto"/>
            </w:tcBorders>
            <w:shd w:val="clear" w:color="000000" w:fill="5B9BD5"/>
            <w:vAlign w:val="center"/>
            <w:hideMark/>
          </w:tcPr>
          <w:p w:rsidR="003716DE" w:rsidRPr="003716DE" w:rsidRDefault="003716DE" w:rsidP="003716DE">
            <w:pPr>
              <w:spacing w:after="0" w:line="240" w:lineRule="auto"/>
              <w:jc w:val="center"/>
              <w:rPr>
                <w:rFonts w:ascii="Arial" w:eastAsia="Times New Roman" w:hAnsi="Arial" w:cs="Arial"/>
                <w:sz w:val="20"/>
                <w:szCs w:val="20"/>
              </w:rPr>
            </w:pPr>
            <w:proofErr w:type="spellStart"/>
            <w:r w:rsidRPr="003716DE">
              <w:rPr>
                <w:rFonts w:ascii="Arial" w:eastAsia="Times New Roman" w:hAnsi="Arial" w:cs="Arial"/>
                <w:sz w:val="20"/>
                <w:szCs w:val="20"/>
              </w:rPr>
              <w:t>Ашиглалтын</w:t>
            </w:r>
            <w:proofErr w:type="spellEnd"/>
            <w:r w:rsidRPr="003716DE">
              <w:rPr>
                <w:rFonts w:ascii="Arial" w:eastAsia="Times New Roman" w:hAnsi="Arial" w:cs="Arial"/>
                <w:sz w:val="20"/>
                <w:szCs w:val="20"/>
              </w:rPr>
              <w:t xml:space="preserve"> </w:t>
            </w:r>
            <w:proofErr w:type="spellStart"/>
            <w:r w:rsidRPr="003716DE">
              <w:rPr>
                <w:rFonts w:ascii="Arial" w:eastAsia="Times New Roman" w:hAnsi="Arial" w:cs="Arial"/>
                <w:sz w:val="20"/>
                <w:szCs w:val="20"/>
              </w:rPr>
              <w:t>тусгай</w:t>
            </w:r>
            <w:proofErr w:type="spellEnd"/>
            <w:r w:rsidRPr="003716DE">
              <w:rPr>
                <w:rFonts w:ascii="Arial" w:eastAsia="Times New Roman" w:hAnsi="Arial" w:cs="Arial"/>
                <w:sz w:val="20"/>
                <w:szCs w:val="20"/>
              </w:rPr>
              <w:t xml:space="preserve"> </w:t>
            </w:r>
            <w:proofErr w:type="spellStart"/>
            <w:r w:rsidRPr="003716DE">
              <w:rPr>
                <w:rFonts w:ascii="Arial" w:eastAsia="Times New Roman" w:hAnsi="Arial" w:cs="Arial"/>
                <w:sz w:val="20"/>
                <w:szCs w:val="20"/>
              </w:rPr>
              <w:t>зөвшөөрөл</w:t>
            </w:r>
            <w:proofErr w:type="spellEnd"/>
            <w:r w:rsidRPr="003716DE">
              <w:rPr>
                <w:rFonts w:ascii="Arial" w:eastAsia="Times New Roman" w:hAnsi="Arial" w:cs="Arial"/>
                <w:sz w:val="20"/>
                <w:szCs w:val="20"/>
              </w:rPr>
              <w:t xml:space="preserve"> </w:t>
            </w:r>
          </w:p>
        </w:tc>
        <w:tc>
          <w:tcPr>
            <w:tcW w:w="1386" w:type="pct"/>
            <w:gridSpan w:val="2"/>
            <w:tcBorders>
              <w:top w:val="single" w:sz="4" w:space="0" w:color="auto"/>
              <w:left w:val="nil"/>
              <w:bottom w:val="single" w:sz="4" w:space="0" w:color="auto"/>
              <w:right w:val="single" w:sz="4" w:space="0" w:color="auto"/>
            </w:tcBorders>
            <w:shd w:val="clear" w:color="000000" w:fill="5B9BD5"/>
            <w:vAlign w:val="center"/>
            <w:hideMark/>
          </w:tcPr>
          <w:p w:rsidR="003716DE" w:rsidRPr="003716DE" w:rsidRDefault="003716DE" w:rsidP="003716DE">
            <w:pPr>
              <w:spacing w:after="0" w:line="240" w:lineRule="auto"/>
              <w:jc w:val="center"/>
              <w:rPr>
                <w:rFonts w:ascii="Arial" w:eastAsia="Times New Roman" w:hAnsi="Arial" w:cs="Arial"/>
                <w:sz w:val="20"/>
                <w:szCs w:val="20"/>
              </w:rPr>
            </w:pPr>
            <w:proofErr w:type="spellStart"/>
            <w:r w:rsidRPr="003716DE">
              <w:rPr>
                <w:rFonts w:ascii="Arial" w:eastAsia="Times New Roman" w:hAnsi="Arial" w:cs="Arial"/>
                <w:sz w:val="20"/>
                <w:szCs w:val="20"/>
              </w:rPr>
              <w:t>Хайгуулын</w:t>
            </w:r>
            <w:proofErr w:type="spellEnd"/>
            <w:r w:rsidRPr="003716DE">
              <w:rPr>
                <w:rFonts w:ascii="Arial" w:eastAsia="Times New Roman" w:hAnsi="Arial" w:cs="Arial"/>
                <w:sz w:val="20"/>
                <w:szCs w:val="20"/>
              </w:rPr>
              <w:t xml:space="preserve"> </w:t>
            </w:r>
            <w:proofErr w:type="spellStart"/>
            <w:r w:rsidRPr="003716DE">
              <w:rPr>
                <w:rFonts w:ascii="Arial" w:eastAsia="Times New Roman" w:hAnsi="Arial" w:cs="Arial"/>
                <w:sz w:val="20"/>
                <w:szCs w:val="20"/>
              </w:rPr>
              <w:t>тусгай</w:t>
            </w:r>
            <w:proofErr w:type="spellEnd"/>
            <w:r w:rsidRPr="003716DE">
              <w:rPr>
                <w:rFonts w:ascii="Arial" w:eastAsia="Times New Roman" w:hAnsi="Arial" w:cs="Arial"/>
                <w:sz w:val="20"/>
                <w:szCs w:val="20"/>
              </w:rPr>
              <w:t xml:space="preserve"> </w:t>
            </w:r>
            <w:proofErr w:type="spellStart"/>
            <w:r w:rsidRPr="003716DE">
              <w:rPr>
                <w:rFonts w:ascii="Arial" w:eastAsia="Times New Roman" w:hAnsi="Arial" w:cs="Arial"/>
                <w:sz w:val="20"/>
                <w:szCs w:val="20"/>
              </w:rPr>
              <w:t>зөвшөөрөл</w:t>
            </w:r>
            <w:proofErr w:type="spellEnd"/>
          </w:p>
        </w:tc>
        <w:tc>
          <w:tcPr>
            <w:tcW w:w="462" w:type="pct"/>
            <w:vMerge w:val="restart"/>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3716DE" w:rsidRPr="003716DE" w:rsidRDefault="003716DE" w:rsidP="003716DE">
            <w:pPr>
              <w:spacing w:after="0" w:line="240" w:lineRule="auto"/>
              <w:jc w:val="center"/>
              <w:rPr>
                <w:rFonts w:ascii="Arial" w:eastAsia="Times New Roman" w:hAnsi="Arial" w:cs="Arial"/>
                <w:sz w:val="20"/>
                <w:szCs w:val="20"/>
              </w:rPr>
            </w:pPr>
            <w:proofErr w:type="spellStart"/>
            <w:r w:rsidRPr="003716DE">
              <w:rPr>
                <w:rFonts w:ascii="Arial" w:eastAsia="Times New Roman" w:hAnsi="Arial" w:cs="Arial"/>
                <w:sz w:val="20"/>
                <w:szCs w:val="20"/>
              </w:rPr>
              <w:t>Бүгд</w:t>
            </w:r>
            <w:proofErr w:type="spellEnd"/>
          </w:p>
        </w:tc>
        <w:tc>
          <w:tcPr>
            <w:tcW w:w="488" w:type="pct"/>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3716DE" w:rsidRPr="003716DE" w:rsidRDefault="003716DE" w:rsidP="003716DE">
            <w:pPr>
              <w:spacing w:after="0" w:line="240" w:lineRule="auto"/>
              <w:jc w:val="center"/>
              <w:rPr>
                <w:rFonts w:ascii="Arial" w:eastAsia="Times New Roman" w:hAnsi="Arial" w:cs="Arial"/>
                <w:sz w:val="20"/>
                <w:szCs w:val="20"/>
              </w:rPr>
            </w:pPr>
            <w:proofErr w:type="spellStart"/>
            <w:r w:rsidRPr="003716DE">
              <w:rPr>
                <w:rFonts w:ascii="Arial" w:eastAsia="Times New Roman" w:hAnsi="Arial" w:cs="Arial"/>
                <w:sz w:val="20"/>
                <w:szCs w:val="20"/>
              </w:rPr>
              <w:t>Талбайн</w:t>
            </w:r>
            <w:proofErr w:type="spellEnd"/>
            <w:r w:rsidRPr="003716DE">
              <w:rPr>
                <w:rFonts w:ascii="Arial" w:eastAsia="Times New Roman" w:hAnsi="Arial" w:cs="Arial"/>
                <w:sz w:val="20"/>
                <w:szCs w:val="20"/>
              </w:rPr>
              <w:t xml:space="preserve"> </w:t>
            </w:r>
            <w:proofErr w:type="spellStart"/>
            <w:r w:rsidRPr="003716DE">
              <w:rPr>
                <w:rFonts w:ascii="Arial" w:eastAsia="Times New Roman" w:hAnsi="Arial" w:cs="Arial"/>
                <w:sz w:val="20"/>
                <w:szCs w:val="20"/>
              </w:rPr>
              <w:t>хэмжээ</w:t>
            </w:r>
            <w:proofErr w:type="spellEnd"/>
            <w:r w:rsidRPr="003716DE">
              <w:rPr>
                <w:rFonts w:ascii="Arial" w:eastAsia="Times New Roman" w:hAnsi="Arial" w:cs="Arial"/>
                <w:sz w:val="20"/>
                <w:szCs w:val="20"/>
              </w:rPr>
              <w:t xml:space="preserve"> </w:t>
            </w:r>
            <w:proofErr w:type="spellStart"/>
            <w:r w:rsidRPr="003716DE">
              <w:rPr>
                <w:rFonts w:ascii="Arial" w:eastAsia="Times New Roman" w:hAnsi="Arial" w:cs="Arial"/>
                <w:sz w:val="20"/>
                <w:szCs w:val="20"/>
              </w:rPr>
              <w:t>мян</w:t>
            </w:r>
            <w:proofErr w:type="spellEnd"/>
            <w:r w:rsidRPr="003716DE">
              <w:rPr>
                <w:rFonts w:ascii="Arial" w:eastAsia="Times New Roman" w:hAnsi="Arial" w:cs="Arial"/>
                <w:sz w:val="20"/>
                <w:szCs w:val="20"/>
              </w:rPr>
              <w:t xml:space="preserve">. </w:t>
            </w:r>
            <w:proofErr w:type="spellStart"/>
            <w:r w:rsidRPr="003716DE">
              <w:rPr>
                <w:rFonts w:ascii="Arial" w:eastAsia="Times New Roman" w:hAnsi="Arial" w:cs="Arial"/>
                <w:sz w:val="20"/>
                <w:szCs w:val="20"/>
              </w:rPr>
              <w:t>Га</w:t>
            </w:r>
            <w:proofErr w:type="spellEnd"/>
          </w:p>
        </w:tc>
        <w:tc>
          <w:tcPr>
            <w:tcW w:w="529" w:type="pct"/>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3716DE" w:rsidRPr="003716DE" w:rsidRDefault="003716DE" w:rsidP="003716DE">
            <w:pPr>
              <w:spacing w:after="0" w:line="240" w:lineRule="auto"/>
              <w:jc w:val="center"/>
              <w:rPr>
                <w:rFonts w:ascii="Arial" w:eastAsia="Times New Roman" w:hAnsi="Arial" w:cs="Arial"/>
                <w:sz w:val="20"/>
                <w:szCs w:val="20"/>
              </w:rPr>
            </w:pPr>
            <w:proofErr w:type="spellStart"/>
            <w:r w:rsidRPr="003716DE">
              <w:rPr>
                <w:rFonts w:ascii="Arial" w:eastAsia="Times New Roman" w:hAnsi="Arial" w:cs="Arial"/>
                <w:sz w:val="20"/>
                <w:szCs w:val="20"/>
              </w:rPr>
              <w:t>Газар</w:t>
            </w:r>
            <w:proofErr w:type="spellEnd"/>
            <w:r w:rsidRPr="003716DE">
              <w:rPr>
                <w:rFonts w:ascii="Arial" w:eastAsia="Times New Roman" w:hAnsi="Arial" w:cs="Arial"/>
                <w:sz w:val="20"/>
                <w:szCs w:val="20"/>
              </w:rPr>
              <w:t xml:space="preserve"> </w:t>
            </w:r>
            <w:proofErr w:type="spellStart"/>
            <w:r w:rsidRPr="003716DE">
              <w:rPr>
                <w:rFonts w:ascii="Arial" w:eastAsia="Times New Roman" w:hAnsi="Arial" w:cs="Arial"/>
                <w:sz w:val="20"/>
                <w:szCs w:val="20"/>
              </w:rPr>
              <w:t>нутгийн</w:t>
            </w:r>
            <w:proofErr w:type="spellEnd"/>
            <w:r w:rsidRPr="003716DE">
              <w:rPr>
                <w:rFonts w:ascii="Arial" w:eastAsia="Times New Roman" w:hAnsi="Arial" w:cs="Arial"/>
                <w:sz w:val="20"/>
                <w:szCs w:val="20"/>
              </w:rPr>
              <w:t xml:space="preserve"> </w:t>
            </w:r>
            <w:proofErr w:type="spellStart"/>
            <w:r w:rsidRPr="003716DE">
              <w:rPr>
                <w:rFonts w:ascii="Arial" w:eastAsia="Times New Roman" w:hAnsi="Arial" w:cs="Arial"/>
                <w:sz w:val="20"/>
                <w:szCs w:val="20"/>
              </w:rPr>
              <w:t>хэдэн</w:t>
            </w:r>
            <w:proofErr w:type="spellEnd"/>
            <w:r w:rsidRPr="003716DE">
              <w:rPr>
                <w:rFonts w:ascii="Arial" w:eastAsia="Times New Roman" w:hAnsi="Arial" w:cs="Arial"/>
                <w:sz w:val="20"/>
                <w:szCs w:val="20"/>
              </w:rPr>
              <w:t xml:space="preserve"> </w:t>
            </w:r>
            <w:proofErr w:type="spellStart"/>
            <w:r w:rsidRPr="003716DE">
              <w:rPr>
                <w:rFonts w:ascii="Arial" w:eastAsia="Times New Roman" w:hAnsi="Arial" w:cs="Arial"/>
                <w:sz w:val="20"/>
                <w:szCs w:val="20"/>
              </w:rPr>
              <w:t>хувийг</w:t>
            </w:r>
            <w:proofErr w:type="spellEnd"/>
            <w:r w:rsidRPr="003716DE">
              <w:rPr>
                <w:rFonts w:ascii="Arial" w:eastAsia="Times New Roman" w:hAnsi="Arial" w:cs="Arial"/>
                <w:sz w:val="20"/>
                <w:szCs w:val="20"/>
              </w:rPr>
              <w:t xml:space="preserve"> </w:t>
            </w:r>
            <w:proofErr w:type="spellStart"/>
            <w:r w:rsidRPr="003716DE">
              <w:rPr>
                <w:rFonts w:ascii="Arial" w:eastAsia="Times New Roman" w:hAnsi="Arial" w:cs="Arial"/>
                <w:sz w:val="20"/>
                <w:szCs w:val="20"/>
              </w:rPr>
              <w:t>эзлэх</w:t>
            </w:r>
            <w:proofErr w:type="spellEnd"/>
          </w:p>
        </w:tc>
      </w:tr>
      <w:tr w:rsidR="003716DE" w:rsidRPr="003716DE" w:rsidTr="003716DE">
        <w:trPr>
          <w:trHeight w:val="645"/>
        </w:trPr>
        <w:tc>
          <w:tcPr>
            <w:tcW w:w="749" w:type="pct"/>
            <w:vMerge/>
            <w:tcBorders>
              <w:top w:val="single" w:sz="4" w:space="0" w:color="auto"/>
              <w:left w:val="single" w:sz="4" w:space="0" w:color="auto"/>
              <w:bottom w:val="single" w:sz="4" w:space="0" w:color="auto"/>
              <w:right w:val="single" w:sz="4" w:space="0" w:color="auto"/>
            </w:tcBorders>
            <w:vAlign w:val="center"/>
            <w:hideMark/>
          </w:tcPr>
          <w:p w:rsidR="003716DE" w:rsidRPr="003716DE" w:rsidRDefault="003716DE" w:rsidP="003716DE">
            <w:pPr>
              <w:spacing w:after="0" w:line="240" w:lineRule="auto"/>
              <w:rPr>
                <w:rFonts w:ascii="Arial" w:eastAsia="Times New Roman" w:hAnsi="Arial" w:cs="Arial"/>
                <w:sz w:val="20"/>
                <w:szCs w:val="20"/>
              </w:rPr>
            </w:pPr>
          </w:p>
        </w:tc>
        <w:tc>
          <w:tcPr>
            <w:tcW w:w="924" w:type="pct"/>
            <w:tcBorders>
              <w:top w:val="nil"/>
              <w:left w:val="nil"/>
              <w:bottom w:val="single" w:sz="4" w:space="0" w:color="auto"/>
              <w:right w:val="single" w:sz="4" w:space="0" w:color="auto"/>
            </w:tcBorders>
            <w:shd w:val="clear" w:color="000000" w:fill="5B9BD5"/>
            <w:noWrap/>
            <w:vAlign w:val="center"/>
            <w:hideMark/>
          </w:tcPr>
          <w:p w:rsidR="003716DE" w:rsidRPr="003716DE" w:rsidRDefault="003716DE" w:rsidP="003716DE">
            <w:pPr>
              <w:spacing w:after="0" w:line="240" w:lineRule="auto"/>
              <w:jc w:val="center"/>
              <w:rPr>
                <w:rFonts w:ascii="Arial" w:eastAsia="Times New Roman" w:hAnsi="Arial" w:cs="Arial"/>
                <w:sz w:val="20"/>
                <w:szCs w:val="20"/>
              </w:rPr>
            </w:pPr>
            <w:proofErr w:type="spellStart"/>
            <w:r w:rsidRPr="003716DE">
              <w:rPr>
                <w:rFonts w:ascii="Arial" w:eastAsia="Times New Roman" w:hAnsi="Arial" w:cs="Arial"/>
                <w:sz w:val="20"/>
                <w:szCs w:val="20"/>
              </w:rPr>
              <w:t>Тоо</w:t>
            </w:r>
            <w:proofErr w:type="spellEnd"/>
          </w:p>
        </w:tc>
        <w:tc>
          <w:tcPr>
            <w:tcW w:w="462" w:type="pct"/>
            <w:tcBorders>
              <w:top w:val="nil"/>
              <w:left w:val="nil"/>
              <w:bottom w:val="single" w:sz="4" w:space="0" w:color="auto"/>
              <w:right w:val="single" w:sz="4" w:space="0" w:color="auto"/>
            </w:tcBorders>
            <w:shd w:val="clear" w:color="000000" w:fill="5B9BD5"/>
            <w:vAlign w:val="center"/>
            <w:hideMark/>
          </w:tcPr>
          <w:p w:rsidR="003716DE" w:rsidRPr="003716DE" w:rsidRDefault="003716DE" w:rsidP="003716DE">
            <w:pPr>
              <w:spacing w:after="0" w:line="240" w:lineRule="auto"/>
              <w:jc w:val="center"/>
              <w:rPr>
                <w:rFonts w:ascii="Arial" w:eastAsia="Times New Roman" w:hAnsi="Arial" w:cs="Arial"/>
                <w:sz w:val="20"/>
                <w:szCs w:val="20"/>
              </w:rPr>
            </w:pPr>
            <w:proofErr w:type="spellStart"/>
            <w:r w:rsidRPr="003716DE">
              <w:rPr>
                <w:rFonts w:ascii="Arial" w:eastAsia="Times New Roman" w:hAnsi="Arial" w:cs="Arial"/>
                <w:sz w:val="20"/>
                <w:szCs w:val="20"/>
              </w:rPr>
              <w:t>Талбай</w:t>
            </w:r>
            <w:proofErr w:type="spellEnd"/>
            <w:r w:rsidRPr="003716DE">
              <w:rPr>
                <w:rFonts w:ascii="Arial" w:eastAsia="Times New Roman" w:hAnsi="Arial" w:cs="Arial"/>
                <w:sz w:val="20"/>
                <w:szCs w:val="20"/>
              </w:rPr>
              <w:t xml:space="preserve"> /</w:t>
            </w:r>
            <w:proofErr w:type="spellStart"/>
            <w:r w:rsidRPr="003716DE">
              <w:rPr>
                <w:rFonts w:ascii="Arial" w:eastAsia="Times New Roman" w:hAnsi="Arial" w:cs="Arial"/>
                <w:sz w:val="20"/>
                <w:szCs w:val="20"/>
              </w:rPr>
              <w:t>мян.га</w:t>
            </w:r>
            <w:proofErr w:type="spellEnd"/>
            <w:r w:rsidRPr="003716DE">
              <w:rPr>
                <w:rFonts w:ascii="Arial" w:eastAsia="Times New Roman" w:hAnsi="Arial" w:cs="Arial"/>
                <w:sz w:val="20"/>
                <w:szCs w:val="20"/>
              </w:rPr>
              <w:t>/</w:t>
            </w:r>
          </w:p>
        </w:tc>
        <w:tc>
          <w:tcPr>
            <w:tcW w:w="924" w:type="pct"/>
            <w:tcBorders>
              <w:top w:val="nil"/>
              <w:left w:val="nil"/>
              <w:bottom w:val="single" w:sz="4" w:space="0" w:color="auto"/>
              <w:right w:val="single" w:sz="4" w:space="0" w:color="auto"/>
            </w:tcBorders>
            <w:shd w:val="clear" w:color="000000" w:fill="5B9BD5"/>
            <w:noWrap/>
            <w:vAlign w:val="center"/>
            <w:hideMark/>
          </w:tcPr>
          <w:p w:rsidR="003716DE" w:rsidRPr="003716DE" w:rsidRDefault="003716DE" w:rsidP="003716DE">
            <w:pPr>
              <w:spacing w:after="0" w:line="240" w:lineRule="auto"/>
              <w:jc w:val="center"/>
              <w:rPr>
                <w:rFonts w:ascii="Arial" w:eastAsia="Times New Roman" w:hAnsi="Arial" w:cs="Arial"/>
                <w:sz w:val="20"/>
                <w:szCs w:val="20"/>
              </w:rPr>
            </w:pPr>
            <w:proofErr w:type="spellStart"/>
            <w:r w:rsidRPr="003716DE">
              <w:rPr>
                <w:rFonts w:ascii="Arial" w:eastAsia="Times New Roman" w:hAnsi="Arial" w:cs="Arial"/>
                <w:sz w:val="20"/>
                <w:szCs w:val="20"/>
              </w:rPr>
              <w:t>Тоо</w:t>
            </w:r>
            <w:proofErr w:type="spellEnd"/>
          </w:p>
        </w:tc>
        <w:tc>
          <w:tcPr>
            <w:tcW w:w="462" w:type="pct"/>
            <w:tcBorders>
              <w:top w:val="nil"/>
              <w:left w:val="nil"/>
              <w:bottom w:val="single" w:sz="4" w:space="0" w:color="auto"/>
              <w:right w:val="single" w:sz="4" w:space="0" w:color="auto"/>
            </w:tcBorders>
            <w:shd w:val="clear" w:color="000000" w:fill="5B9BD5"/>
            <w:vAlign w:val="center"/>
            <w:hideMark/>
          </w:tcPr>
          <w:p w:rsidR="003716DE" w:rsidRPr="003716DE" w:rsidRDefault="003716DE" w:rsidP="003716DE">
            <w:pPr>
              <w:spacing w:after="0" w:line="240" w:lineRule="auto"/>
              <w:jc w:val="center"/>
              <w:rPr>
                <w:rFonts w:ascii="Arial" w:eastAsia="Times New Roman" w:hAnsi="Arial" w:cs="Arial"/>
                <w:sz w:val="20"/>
                <w:szCs w:val="20"/>
              </w:rPr>
            </w:pPr>
            <w:proofErr w:type="spellStart"/>
            <w:r w:rsidRPr="003716DE">
              <w:rPr>
                <w:rFonts w:ascii="Arial" w:eastAsia="Times New Roman" w:hAnsi="Arial" w:cs="Arial"/>
                <w:sz w:val="20"/>
                <w:szCs w:val="20"/>
              </w:rPr>
              <w:t>Талбай</w:t>
            </w:r>
            <w:proofErr w:type="spellEnd"/>
            <w:r w:rsidRPr="003716DE">
              <w:rPr>
                <w:rFonts w:ascii="Arial" w:eastAsia="Times New Roman" w:hAnsi="Arial" w:cs="Arial"/>
                <w:sz w:val="20"/>
                <w:szCs w:val="20"/>
              </w:rPr>
              <w:t xml:space="preserve"> /</w:t>
            </w:r>
            <w:proofErr w:type="spellStart"/>
            <w:r w:rsidRPr="003716DE">
              <w:rPr>
                <w:rFonts w:ascii="Arial" w:eastAsia="Times New Roman" w:hAnsi="Arial" w:cs="Arial"/>
                <w:sz w:val="20"/>
                <w:szCs w:val="20"/>
              </w:rPr>
              <w:t>мян.га</w:t>
            </w:r>
            <w:proofErr w:type="spellEnd"/>
            <w:r w:rsidRPr="003716DE">
              <w:rPr>
                <w:rFonts w:ascii="Arial" w:eastAsia="Times New Roman" w:hAnsi="Arial" w:cs="Arial"/>
                <w:sz w:val="20"/>
                <w:szCs w:val="20"/>
              </w:rPr>
              <w:t>/</w:t>
            </w: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3716DE" w:rsidRPr="003716DE" w:rsidRDefault="003716DE" w:rsidP="003716DE">
            <w:pPr>
              <w:spacing w:after="0" w:line="240" w:lineRule="auto"/>
              <w:rPr>
                <w:rFonts w:ascii="Arial" w:eastAsia="Times New Roman" w:hAnsi="Arial" w:cs="Arial"/>
                <w:sz w:val="20"/>
                <w:szCs w:val="20"/>
              </w:rPr>
            </w:pPr>
          </w:p>
        </w:tc>
        <w:tc>
          <w:tcPr>
            <w:tcW w:w="488" w:type="pct"/>
            <w:vMerge/>
            <w:tcBorders>
              <w:top w:val="single" w:sz="4" w:space="0" w:color="auto"/>
              <w:left w:val="single" w:sz="4" w:space="0" w:color="auto"/>
              <w:bottom w:val="single" w:sz="4" w:space="0" w:color="auto"/>
              <w:right w:val="single" w:sz="4" w:space="0" w:color="auto"/>
            </w:tcBorders>
            <w:vAlign w:val="center"/>
            <w:hideMark/>
          </w:tcPr>
          <w:p w:rsidR="003716DE" w:rsidRPr="003716DE" w:rsidRDefault="003716DE" w:rsidP="003716DE">
            <w:pPr>
              <w:spacing w:after="0" w:line="240" w:lineRule="auto"/>
              <w:rPr>
                <w:rFonts w:ascii="Arial" w:eastAsia="Times New Roman" w:hAnsi="Arial" w:cs="Arial"/>
                <w:sz w:val="20"/>
                <w:szCs w:val="20"/>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3716DE" w:rsidRPr="003716DE" w:rsidRDefault="003716DE" w:rsidP="003716DE">
            <w:pPr>
              <w:spacing w:after="0" w:line="240" w:lineRule="auto"/>
              <w:rPr>
                <w:rFonts w:ascii="Arial" w:eastAsia="Times New Roman" w:hAnsi="Arial" w:cs="Arial"/>
                <w:sz w:val="20"/>
                <w:szCs w:val="20"/>
              </w:rPr>
            </w:pPr>
          </w:p>
        </w:tc>
      </w:tr>
      <w:tr w:rsidR="003716DE" w:rsidRPr="003716DE" w:rsidTr="003716DE">
        <w:trPr>
          <w:trHeight w:val="300"/>
        </w:trPr>
        <w:tc>
          <w:tcPr>
            <w:tcW w:w="749" w:type="pct"/>
            <w:tcBorders>
              <w:top w:val="nil"/>
              <w:left w:val="single" w:sz="4" w:space="0" w:color="auto"/>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rPr>
                <w:rFonts w:ascii="Arial" w:eastAsia="Times New Roman" w:hAnsi="Arial" w:cs="Arial"/>
                <w:color w:val="000000"/>
                <w:sz w:val="20"/>
                <w:szCs w:val="20"/>
              </w:rPr>
            </w:pPr>
            <w:proofErr w:type="spellStart"/>
            <w:r w:rsidRPr="003716DE">
              <w:rPr>
                <w:rFonts w:ascii="Arial" w:eastAsia="Times New Roman" w:hAnsi="Arial" w:cs="Arial"/>
                <w:color w:val="000000"/>
                <w:sz w:val="20"/>
                <w:szCs w:val="20"/>
              </w:rPr>
              <w:t>Дэлгэрцогт</w:t>
            </w:r>
            <w:proofErr w:type="spellEnd"/>
          </w:p>
        </w:tc>
        <w:tc>
          <w:tcPr>
            <w:tcW w:w="924"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w:t>
            </w:r>
          </w:p>
        </w:tc>
        <w:tc>
          <w:tcPr>
            <w:tcW w:w="924"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2</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2,3</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2</w:t>
            </w:r>
          </w:p>
        </w:tc>
        <w:tc>
          <w:tcPr>
            <w:tcW w:w="488"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2,1</w:t>
            </w:r>
          </w:p>
        </w:tc>
        <w:tc>
          <w:tcPr>
            <w:tcW w:w="529"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0,8</w:t>
            </w:r>
          </w:p>
        </w:tc>
      </w:tr>
      <w:tr w:rsidR="003716DE" w:rsidRPr="003716DE" w:rsidTr="003716DE">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rPr>
                <w:rFonts w:ascii="Arial" w:eastAsia="Times New Roman" w:hAnsi="Arial" w:cs="Arial"/>
                <w:color w:val="000000"/>
                <w:sz w:val="20"/>
                <w:szCs w:val="20"/>
              </w:rPr>
            </w:pPr>
            <w:proofErr w:type="spellStart"/>
            <w:r w:rsidRPr="003716DE">
              <w:rPr>
                <w:rFonts w:ascii="Arial" w:eastAsia="Times New Roman" w:hAnsi="Arial" w:cs="Arial"/>
                <w:color w:val="000000"/>
                <w:sz w:val="20"/>
                <w:szCs w:val="20"/>
              </w:rPr>
              <w:t>Дэрэн</w:t>
            </w:r>
            <w:proofErr w:type="spellEnd"/>
          </w:p>
        </w:tc>
        <w:tc>
          <w:tcPr>
            <w:tcW w:w="924"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w:t>
            </w:r>
          </w:p>
        </w:tc>
        <w:tc>
          <w:tcPr>
            <w:tcW w:w="462"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w:t>
            </w:r>
          </w:p>
        </w:tc>
        <w:tc>
          <w:tcPr>
            <w:tcW w:w="924"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4</w:t>
            </w:r>
          </w:p>
        </w:tc>
        <w:tc>
          <w:tcPr>
            <w:tcW w:w="462"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4,1</w:t>
            </w:r>
          </w:p>
        </w:tc>
        <w:tc>
          <w:tcPr>
            <w:tcW w:w="462"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4</w:t>
            </w:r>
          </w:p>
        </w:tc>
        <w:tc>
          <w:tcPr>
            <w:tcW w:w="488"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4,1</w:t>
            </w:r>
          </w:p>
        </w:tc>
        <w:tc>
          <w:tcPr>
            <w:tcW w:w="529"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1,1</w:t>
            </w:r>
          </w:p>
        </w:tc>
      </w:tr>
      <w:tr w:rsidR="003716DE" w:rsidRPr="003716DE" w:rsidTr="003716DE">
        <w:trPr>
          <w:trHeight w:val="300"/>
        </w:trPr>
        <w:tc>
          <w:tcPr>
            <w:tcW w:w="749" w:type="pct"/>
            <w:tcBorders>
              <w:top w:val="nil"/>
              <w:left w:val="single" w:sz="4" w:space="0" w:color="auto"/>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rPr>
                <w:rFonts w:ascii="Arial" w:eastAsia="Times New Roman" w:hAnsi="Arial" w:cs="Arial"/>
                <w:color w:val="000000"/>
                <w:sz w:val="20"/>
                <w:szCs w:val="20"/>
              </w:rPr>
            </w:pPr>
            <w:proofErr w:type="spellStart"/>
            <w:r w:rsidRPr="003716DE">
              <w:rPr>
                <w:rFonts w:ascii="Arial" w:eastAsia="Times New Roman" w:hAnsi="Arial" w:cs="Arial"/>
                <w:color w:val="000000"/>
                <w:sz w:val="20"/>
                <w:szCs w:val="20"/>
              </w:rPr>
              <w:t>Говь-Угтаал</w:t>
            </w:r>
            <w:proofErr w:type="spellEnd"/>
          </w:p>
        </w:tc>
        <w:tc>
          <w:tcPr>
            <w:tcW w:w="924"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8</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4,9</w:t>
            </w:r>
          </w:p>
        </w:tc>
        <w:tc>
          <w:tcPr>
            <w:tcW w:w="924"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5</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8,6</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13</w:t>
            </w:r>
          </w:p>
        </w:tc>
        <w:tc>
          <w:tcPr>
            <w:tcW w:w="488"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13,5</w:t>
            </w:r>
          </w:p>
        </w:tc>
        <w:tc>
          <w:tcPr>
            <w:tcW w:w="529"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4,9</w:t>
            </w:r>
          </w:p>
        </w:tc>
      </w:tr>
      <w:tr w:rsidR="003716DE" w:rsidRPr="003716DE" w:rsidTr="003716DE">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rPr>
                <w:rFonts w:ascii="Arial" w:eastAsia="Times New Roman" w:hAnsi="Arial" w:cs="Arial"/>
                <w:color w:val="000000"/>
                <w:sz w:val="20"/>
                <w:szCs w:val="20"/>
              </w:rPr>
            </w:pPr>
            <w:proofErr w:type="spellStart"/>
            <w:r w:rsidRPr="003716DE">
              <w:rPr>
                <w:rFonts w:ascii="Arial" w:eastAsia="Times New Roman" w:hAnsi="Arial" w:cs="Arial"/>
                <w:color w:val="000000"/>
                <w:sz w:val="20"/>
                <w:szCs w:val="20"/>
              </w:rPr>
              <w:t>Цагаандэлгэр</w:t>
            </w:r>
            <w:proofErr w:type="spellEnd"/>
          </w:p>
        </w:tc>
        <w:tc>
          <w:tcPr>
            <w:tcW w:w="924"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3</w:t>
            </w:r>
          </w:p>
        </w:tc>
        <w:tc>
          <w:tcPr>
            <w:tcW w:w="462"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4,4</w:t>
            </w:r>
          </w:p>
        </w:tc>
        <w:tc>
          <w:tcPr>
            <w:tcW w:w="924"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10</w:t>
            </w:r>
          </w:p>
        </w:tc>
        <w:tc>
          <w:tcPr>
            <w:tcW w:w="462"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49,6</w:t>
            </w:r>
          </w:p>
        </w:tc>
        <w:tc>
          <w:tcPr>
            <w:tcW w:w="462"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13</w:t>
            </w:r>
          </w:p>
        </w:tc>
        <w:tc>
          <w:tcPr>
            <w:tcW w:w="488"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54,0</w:t>
            </w:r>
          </w:p>
        </w:tc>
        <w:tc>
          <w:tcPr>
            <w:tcW w:w="529"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15.7</w:t>
            </w:r>
          </w:p>
        </w:tc>
      </w:tr>
      <w:tr w:rsidR="003716DE" w:rsidRPr="003716DE" w:rsidTr="003716DE">
        <w:trPr>
          <w:trHeight w:val="300"/>
        </w:trPr>
        <w:tc>
          <w:tcPr>
            <w:tcW w:w="749" w:type="pct"/>
            <w:tcBorders>
              <w:top w:val="nil"/>
              <w:left w:val="single" w:sz="4" w:space="0" w:color="auto"/>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rPr>
                <w:rFonts w:ascii="Arial" w:eastAsia="Times New Roman" w:hAnsi="Arial" w:cs="Arial"/>
                <w:color w:val="000000"/>
                <w:sz w:val="20"/>
                <w:szCs w:val="20"/>
              </w:rPr>
            </w:pPr>
            <w:proofErr w:type="spellStart"/>
            <w:r w:rsidRPr="003716DE">
              <w:rPr>
                <w:rFonts w:ascii="Arial" w:eastAsia="Times New Roman" w:hAnsi="Arial" w:cs="Arial"/>
                <w:color w:val="000000"/>
                <w:sz w:val="20"/>
                <w:szCs w:val="20"/>
              </w:rPr>
              <w:t>Баянжаргалан</w:t>
            </w:r>
            <w:proofErr w:type="spellEnd"/>
          </w:p>
        </w:tc>
        <w:tc>
          <w:tcPr>
            <w:tcW w:w="924"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25</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21,4</w:t>
            </w:r>
          </w:p>
        </w:tc>
        <w:tc>
          <w:tcPr>
            <w:tcW w:w="924"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16</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21,7</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41</w:t>
            </w:r>
          </w:p>
        </w:tc>
        <w:tc>
          <w:tcPr>
            <w:tcW w:w="488"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43,1</w:t>
            </w:r>
          </w:p>
        </w:tc>
        <w:tc>
          <w:tcPr>
            <w:tcW w:w="529"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13.5</w:t>
            </w:r>
          </w:p>
        </w:tc>
      </w:tr>
      <w:tr w:rsidR="003716DE" w:rsidRPr="003716DE" w:rsidTr="003716DE">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rPr>
                <w:rFonts w:ascii="Arial" w:eastAsia="Times New Roman" w:hAnsi="Arial" w:cs="Arial"/>
                <w:color w:val="000000"/>
                <w:sz w:val="20"/>
                <w:szCs w:val="20"/>
              </w:rPr>
            </w:pPr>
            <w:proofErr w:type="spellStart"/>
            <w:r w:rsidRPr="003716DE">
              <w:rPr>
                <w:rFonts w:ascii="Arial" w:eastAsia="Times New Roman" w:hAnsi="Arial" w:cs="Arial"/>
                <w:color w:val="000000"/>
                <w:sz w:val="20"/>
                <w:szCs w:val="20"/>
              </w:rPr>
              <w:t>Өндөршил</w:t>
            </w:r>
            <w:proofErr w:type="spellEnd"/>
          </w:p>
        </w:tc>
        <w:tc>
          <w:tcPr>
            <w:tcW w:w="924"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3</w:t>
            </w:r>
          </w:p>
        </w:tc>
        <w:tc>
          <w:tcPr>
            <w:tcW w:w="462"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25,6</w:t>
            </w:r>
          </w:p>
        </w:tc>
        <w:tc>
          <w:tcPr>
            <w:tcW w:w="924"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16</w:t>
            </w:r>
          </w:p>
        </w:tc>
        <w:tc>
          <w:tcPr>
            <w:tcW w:w="462"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160,8</w:t>
            </w:r>
          </w:p>
        </w:tc>
        <w:tc>
          <w:tcPr>
            <w:tcW w:w="462"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19</w:t>
            </w:r>
          </w:p>
        </w:tc>
        <w:tc>
          <w:tcPr>
            <w:tcW w:w="488"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186,4</w:t>
            </w:r>
          </w:p>
        </w:tc>
        <w:tc>
          <w:tcPr>
            <w:tcW w:w="529"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38,4</w:t>
            </w:r>
          </w:p>
        </w:tc>
      </w:tr>
      <w:tr w:rsidR="003716DE" w:rsidRPr="003716DE" w:rsidTr="003716DE">
        <w:trPr>
          <w:trHeight w:val="300"/>
        </w:trPr>
        <w:tc>
          <w:tcPr>
            <w:tcW w:w="749" w:type="pct"/>
            <w:tcBorders>
              <w:top w:val="nil"/>
              <w:left w:val="single" w:sz="4" w:space="0" w:color="auto"/>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rPr>
                <w:rFonts w:ascii="Arial" w:eastAsia="Times New Roman" w:hAnsi="Arial" w:cs="Arial"/>
                <w:color w:val="000000"/>
                <w:sz w:val="20"/>
                <w:szCs w:val="20"/>
              </w:rPr>
            </w:pPr>
            <w:proofErr w:type="spellStart"/>
            <w:r w:rsidRPr="003716DE">
              <w:rPr>
                <w:rFonts w:ascii="Arial" w:eastAsia="Times New Roman" w:hAnsi="Arial" w:cs="Arial"/>
                <w:color w:val="000000"/>
                <w:sz w:val="20"/>
                <w:szCs w:val="20"/>
              </w:rPr>
              <w:t>Гурвансайхан</w:t>
            </w:r>
            <w:proofErr w:type="spellEnd"/>
          </w:p>
        </w:tc>
        <w:tc>
          <w:tcPr>
            <w:tcW w:w="924"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8</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52,6</w:t>
            </w:r>
          </w:p>
        </w:tc>
        <w:tc>
          <w:tcPr>
            <w:tcW w:w="924"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14</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69,9</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22</w:t>
            </w:r>
          </w:p>
        </w:tc>
        <w:tc>
          <w:tcPr>
            <w:tcW w:w="488"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122,5</w:t>
            </w:r>
          </w:p>
        </w:tc>
        <w:tc>
          <w:tcPr>
            <w:tcW w:w="529"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22,6</w:t>
            </w:r>
          </w:p>
        </w:tc>
      </w:tr>
      <w:tr w:rsidR="003716DE" w:rsidRPr="003716DE" w:rsidTr="003716DE">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rPr>
                <w:rFonts w:ascii="Arial" w:eastAsia="Times New Roman" w:hAnsi="Arial" w:cs="Arial"/>
                <w:color w:val="000000"/>
                <w:sz w:val="20"/>
                <w:szCs w:val="20"/>
              </w:rPr>
            </w:pPr>
            <w:proofErr w:type="spellStart"/>
            <w:r w:rsidRPr="003716DE">
              <w:rPr>
                <w:rFonts w:ascii="Arial" w:eastAsia="Times New Roman" w:hAnsi="Arial" w:cs="Arial"/>
                <w:color w:val="000000"/>
                <w:sz w:val="20"/>
                <w:szCs w:val="20"/>
              </w:rPr>
              <w:t>Өлзийт</w:t>
            </w:r>
            <w:proofErr w:type="spellEnd"/>
          </w:p>
        </w:tc>
        <w:tc>
          <w:tcPr>
            <w:tcW w:w="924"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5</w:t>
            </w:r>
          </w:p>
        </w:tc>
        <w:tc>
          <w:tcPr>
            <w:tcW w:w="462"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5,8</w:t>
            </w:r>
          </w:p>
        </w:tc>
        <w:tc>
          <w:tcPr>
            <w:tcW w:w="924"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21</w:t>
            </w:r>
          </w:p>
        </w:tc>
        <w:tc>
          <w:tcPr>
            <w:tcW w:w="462"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131,9</w:t>
            </w:r>
          </w:p>
        </w:tc>
        <w:tc>
          <w:tcPr>
            <w:tcW w:w="462"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26</w:t>
            </w:r>
          </w:p>
        </w:tc>
        <w:tc>
          <w:tcPr>
            <w:tcW w:w="488"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137,7</w:t>
            </w:r>
          </w:p>
        </w:tc>
        <w:tc>
          <w:tcPr>
            <w:tcW w:w="529"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8.9</w:t>
            </w:r>
          </w:p>
        </w:tc>
      </w:tr>
      <w:tr w:rsidR="003716DE" w:rsidRPr="003716DE" w:rsidTr="003716DE">
        <w:trPr>
          <w:trHeight w:val="300"/>
        </w:trPr>
        <w:tc>
          <w:tcPr>
            <w:tcW w:w="749" w:type="pct"/>
            <w:tcBorders>
              <w:top w:val="nil"/>
              <w:left w:val="single" w:sz="4" w:space="0" w:color="auto"/>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rPr>
                <w:rFonts w:ascii="Arial" w:eastAsia="Times New Roman" w:hAnsi="Arial" w:cs="Arial"/>
                <w:color w:val="000000"/>
                <w:sz w:val="20"/>
                <w:szCs w:val="20"/>
              </w:rPr>
            </w:pPr>
            <w:proofErr w:type="spellStart"/>
            <w:r w:rsidRPr="003716DE">
              <w:rPr>
                <w:rFonts w:ascii="Arial" w:eastAsia="Times New Roman" w:hAnsi="Arial" w:cs="Arial"/>
                <w:color w:val="000000"/>
                <w:sz w:val="20"/>
                <w:szCs w:val="20"/>
              </w:rPr>
              <w:t>Хулд</w:t>
            </w:r>
            <w:proofErr w:type="spellEnd"/>
          </w:p>
        </w:tc>
        <w:tc>
          <w:tcPr>
            <w:tcW w:w="924"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w:t>
            </w:r>
          </w:p>
        </w:tc>
        <w:tc>
          <w:tcPr>
            <w:tcW w:w="924"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13</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131,8</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13</w:t>
            </w:r>
          </w:p>
        </w:tc>
        <w:tc>
          <w:tcPr>
            <w:tcW w:w="488"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131,8</w:t>
            </w:r>
          </w:p>
        </w:tc>
        <w:tc>
          <w:tcPr>
            <w:tcW w:w="529"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21.7</w:t>
            </w:r>
          </w:p>
        </w:tc>
      </w:tr>
      <w:tr w:rsidR="003716DE" w:rsidRPr="003716DE" w:rsidTr="003716DE">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rPr>
                <w:rFonts w:ascii="Arial" w:eastAsia="Times New Roman" w:hAnsi="Arial" w:cs="Arial"/>
                <w:color w:val="000000"/>
                <w:sz w:val="20"/>
                <w:szCs w:val="20"/>
              </w:rPr>
            </w:pPr>
            <w:proofErr w:type="spellStart"/>
            <w:r w:rsidRPr="003716DE">
              <w:rPr>
                <w:rFonts w:ascii="Arial" w:eastAsia="Times New Roman" w:hAnsi="Arial" w:cs="Arial"/>
                <w:color w:val="000000"/>
                <w:sz w:val="20"/>
                <w:szCs w:val="20"/>
              </w:rPr>
              <w:t>Луус</w:t>
            </w:r>
            <w:proofErr w:type="spellEnd"/>
          </w:p>
        </w:tc>
        <w:tc>
          <w:tcPr>
            <w:tcW w:w="924"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w:t>
            </w:r>
          </w:p>
        </w:tc>
        <w:tc>
          <w:tcPr>
            <w:tcW w:w="462"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w:t>
            </w:r>
          </w:p>
        </w:tc>
        <w:tc>
          <w:tcPr>
            <w:tcW w:w="924"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7</w:t>
            </w:r>
          </w:p>
        </w:tc>
        <w:tc>
          <w:tcPr>
            <w:tcW w:w="462"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41,1</w:t>
            </w:r>
          </w:p>
        </w:tc>
        <w:tc>
          <w:tcPr>
            <w:tcW w:w="462"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7</w:t>
            </w:r>
          </w:p>
        </w:tc>
        <w:tc>
          <w:tcPr>
            <w:tcW w:w="488"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41,1</w:t>
            </w:r>
          </w:p>
        </w:tc>
        <w:tc>
          <w:tcPr>
            <w:tcW w:w="529"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13,0</w:t>
            </w:r>
          </w:p>
        </w:tc>
      </w:tr>
      <w:tr w:rsidR="003716DE" w:rsidRPr="003716DE" w:rsidTr="003716DE">
        <w:trPr>
          <w:trHeight w:val="300"/>
        </w:trPr>
        <w:tc>
          <w:tcPr>
            <w:tcW w:w="749" w:type="pct"/>
            <w:tcBorders>
              <w:top w:val="nil"/>
              <w:left w:val="single" w:sz="4" w:space="0" w:color="auto"/>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rPr>
                <w:rFonts w:ascii="Arial" w:eastAsia="Times New Roman" w:hAnsi="Arial" w:cs="Arial"/>
                <w:color w:val="000000"/>
                <w:sz w:val="20"/>
                <w:szCs w:val="20"/>
              </w:rPr>
            </w:pPr>
            <w:proofErr w:type="spellStart"/>
            <w:r w:rsidRPr="003716DE">
              <w:rPr>
                <w:rFonts w:ascii="Arial" w:eastAsia="Times New Roman" w:hAnsi="Arial" w:cs="Arial"/>
                <w:color w:val="000000"/>
                <w:sz w:val="20"/>
                <w:szCs w:val="20"/>
              </w:rPr>
              <w:t>Дэлгэрхангай</w:t>
            </w:r>
            <w:proofErr w:type="spellEnd"/>
          </w:p>
        </w:tc>
        <w:tc>
          <w:tcPr>
            <w:tcW w:w="924"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17</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5,9</w:t>
            </w:r>
          </w:p>
        </w:tc>
        <w:tc>
          <w:tcPr>
            <w:tcW w:w="924"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14</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98,4</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31</w:t>
            </w:r>
          </w:p>
        </w:tc>
        <w:tc>
          <w:tcPr>
            <w:tcW w:w="488"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104,3</w:t>
            </w:r>
          </w:p>
        </w:tc>
        <w:tc>
          <w:tcPr>
            <w:tcW w:w="529"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16,8</w:t>
            </w:r>
          </w:p>
        </w:tc>
      </w:tr>
      <w:tr w:rsidR="003716DE" w:rsidRPr="003716DE" w:rsidTr="003716DE">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rPr>
                <w:rFonts w:ascii="Arial" w:eastAsia="Times New Roman" w:hAnsi="Arial" w:cs="Arial"/>
                <w:color w:val="000000"/>
                <w:sz w:val="20"/>
                <w:szCs w:val="20"/>
              </w:rPr>
            </w:pPr>
            <w:proofErr w:type="spellStart"/>
            <w:r w:rsidRPr="003716DE">
              <w:rPr>
                <w:rFonts w:ascii="Arial" w:eastAsia="Times New Roman" w:hAnsi="Arial" w:cs="Arial"/>
                <w:color w:val="000000"/>
                <w:sz w:val="20"/>
                <w:szCs w:val="20"/>
              </w:rPr>
              <w:t>Сайхан-Овоо</w:t>
            </w:r>
            <w:proofErr w:type="spellEnd"/>
          </w:p>
        </w:tc>
        <w:tc>
          <w:tcPr>
            <w:tcW w:w="924"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w:t>
            </w:r>
          </w:p>
        </w:tc>
        <w:tc>
          <w:tcPr>
            <w:tcW w:w="462"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1,4</w:t>
            </w:r>
          </w:p>
        </w:tc>
        <w:tc>
          <w:tcPr>
            <w:tcW w:w="924"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2</w:t>
            </w:r>
          </w:p>
        </w:tc>
        <w:tc>
          <w:tcPr>
            <w:tcW w:w="462"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4,9</w:t>
            </w:r>
          </w:p>
        </w:tc>
        <w:tc>
          <w:tcPr>
            <w:tcW w:w="462"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3</w:t>
            </w:r>
          </w:p>
        </w:tc>
        <w:tc>
          <w:tcPr>
            <w:tcW w:w="488"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6,3</w:t>
            </w:r>
          </w:p>
        </w:tc>
        <w:tc>
          <w:tcPr>
            <w:tcW w:w="529"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1,5</w:t>
            </w:r>
          </w:p>
        </w:tc>
      </w:tr>
      <w:tr w:rsidR="003716DE" w:rsidRPr="003716DE" w:rsidTr="003716DE">
        <w:trPr>
          <w:trHeight w:val="300"/>
        </w:trPr>
        <w:tc>
          <w:tcPr>
            <w:tcW w:w="749" w:type="pct"/>
            <w:tcBorders>
              <w:top w:val="nil"/>
              <w:left w:val="single" w:sz="4" w:space="0" w:color="auto"/>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rPr>
                <w:rFonts w:ascii="Arial" w:eastAsia="Times New Roman" w:hAnsi="Arial" w:cs="Arial"/>
                <w:color w:val="000000"/>
                <w:sz w:val="20"/>
                <w:szCs w:val="20"/>
              </w:rPr>
            </w:pPr>
            <w:proofErr w:type="spellStart"/>
            <w:r w:rsidRPr="003716DE">
              <w:rPr>
                <w:rFonts w:ascii="Arial" w:eastAsia="Times New Roman" w:hAnsi="Arial" w:cs="Arial"/>
                <w:color w:val="000000"/>
                <w:sz w:val="20"/>
                <w:szCs w:val="20"/>
              </w:rPr>
              <w:t>Эрдэнэдалай</w:t>
            </w:r>
            <w:proofErr w:type="spellEnd"/>
          </w:p>
        </w:tc>
        <w:tc>
          <w:tcPr>
            <w:tcW w:w="924"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3</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1,7</w:t>
            </w:r>
          </w:p>
        </w:tc>
        <w:tc>
          <w:tcPr>
            <w:tcW w:w="924"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14</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197,3</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17</w:t>
            </w:r>
          </w:p>
        </w:tc>
        <w:tc>
          <w:tcPr>
            <w:tcW w:w="488"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199,0</w:t>
            </w:r>
          </w:p>
        </w:tc>
        <w:tc>
          <w:tcPr>
            <w:tcW w:w="529"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27,0</w:t>
            </w:r>
          </w:p>
        </w:tc>
      </w:tr>
      <w:tr w:rsidR="003716DE" w:rsidRPr="003716DE" w:rsidTr="003716DE">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rPr>
                <w:rFonts w:ascii="Arial" w:eastAsia="Times New Roman" w:hAnsi="Arial" w:cs="Arial"/>
                <w:color w:val="000000"/>
                <w:sz w:val="20"/>
                <w:szCs w:val="20"/>
              </w:rPr>
            </w:pPr>
            <w:proofErr w:type="spellStart"/>
            <w:r w:rsidRPr="003716DE">
              <w:rPr>
                <w:rFonts w:ascii="Arial" w:eastAsia="Times New Roman" w:hAnsi="Arial" w:cs="Arial"/>
                <w:color w:val="000000"/>
                <w:sz w:val="20"/>
                <w:szCs w:val="20"/>
              </w:rPr>
              <w:lastRenderedPageBreak/>
              <w:t>Сайнцагаан</w:t>
            </w:r>
            <w:proofErr w:type="spellEnd"/>
          </w:p>
        </w:tc>
        <w:tc>
          <w:tcPr>
            <w:tcW w:w="924"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4</w:t>
            </w:r>
          </w:p>
        </w:tc>
        <w:tc>
          <w:tcPr>
            <w:tcW w:w="462"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3,2</w:t>
            </w:r>
          </w:p>
        </w:tc>
        <w:tc>
          <w:tcPr>
            <w:tcW w:w="924"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3</w:t>
            </w:r>
          </w:p>
        </w:tc>
        <w:tc>
          <w:tcPr>
            <w:tcW w:w="462"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7,9</w:t>
            </w:r>
          </w:p>
        </w:tc>
        <w:tc>
          <w:tcPr>
            <w:tcW w:w="462"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7</w:t>
            </w:r>
          </w:p>
        </w:tc>
        <w:tc>
          <w:tcPr>
            <w:tcW w:w="488"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11,1</w:t>
            </w:r>
          </w:p>
        </w:tc>
        <w:tc>
          <w:tcPr>
            <w:tcW w:w="529" w:type="pct"/>
            <w:tcBorders>
              <w:top w:val="nil"/>
              <w:left w:val="nil"/>
              <w:bottom w:val="single" w:sz="4" w:space="0" w:color="auto"/>
              <w:right w:val="single" w:sz="4" w:space="0" w:color="auto"/>
            </w:tcBorders>
            <w:shd w:val="clear" w:color="auto" w:fill="auto"/>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3,2</w:t>
            </w:r>
          </w:p>
        </w:tc>
      </w:tr>
      <w:tr w:rsidR="003716DE" w:rsidRPr="003716DE" w:rsidTr="003716DE">
        <w:trPr>
          <w:trHeight w:val="300"/>
        </w:trPr>
        <w:tc>
          <w:tcPr>
            <w:tcW w:w="749" w:type="pct"/>
            <w:tcBorders>
              <w:top w:val="nil"/>
              <w:left w:val="single" w:sz="4" w:space="0" w:color="auto"/>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rPr>
                <w:rFonts w:ascii="Arial" w:eastAsia="Times New Roman" w:hAnsi="Arial" w:cs="Arial"/>
                <w:color w:val="000000"/>
                <w:sz w:val="20"/>
                <w:szCs w:val="20"/>
              </w:rPr>
            </w:pPr>
            <w:proofErr w:type="spellStart"/>
            <w:r w:rsidRPr="003716DE">
              <w:rPr>
                <w:rFonts w:ascii="Arial" w:eastAsia="Times New Roman" w:hAnsi="Arial" w:cs="Arial"/>
                <w:color w:val="000000"/>
                <w:sz w:val="20"/>
                <w:szCs w:val="20"/>
              </w:rPr>
              <w:t>Адаацаг</w:t>
            </w:r>
            <w:proofErr w:type="spellEnd"/>
          </w:p>
        </w:tc>
        <w:tc>
          <w:tcPr>
            <w:tcW w:w="924"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2</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0,3</w:t>
            </w:r>
          </w:p>
        </w:tc>
        <w:tc>
          <w:tcPr>
            <w:tcW w:w="924"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4</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2,8</w:t>
            </w:r>
          </w:p>
        </w:tc>
        <w:tc>
          <w:tcPr>
            <w:tcW w:w="462"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6</w:t>
            </w:r>
          </w:p>
        </w:tc>
        <w:tc>
          <w:tcPr>
            <w:tcW w:w="488"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3,1</w:t>
            </w:r>
          </w:p>
        </w:tc>
        <w:tc>
          <w:tcPr>
            <w:tcW w:w="529" w:type="pct"/>
            <w:tcBorders>
              <w:top w:val="nil"/>
              <w:left w:val="nil"/>
              <w:bottom w:val="single" w:sz="4" w:space="0" w:color="auto"/>
              <w:right w:val="single" w:sz="4" w:space="0" w:color="auto"/>
            </w:tcBorders>
            <w:shd w:val="clear" w:color="000000" w:fill="BDD7EE"/>
            <w:noWrap/>
            <w:vAlign w:val="bottom"/>
            <w:hideMark/>
          </w:tcPr>
          <w:p w:rsidR="003716DE" w:rsidRPr="003716DE" w:rsidRDefault="003716DE" w:rsidP="003716DE">
            <w:pPr>
              <w:spacing w:after="0" w:line="240" w:lineRule="auto"/>
              <w:jc w:val="center"/>
              <w:rPr>
                <w:rFonts w:ascii="Arial" w:eastAsia="Times New Roman" w:hAnsi="Arial" w:cs="Arial"/>
                <w:color w:val="000000"/>
                <w:sz w:val="20"/>
                <w:szCs w:val="20"/>
              </w:rPr>
            </w:pPr>
            <w:r w:rsidRPr="003716DE">
              <w:rPr>
                <w:rFonts w:ascii="Arial" w:eastAsia="Times New Roman" w:hAnsi="Arial" w:cs="Arial"/>
                <w:color w:val="000000"/>
                <w:sz w:val="20"/>
                <w:szCs w:val="20"/>
              </w:rPr>
              <w:t>0,9</w:t>
            </w:r>
          </w:p>
        </w:tc>
      </w:tr>
      <w:tr w:rsidR="003716DE" w:rsidRPr="003716DE" w:rsidTr="003716DE">
        <w:trPr>
          <w:trHeight w:val="300"/>
        </w:trPr>
        <w:tc>
          <w:tcPr>
            <w:tcW w:w="749" w:type="pct"/>
            <w:tcBorders>
              <w:top w:val="nil"/>
              <w:left w:val="single" w:sz="4" w:space="0" w:color="auto"/>
              <w:bottom w:val="single" w:sz="4" w:space="0" w:color="auto"/>
              <w:right w:val="single" w:sz="4" w:space="0" w:color="auto"/>
            </w:tcBorders>
            <w:shd w:val="clear" w:color="000000" w:fill="5B9BD5"/>
            <w:noWrap/>
            <w:vAlign w:val="bottom"/>
            <w:hideMark/>
          </w:tcPr>
          <w:p w:rsidR="003716DE" w:rsidRPr="003716DE" w:rsidRDefault="003716DE" w:rsidP="003716DE">
            <w:pPr>
              <w:spacing w:after="0" w:line="240" w:lineRule="auto"/>
              <w:jc w:val="center"/>
              <w:rPr>
                <w:rFonts w:ascii="Arial" w:eastAsia="Times New Roman" w:hAnsi="Arial" w:cs="Arial"/>
                <w:sz w:val="20"/>
                <w:szCs w:val="20"/>
              </w:rPr>
            </w:pPr>
            <w:proofErr w:type="spellStart"/>
            <w:r w:rsidRPr="003716DE">
              <w:rPr>
                <w:rFonts w:ascii="Arial" w:eastAsia="Times New Roman" w:hAnsi="Arial" w:cs="Arial"/>
                <w:sz w:val="20"/>
                <w:szCs w:val="20"/>
              </w:rPr>
              <w:t>Дүн</w:t>
            </w:r>
            <w:proofErr w:type="spellEnd"/>
          </w:p>
        </w:tc>
        <w:tc>
          <w:tcPr>
            <w:tcW w:w="924" w:type="pct"/>
            <w:tcBorders>
              <w:top w:val="nil"/>
              <w:left w:val="nil"/>
              <w:bottom w:val="single" w:sz="4" w:space="0" w:color="auto"/>
              <w:right w:val="single" w:sz="4" w:space="0" w:color="auto"/>
            </w:tcBorders>
            <w:shd w:val="clear" w:color="000000" w:fill="5B9BD5"/>
            <w:noWrap/>
            <w:vAlign w:val="bottom"/>
            <w:hideMark/>
          </w:tcPr>
          <w:p w:rsidR="003716DE" w:rsidRPr="003716DE" w:rsidRDefault="003716DE" w:rsidP="003716DE">
            <w:pPr>
              <w:spacing w:after="0" w:line="240" w:lineRule="auto"/>
              <w:jc w:val="center"/>
              <w:rPr>
                <w:rFonts w:ascii="Arial" w:eastAsia="Times New Roman" w:hAnsi="Arial" w:cs="Arial"/>
                <w:sz w:val="20"/>
                <w:szCs w:val="20"/>
              </w:rPr>
            </w:pPr>
            <w:r w:rsidRPr="003716DE">
              <w:rPr>
                <w:rFonts w:ascii="Arial" w:eastAsia="Times New Roman" w:hAnsi="Arial" w:cs="Arial"/>
                <w:sz w:val="20"/>
                <w:szCs w:val="20"/>
              </w:rPr>
              <w:t>79</w:t>
            </w:r>
          </w:p>
        </w:tc>
        <w:tc>
          <w:tcPr>
            <w:tcW w:w="462" w:type="pct"/>
            <w:tcBorders>
              <w:top w:val="nil"/>
              <w:left w:val="nil"/>
              <w:bottom w:val="single" w:sz="4" w:space="0" w:color="auto"/>
              <w:right w:val="single" w:sz="4" w:space="0" w:color="auto"/>
            </w:tcBorders>
            <w:shd w:val="clear" w:color="000000" w:fill="5B9BD5"/>
            <w:noWrap/>
            <w:vAlign w:val="bottom"/>
            <w:hideMark/>
          </w:tcPr>
          <w:p w:rsidR="003716DE" w:rsidRPr="003716DE" w:rsidRDefault="003716DE" w:rsidP="003716DE">
            <w:pPr>
              <w:spacing w:after="0" w:line="240" w:lineRule="auto"/>
              <w:jc w:val="center"/>
              <w:rPr>
                <w:rFonts w:ascii="Arial" w:eastAsia="Times New Roman" w:hAnsi="Arial" w:cs="Arial"/>
                <w:sz w:val="20"/>
                <w:szCs w:val="20"/>
              </w:rPr>
            </w:pPr>
            <w:r w:rsidRPr="003716DE">
              <w:rPr>
                <w:rFonts w:ascii="Arial" w:eastAsia="Times New Roman" w:hAnsi="Arial" w:cs="Arial"/>
                <w:sz w:val="20"/>
                <w:szCs w:val="20"/>
              </w:rPr>
              <w:t>0</w:t>
            </w:r>
          </w:p>
        </w:tc>
        <w:tc>
          <w:tcPr>
            <w:tcW w:w="924" w:type="pct"/>
            <w:tcBorders>
              <w:top w:val="nil"/>
              <w:left w:val="nil"/>
              <w:bottom w:val="single" w:sz="4" w:space="0" w:color="auto"/>
              <w:right w:val="single" w:sz="4" w:space="0" w:color="auto"/>
            </w:tcBorders>
            <w:shd w:val="clear" w:color="000000" w:fill="5B9BD5"/>
            <w:noWrap/>
            <w:vAlign w:val="bottom"/>
            <w:hideMark/>
          </w:tcPr>
          <w:p w:rsidR="003716DE" w:rsidRPr="003716DE" w:rsidRDefault="003716DE" w:rsidP="003716DE">
            <w:pPr>
              <w:spacing w:after="0" w:line="240" w:lineRule="auto"/>
              <w:jc w:val="center"/>
              <w:rPr>
                <w:rFonts w:ascii="Arial" w:eastAsia="Times New Roman" w:hAnsi="Arial" w:cs="Arial"/>
                <w:sz w:val="20"/>
                <w:szCs w:val="20"/>
              </w:rPr>
            </w:pPr>
            <w:r w:rsidRPr="003716DE">
              <w:rPr>
                <w:rFonts w:ascii="Arial" w:eastAsia="Times New Roman" w:hAnsi="Arial" w:cs="Arial"/>
                <w:sz w:val="20"/>
                <w:szCs w:val="20"/>
              </w:rPr>
              <w:t>145</w:t>
            </w:r>
          </w:p>
        </w:tc>
        <w:tc>
          <w:tcPr>
            <w:tcW w:w="462" w:type="pct"/>
            <w:tcBorders>
              <w:top w:val="nil"/>
              <w:left w:val="nil"/>
              <w:bottom w:val="single" w:sz="4" w:space="0" w:color="auto"/>
              <w:right w:val="single" w:sz="4" w:space="0" w:color="auto"/>
            </w:tcBorders>
            <w:shd w:val="clear" w:color="000000" w:fill="5B9BD5"/>
            <w:noWrap/>
            <w:vAlign w:val="bottom"/>
            <w:hideMark/>
          </w:tcPr>
          <w:p w:rsidR="003716DE" w:rsidRPr="003716DE" w:rsidRDefault="003716DE" w:rsidP="003716DE">
            <w:pPr>
              <w:spacing w:after="0" w:line="240" w:lineRule="auto"/>
              <w:jc w:val="center"/>
              <w:rPr>
                <w:rFonts w:ascii="Arial" w:eastAsia="Times New Roman" w:hAnsi="Arial" w:cs="Arial"/>
                <w:sz w:val="20"/>
                <w:szCs w:val="20"/>
              </w:rPr>
            </w:pPr>
            <w:r w:rsidRPr="003716DE">
              <w:rPr>
                <w:rFonts w:ascii="Arial" w:eastAsia="Times New Roman" w:hAnsi="Arial" w:cs="Arial"/>
                <w:sz w:val="20"/>
                <w:szCs w:val="20"/>
              </w:rPr>
              <w:t>0</w:t>
            </w:r>
          </w:p>
        </w:tc>
        <w:tc>
          <w:tcPr>
            <w:tcW w:w="462" w:type="pct"/>
            <w:tcBorders>
              <w:top w:val="nil"/>
              <w:left w:val="nil"/>
              <w:bottom w:val="single" w:sz="4" w:space="0" w:color="auto"/>
              <w:right w:val="single" w:sz="4" w:space="0" w:color="auto"/>
            </w:tcBorders>
            <w:shd w:val="clear" w:color="000000" w:fill="5B9BD5"/>
            <w:noWrap/>
            <w:vAlign w:val="bottom"/>
            <w:hideMark/>
          </w:tcPr>
          <w:p w:rsidR="003716DE" w:rsidRPr="003716DE" w:rsidRDefault="003716DE" w:rsidP="003716DE">
            <w:pPr>
              <w:spacing w:after="0" w:line="240" w:lineRule="auto"/>
              <w:jc w:val="center"/>
              <w:rPr>
                <w:rFonts w:ascii="Arial" w:eastAsia="Times New Roman" w:hAnsi="Arial" w:cs="Arial"/>
                <w:sz w:val="20"/>
                <w:szCs w:val="20"/>
              </w:rPr>
            </w:pPr>
            <w:r w:rsidRPr="003716DE">
              <w:rPr>
                <w:rFonts w:ascii="Arial" w:eastAsia="Times New Roman" w:hAnsi="Arial" w:cs="Arial"/>
                <w:sz w:val="20"/>
                <w:szCs w:val="20"/>
              </w:rPr>
              <w:t>224</w:t>
            </w:r>
          </w:p>
        </w:tc>
        <w:tc>
          <w:tcPr>
            <w:tcW w:w="488" w:type="pct"/>
            <w:tcBorders>
              <w:top w:val="nil"/>
              <w:left w:val="nil"/>
              <w:bottom w:val="single" w:sz="4" w:space="0" w:color="auto"/>
              <w:right w:val="single" w:sz="4" w:space="0" w:color="auto"/>
            </w:tcBorders>
            <w:shd w:val="clear" w:color="000000" w:fill="5B9BD5"/>
            <w:noWrap/>
            <w:vAlign w:val="bottom"/>
            <w:hideMark/>
          </w:tcPr>
          <w:p w:rsidR="003716DE" w:rsidRPr="003716DE" w:rsidRDefault="003716DE" w:rsidP="003716DE">
            <w:pPr>
              <w:spacing w:after="0" w:line="240" w:lineRule="auto"/>
              <w:jc w:val="center"/>
              <w:rPr>
                <w:rFonts w:ascii="Arial" w:eastAsia="Times New Roman" w:hAnsi="Arial" w:cs="Arial"/>
                <w:sz w:val="20"/>
                <w:szCs w:val="20"/>
              </w:rPr>
            </w:pPr>
            <w:r w:rsidRPr="003716DE">
              <w:rPr>
                <w:rFonts w:ascii="Arial" w:eastAsia="Times New Roman" w:hAnsi="Arial" w:cs="Arial"/>
                <w:sz w:val="20"/>
                <w:szCs w:val="20"/>
              </w:rPr>
              <w:t>0</w:t>
            </w:r>
          </w:p>
        </w:tc>
        <w:tc>
          <w:tcPr>
            <w:tcW w:w="529" w:type="pct"/>
            <w:tcBorders>
              <w:top w:val="nil"/>
              <w:left w:val="nil"/>
              <w:bottom w:val="single" w:sz="4" w:space="0" w:color="auto"/>
              <w:right w:val="single" w:sz="4" w:space="0" w:color="auto"/>
            </w:tcBorders>
            <w:shd w:val="clear" w:color="000000" w:fill="5B9BD5"/>
            <w:noWrap/>
            <w:vAlign w:val="bottom"/>
            <w:hideMark/>
          </w:tcPr>
          <w:p w:rsidR="003716DE" w:rsidRPr="003716DE" w:rsidRDefault="003716DE" w:rsidP="003716DE">
            <w:pPr>
              <w:spacing w:after="0" w:line="240" w:lineRule="auto"/>
              <w:jc w:val="center"/>
              <w:rPr>
                <w:rFonts w:ascii="Arial" w:eastAsia="Times New Roman" w:hAnsi="Arial" w:cs="Arial"/>
                <w:sz w:val="20"/>
                <w:szCs w:val="20"/>
              </w:rPr>
            </w:pPr>
            <w:r w:rsidRPr="003716DE">
              <w:rPr>
                <w:rFonts w:ascii="Arial" w:eastAsia="Times New Roman" w:hAnsi="Arial" w:cs="Arial"/>
                <w:sz w:val="20"/>
                <w:szCs w:val="20"/>
              </w:rPr>
              <w:t>10.7</w:t>
            </w:r>
          </w:p>
        </w:tc>
      </w:tr>
    </w:tbl>
    <w:p w:rsidR="009933D5" w:rsidRDefault="009933D5" w:rsidP="009933D5">
      <w:pPr>
        <w:jc w:val="both"/>
        <w:rPr>
          <w:rFonts w:ascii="Arial" w:hAnsi="Arial" w:cs="Arial"/>
          <w:lang w:val="mn-MN"/>
        </w:rPr>
      </w:pPr>
    </w:p>
    <w:p w:rsidR="0077410D" w:rsidRPr="00AA0ECC" w:rsidRDefault="0077410D" w:rsidP="0077410D">
      <w:pPr>
        <w:jc w:val="both"/>
        <w:rPr>
          <w:rFonts w:ascii="Arial" w:hAnsi="Arial" w:cs="Arial"/>
          <w:sz w:val="24"/>
          <w:szCs w:val="24"/>
        </w:rPr>
      </w:pPr>
      <w:r w:rsidRPr="00AA0ECC">
        <w:rPr>
          <w:rFonts w:ascii="Arial" w:hAnsi="Arial" w:cs="Arial"/>
          <w:sz w:val="24"/>
          <w:szCs w:val="24"/>
          <w:lang w:val="mn-MN"/>
        </w:rPr>
        <w:t>А</w:t>
      </w:r>
      <w:r w:rsidR="003716DE" w:rsidRPr="00AA0ECC">
        <w:rPr>
          <w:rFonts w:ascii="Arial" w:hAnsi="Arial" w:cs="Arial"/>
          <w:sz w:val="24"/>
          <w:szCs w:val="24"/>
          <w:lang w:val="mn-MN"/>
        </w:rPr>
        <w:t>шиглалтын 80</w:t>
      </w:r>
      <w:r w:rsidRPr="00AA0ECC">
        <w:rPr>
          <w:rFonts w:ascii="Arial" w:hAnsi="Arial" w:cs="Arial"/>
          <w:sz w:val="24"/>
          <w:szCs w:val="24"/>
          <w:lang w:val="mn-MN"/>
        </w:rPr>
        <w:t xml:space="preserve"> тусгай </w:t>
      </w:r>
      <w:r w:rsidR="009D4081" w:rsidRPr="009D4081">
        <w:rPr>
          <w:rFonts w:ascii="Arial" w:hAnsi="Arial" w:cs="Arial"/>
          <w:sz w:val="24"/>
          <w:szCs w:val="24"/>
          <w:lang w:val="mn-MN"/>
        </w:rPr>
        <w:t>зөвшөөр</w:t>
      </w:r>
      <w:r w:rsidRPr="009D4081">
        <w:rPr>
          <w:rFonts w:ascii="Arial" w:hAnsi="Arial" w:cs="Arial"/>
          <w:sz w:val="24"/>
          <w:szCs w:val="24"/>
          <w:lang w:val="mn-MN"/>
        </w:rPr>
        <w:t>лийн</w:t>
      </w:r>
      <w:r w:rsidRPr="00AA0ECC">
        <w:rPr>
          <w:rFonts w:ascii="Arial" w:hAnsi="Arial" w:cs="Arial"/>
          <w:sz w:val="24"/>
          <w:szCs w:val="24"/>
          <w:lang w:val="mn-MN"/>
        </w:rPr>
        <w:t xml:space="preserve">  2</w:t>
      </w:r>
      <w:r w:rsidR="003716DE" w:rsidRPr="00AA0ECC">
        <w:rPr>
          <w:rFonts w:ascii="Arial" w:hAnsi="Arial" w:cs="Arial"/>
          <w:sz w:val="24"/>
          <w:szCs w:val="24"/>
        </w:rPr>
        <w:t>5</w:t>
      </w:r>
      <w:r w:rsidR="003716DE" w:rsidRPr="00AA0ECC">
        <w:rPr>
          <w:rFonts w:ascii="Arial" w:hAnsi="Arial" w:cs="Arial"/>
          <w:sz w:val="24"/>
          <w:szCs w:val="24"/>
          <w:lang w:val="mn-MN"/>
        </w:rPr>
        <w:t xml:space="preserve"> нь жоншны, 20</w:t>
      </w:r>
      <w:r w:rsidRPr="00AA0ECC">
        <w:rPr>
          <w:rFonts w:ascii="Arial" w:hAnsi="Arial" w:cs="Arial"/>
          <w:sz w:val="24"/>
          <w:szCs w:val="24"/>
          <w:lang w:val="mn-MN"/>
        </w:rPr>
        <w:t xml:space="preserve"> нь нүүрсний /</w:t>
      </w:r>
      <w:r w:rsidR="003716DE" w:rsidRPr="00AA0ECC">
        <w:rPr>
          <w:rFonts w:ascii="Arial" w:hAnsi="Arial" w:cs="Arial"/>
          <w:sz w:val="24"/>
          <w:szCs w:val="24"/>
        </w:rPr>
        <w:t>7</w:t>
      </w:r>
      <w:r w:rsidRPr="00AA0ECC">
        <w:rPr>
          <w:rFonts w:ascii="Arial" w:hAnsi="Arial" w:cs="Arial"/>
          <w:sz w:val="24"/>
          <w:szCs w:val="24"/>
          <w:lang w:val="mn-MN"/>
        </w:rPr>
        <w:t xml:space="preserve"> орд/ , 1</w:t>
      </w:r>
      <w:r w:rsidR="003716DE" w:rsidRPr="00AA0ECC">
        <w:rPr>
          <w:rFonts w:ascii="Arial" w:hAnsi="Arial" w:cs="Arial"/>
          <w:sz w:val="24"/>
          <w:szCs w:val="24"/>
        </w:rPr>
        <w:t>1</w:t>
      </w:r>
      <w:r w:rsidRPr="00AA0ECC">
        <w:rPr>
          <w:rFonts w:ascii="Arial" w:hAnsi="Arial" w:cs="Arial"/>
          <w:sz w:val="24"/>
          <w:szCs w:val="24"/>
          <w:lang w:val="mn-MN"/>
        </w:rPr>
        <w:t xml:space="preserve"> нь гөлтгөни</w:t>
      </w:r>
      <w:r w:rsidR="003716DE" w:rsidRPr="00AA0ECC">
        <w:rPr>
          <w:rFonts w:ascii="Arial" w:hAnsi="Arial" w:cs="Arial"/>
          <w:sz w:val="24"/>
          <w:szCs w:val="24"/>
          <w:lang w:val="mn-MN"/>
        </w:rPr>
        <w:t>й /3</w:t>
      </w:r>
      <w:r w:rsidRPr="00AA0ECC">
        <w:rPr>
          <w:rFonts w:ascii="Arial" w:hAnsi="Arial" w:cs="Arial"/>
          <w:sz w:val="24"/>
          <w:szCs w:val="24"/>
          <w:lang w:val="mn-MN"/>
        </w:rPr>
        <w:t xml:space="preserve"> орд/ , </w:t>
      </w:r>
      <w:r w:rsidR="003716DE" w:rsidRPr="00AA0ECC">
        <w:rPr>
          <w:rFonts w:ascii="Arial" w:hAnsi="Arial" w:cs="Arial"/>
          <w:sz w:val="24"/>
          <w:szCs w:val="24"/>
        </w:rPr>
        <w:t>12</w:t>
      </w:r>
      <w:r w:rsidRPr="00AA0ECC">
        <w:rPr>
          <w:rFonts w:ascii="Arial" w:hAnsi="Arial" w:cs="Arial"/>
          <w:sz w:val="24"/>
          <w:szCs w:val="24"/>
          <w:lang w:val="mn-MN"/>
        </w:rPr>
        <w:t xml:space="preserve"> нь барилгын материалын, </w:t>
      </w:r>
      <w:r w:rsidRPr="00AA0ECC">
        <w:rPr>
          <w:rFonts w:ascii="Arial" w:hAnsi="Arial" w:cs="Arial"/>
          <w:sz w:val="24"/>
          <w:szCs w:val="24"/>
        </w:rPr>
        <w:t>7</w:t>
      </w:r>
      <w:r w:rsidR="003716DE" w:rsidRPr="00AA0ECC">
        <w:rPr>
          <w:rFonts w:ascii="Arial" w:hAnsi="Arial" w:cs="Arial"/>
          <w:sz w:val="24"/>
          <w:szCs w:val="24"/>
          <w:lang w:val="mn-MN"/>
        </w:rPr>
        <w:t xml:space="preserve"> нь төмрийн, 3</w:t>
      </w:r>
      <w:r w:rsidRPr="00AA0ECC">
        <w:rPr>
          <w:rFonts w:ascii="Arial" w:hAnsi="Arial" w:cs="Arial"/>
          <w:sz w:val="24"/>
          <w:szCs w:val="24"/>
          <w:lang w:val="mn-MN"/>
        </w:rPr>
        <w:t xml:space="preserve"> нь ал</w:t>
      </w:r>
      <w:r w:rsidR="005315F0" w:rsidRPr="00AA0ECC">
        <w:rPr>
          <w:rFonts w:ascii="Arial" w:hAnsi="Arial" w:cs="Arial"/>
          <w:sz w:val="24"/>
          <w:szCs w:val="24"/>
          <w:lang w:val="mn-MN"/>
        </w:rPr>
        <w:t>тны, 2 нь өнгөт метали</w:t>
      </w:r>
      <w:r w:rsidRPr="00AA0ECC">
        <w:rPr>
          <w:rFonts w:ascii="Arial" w:hAnsi="Arial" w:cs="Arial"/>
          <w:sz w:val="24"/>
          <w:szCs w:val="24"/>
          <w:lang w:val="mn-MN"/>
        </w:rPr>
        <w:t xml:space="preserve">йн орд газар байна. Эдгээрийг </w:t>
      </w:r>
      <w:r w:rsidRPr="00AA0ECC">
        <w:rPr>
          <w:rFonts w:ascii="Arial" w:hAnsi="Arial" w:cs="Arial"/>
          <w:sz w:val="24"/>
          <w:szCs w:val="24"/>
        </w:rPr>
        <w:t>61</w:t>
      </w:r>
      <w:r w:rsidRPr="00AA0ECC">
        <w:rPr>
          <w:rFonts w:ascii="Arial" w:hAnsi="Arial" w:cs="Arial"/>
          <w:sz w:val="24"/>
          <w:szCs w:val="24"/>
          <w:lang w:val="mn-MN"/>
        </w:rPr>
        <w:t xml:space="preserve"> аж ахуйн нэ</w:t>
      </w:r>
      <w:r w:rsidR="003716DE" w:rsidRPr="00AA0ECC">
        <w:rPr>
          <w:rFonts w:ascii="Arial" w:hAnsi="Arial" w:cs="Arial"/>
          <w:sz w:val="24"/>
          <w:szCs w:val="24"/>
          <w:lang w:val="mn-MN"/>
        </w:rPr>
        <w:t>гж эзэмшиж байгаагийн дотоодын 40</w:t>
      </w:r>
      <w:r w:rsidRPr="00AA0ECC">
        <w:rPr>
          <w:rFonts w:ascii="Arial" w:hAnsi="Arial" w:cs="Arial"/>
          <w:sz w:val="24"/>
          <w:szCs w:val="24"/>
          <w:lang w:val="mn-MN"/>
        </w:rPr>
        <w:t>, хамтарсан</w:t>
      </w:r>
      <w:r w:rsidR="003716DE" w:rsidRPr="00AA0ECC">
        <w:rPr>
          <w:rFonts w:ascii="Arial" w:hAnsi="Arial" w:cs="Arial"/>
          <w:sz w:val="24"/>
          <w:szCs w:val="24"/>
          <w:lang w:val="mn-MN"/>
        </w:rPr>
        <w:t xml:space="preserve"> хөрөнгө оруулалттай</w:t>
      </w:r>
      <w:r w:rsidRPr="00AA0ECC">
        <w:rPr>
          <w:rFonts w:ascii="Arial" w:hAnsi="Arial" w:cs="Arial"/>
          <w:sz w:val="24"/>
          <w:szCs w:val="24"/>
          <w:lang w:val="mn-MN"/>
        </w:rPr>
        <w:t>-</w:t>
      </w:r>
      <w:r w:rsidRPr="00AA0ECC">
        <w:rPr>
          <w:rFonts w:ascii="Arial" w:hAnsi="Arial" w:cs="Arial"/>
          <w:sz w:val="24"/>
          <w:szCs w:val="24"/>
        </w:rPr>
        <w:t>8</w:t>
      </w:r>
      <w:r w:rsidRPr="00AA0ECC">
        <w:rPr>
          <w:rFonts w:ascii="Arial" w:hAnsi="Arial" w:cs="Arial"/>
          <w:sz w:val="24"/>
          <w:szCs w:val="24"/>
          <w:lang w:val="mn-MN"/>
        </w:rPr>
        <w:t>, гадаад</w:t>
      </w:r>
      <w:r w:rsidR="003716DE" w:rsidRPr="00AA0ECC">
        <w:rPr>
          <w:rFonts w:ascii="Arial" w:hAnsi="Arial" w:cs="Arial"/>
          <w:sz w:val="24"/>
          <w:szCs w:val="24"/>
          <w:lang w:val="mn-MN"/>
        </w:rPr>
        <w:t>ын 100</w:t>
      </w:r>
      <w:r w:rsidR="003716DE" w:rsidRPr="00AA0ECC">
        <w:rPr>
          <w:rFonts w:ascii="Arial" w:hAnsi="Arial" w:cs="Arial"/>
          <w:sz w:val="24"/>
          <w:szCs w:val="24"/>
        </w:rPr>
        <w:t xml:space="preserve">% </w:t>
      </w:r>
      <w:r w:rsidR="003716DE" w:rsidRPr="00AA0ECC">
        <w:rPr>
          <w:rFonts w:ascii="Arial" w:hAnsi="Arial" w:cs="Arial"/>
          <w:sz w:val="24"/>
          <w:szCs w:val="24"/>
          <w:lang w:val="mn-MN"/>
        </w:rPr>
        <w:t>хөрөнгө оруулалттай</w:t>
      </w:r>
      <w:r w:rsidRPr="00AA0ECC">
        <w:rPr>
          <w:rFonts w:ascii="Arial" w:hAnsi="Arial" w:cs="Arial"/>
          <w:sz w:val="24"/>
          <w:szCs w:val="24"/>
          <w:lang w:val="mn-MN"/>
        </w:rPr>
        <w:t>-1</w:t>
      </w:r>
      <w:r w:rsidR="003716DE" w:rsidRPr="00AA0ECC">
        <w:rPr>
          <w:rFonts w:ascii="Arial" w:hAnsi="Arial" w:cs="Arial"/>
          <w:sz w:val="24"/>
          <w:szCs w:val="24"/>
        </w:rPr>
        <w:t>3</w:t>
      </w:r>
      <w:r w:rsidRPr="00AA0ECC">
        <w:rPr>
          <w:rFonts w:ascii="Arial" w:hAnsi="Arial" w:cs="Arial"/>
          <w:sz w:val="24"/>
          <w:szCs w:val="24"/>
          <w:lang w:val="mn-MN"/>
        </w:rPr>
        <w:t xml:space="preserve"> байна.  </w:t>
      </w:r>
      <w:r w:rsidRPr="00AA0ECC">
        <w:rPr>
          <w:rFonts w:ascii="Arial" w:hAnsi="Arial" w:cs="Arial"/>
          <w:sz w:val="24"/>
          <w:szCs w:val="24"/>
        </w:rPr>
        <w:tab/>
      </w:r>
    </w:p>
    <w:p w:rsidR="005315F0" w:rsidRDefault="0077410D" w:rsidP="005E169B">
      <w:pPr>
        <w:jc w:val="both"/>
        <w:rPr>
          <w:rFonts w:ascii="Arial" w:hAnsi="Arial" w:cs="Arial"/>
          <w:sz w:val="24"/>
          <w:szCs w:val="24"/>
        </w:rPr>
      </w:pPr>
      <w:r w:rsidRPr="00AA0ECC">
        <w:rPr>
          <w:rFonts w:ascii="Arial" w:hAnsi="Arial" w:cs="Arial"/>
          <w:sz w:val="24"/>
          <w:szCs w:val="24"/>
        </w:rPr>
        <w:tab/>
      </w:r>
      <w:r w:rsidR="000368FD" w:rsidRPr="00AA0ECC">
        <w:rPr>
          <w:rFonts w:ascii="Arial" w:hAnsi="Arial" w:cs="Arial"/>
          <w:sz w:val="24"/>
          <w:szCs w:val="24"/>
          <w:lang w:val="mn-MN"/>
        </w:rPr>
        <w:t>Хайгуулын 150 тусгай зөвшөөрлийг 119</w:t>
      </w:r>
      <w:r w:rsidRPr="00AA0ECC">
        <w:rPr>
          <w:rFonts w:ascii="Arial" w:hAnsi="Arial" w:cs="Arial"/>
          <w:sz w:val="24"/>
          <w:szCs w:val="24"/>
          <w:lang w:val="mn-MN"/>
        </w:rPr>
        <w:t xml:space="preserve"> аж ахуйн нэгж эзэмшиж </w:t>
      </w:r>
      <w:r w:rsidR="009D4081" w:rsidRPr="009D4081">
        <w:rPr>
          <w:rFonts w:ascii="Arial" w:hAnsi="Arial" w:cs="Arial"/>
          <w:sz w:val="24"/>
          <w:szCs w:val="24"/>
          <w:lang w:val="mn-MN"/>
        </w:rPr>
        <w:t>байгааг</w:t>
      </w:r>
      <w:r w:rsidR="009D4081">
        <w:rPr>
          <w:rFonts w:ascii="Arial" w:hAnsi="Arial" w:cs="Arial"/>
          <w:sz w:val="24"/>
          <w:szCs w:val="24"/>
          <w:lang w:val="mn-MN"/>
        </w:rPr>
        <w:t>аас</w:t>
      </w:r>
      <w:r w:rsidR="000368FD" w:rsidRPr="00AA0ECC">
        <w:rPr>
          <w:rFonts w:ascii="Arial" w:hAnsi="Arial" w:cs="Arial"/>
          <w:sz w:val="24"/>
          <w:szCs w:val="24"/>
          <w:lang w:val="mn-MN"/>
        </w:rPr>
        <w:t xml:space="preserve"> дотоодын 110</w:t>
      </w:r>
      <w:r w:rsidRPr="00AA0ECC">
        <w:rPr>
          <w:rFonts w:ascii="Arial" w:hAnsi="Arial" w:cs="Arial"/>
          <w:sz w:val="24"/>
          <w:szCs w:val="24"/>
          <w:lang w:val="mn-MN"/>
        </w:rPr>
        <w:t>, хамтарсан</w:t>
      </w:r>
      <w:r w:rsidR="000368FD" w:rsidRPr="00AA0ECC">
        <w:rPr>
          <w:rFonts w:ascii="Arial" w:hAnsi="Arial" w:cs="Arial"/>
          <w:sz w:val="24"/>
          <w:szCs w:val="24"/>
          <w:lang w:val="mn-MN"/>
        </w:rPr>
        <w:t xml:space="preserve"> хөрөнгө оруулалттай </w:t>
      </w:r>
      <w:r w:rsidRPr="00AA0ECC">
        <w:rPr>
          <w:rFonts w:ascii="Arial" w:hAnsi="Arial" w:cs="Arial"/>
          <w:sz w:val="24"/>
          <w:szCs w:val="24"/>
          <w:lang w:val="mn-MN"/>
        </w:rPr>
        <w:t>-</w:t>
      </w:r>
      <w:r w:rsidR="000368FD" w:rsidRPr="00AA0ECC">
        <w:rPr>
          <w:rFonts w:ascii="Arial" w:hAnsi="Arial" w:cs="Arial"/>
          <w:sz w:val="24"/>
          <w:szCs w:val="24"/>
          <w:lang w:val="mn-MN"/>
        </w:rPr>
        <w:t>2</w:t>
      </w:r>
      <w:r w:rsidRPr="00AA0ECC">
        <w:rPr>
          <w:rFonts w:ascii="Arial" w:hAnsi="Arial" w:cs="Arial"/>
          <w:sz w:val="24"/>
          <w:szCs w:val="24"/>
          <w:lang w:val="mn-MN"/>
        </w:rPr>
        <w:t>, гадаад</w:t>
      </w:r>
      <w:r w:rsidR="000368FD" w:rsidRPr="00AA0ECC">
        <w:rPr>
          <w:rFonts w:ascii="Arial" w:hAnsi="Arial" w:cs="Arial"/>
          <w:sz w:val="24"/>
          <w:szCs w:val="24"/>
          <w:lang w:val="mn-MN"/>
        </w:rPr>
        <w:t>ын 100% хөрөнгө оруулалттай</w:t>
      </w:r>
      <w:r w:rsidRPr="00AA0ECC">
        <w:rPr>
          <w:rFonts w:ascii="Arial" w:hAnsi="Arial" w:cs="Arial"/>
          <w:sz w:val="24"/>
          <w:szCs w:val="24"/>
          <w:lang w:val="mn-MN"/>
        </w:rPr>
        <w:t>-7</w:t>
      </w:r>
      <w:r w:rsidR="009D4081">
        <w:rPr>
          <w:rFonts w:ascii="Arial" w:hAnsi="Arial" w:cs="Arial"/>
          <w:sz w:val="24"/>
          <w:szCs w:val="24"/>
          <w:lang w:val="mn-MN"/>
        </w:rPr>
        <w:t xml:space="preserve"> аж ахуй нэгж</w:t>
      </w:r>
      <w:r w:rsidRPr="00AA0ECC">
        <w:rPr>
          <w:rFonts w:ascii="Arial" w:hAnsi="Arial" w:cs="Arial"/>
          <w:sz w:val="24"/>
          <w:szCs w:val="24"/>
          <w:lang w:val="mn-MN"/>
        </w:rPr>
        <w:t xml:space="preserve"> байна.</w:t>
      </w:r>
      <w:r w:rsidRPr="00A0725C">
        <w:rPr>
          <w:rFonts w:ascii="Arial" w:hAnsi="Arial" w:cs="Arial"/>
          <w:sz w:val="24"/>
          <w:szCs w:val="24"/>
          <w:lang w:val="mn-MN"/>
        </w:rPr>
        <w:t xml:space="preserve">  </w:t>
      </w:r>
      <w:r w:rsidR="005315F0">
        <w:rPr>
          <w:rFonts w:ascii="Arial" w:hAnsi="Arial" w:cs="Arial"/>
          <w:sz w:val="24"/>
          <w:szCs w:val="24"/>
        </w:rPr>
        <w:tab/>
      </w:r>
    </w:p>
    <w:p w:rsidR="0077410D" w:rsidRPr="005315F0" w:rsidRDefault="00246CFD" w:rsidP="00CB734F">
      <w:pPr>
        <w:ind w:firstLine="720"/>
        <w:jc w:val="both"/>
        <w:rPr>
          <w:rFonts w:ascii="Arial" w:hAnsi="Arial" w:cs="Arial"/>
          <w:sz w:val="24"/>
          <w:szCs w:val="24"/>
        </w:rPr>
      </w:pPr>
      <w:r>
        <w:rPr>
          <w:rFonts w:ascii="Arial" w:hAnsi="Arial" w:cs="Arial"/>
          <w:sz w:val="24"/>
          <w:szCs w:val="24"/>
          <w:lang w:val="mn-MN"/>
        </w:rPr>
        <w:t>Уул уурхай</w:t>
      </w:r>
      <w:r w:rsidR="00831134">
        <w:rPr>
          <w:rFonts w:ascii="Arial" w:hAnsi="Arial" w:cs="Arial"/>
          <w:sz w:val="24"/>
          <w:szCs w:val="24"/>
          <w:lang w:val="mn-MN"/>
        </w:rPr>
        <w:t>, олборлох аж үйлдвэрийн нийт бүтээгдэхүүн үйлдвэрлэл</w:t>
      </w:r>
      <w:r w:rsidR="005315F0">
        <w:rPr>
          <w:rFonts w:ascii="Arial" w:hAnsi="Arial" w:cs="Arial"/>
          <w:sz w:val="24"/>
          <w:szCs w:val="24"/>
          <w:lang w:val="mn-MN"/>
        </w:rPr>
        <w:t>т</w:t>
      </w:r>
      <w:r w:rsidR="0007321B">
        <w:rPr>
          <w:rFonts w:ascii="Arial" w:hAnsi="Arial" w:cs="Arial"/>
          <w:sz w:val="24"/>
          <w:szCs w:val="24"/>
          <w:lang w:val="mn-MN"/>
        </w:rPr>
        <w:t xml:space="preserve"> 2016 онд 2959.9</w:t>
      </w:r>
      <w:r w:rsidR="00831134">
        <w:rPr>
          <w:rFonts w:ascii="Arial" w:hAnsi="Arial" w:cs="Arial"/>
          <w:sz w:val="24"/>
          <w:szCs w:val="24"/>
          <w:lang w:val="mn-MN"/>
        </w:rPr>
        <w:t xml:space="preserve"> сая төгрөг болж өнгөрсөн онтой харьцуулахад </w:t>
      </w:r>
      <w:r w:rsidR="0007321B">
        <w:rPr>
          <w:rFonts w:ascii="Arial" w:hAnsi="Arial" w:cs="Arial"/>
          <w:sz w:val="24"/>
          <w:szCs w:val="24"/>
          <w:lang w:val="mn-MN"/>
        </w:rPr>
        <w:t>26.6</w:t>
      </w:r>
      <w:r w:rsidR="002C0E27">
        <w:rPr>
          <w:rFonts w:ascii="Arial" w:hAnsi="Arial" w:cs="Arial"/>
          <w:sz w:val="24"/>
          <w:szCs w:val="24"/>
          <w:lang w:val="mn-MN"/>
        </w:rPr>
        <w:t xml:space="preserve"> хувиа</w:t>
      </w:r>
      <w:r w:rsidR="0007321B">
        <w:rPr>
          <w:rFonts w:ascii="Arial" w:hAnsi="Arial" w:cs="Arial"/>
          <w:sz w:val="24"/>
          <w:szCs w:val="24"/>
          <w:lang w:val="mn-MN"/>
        </w:rPr>
        <w:t>р 1073.6 сая төгрөгөөр буурсан</w:t>
      </w:r>
      <w:r w:rsidR="00197794">
        <w:rPr>
          <w:rFonts w:ascii="Arial" w:hAnsi="Arial" w:cs="Arial"/>
          <w:sz w:val="24"/>
          <w:szCs w:val="24"/>
          <w:lang w:val="mn-MN"/>
        </w:rPr>
        <w:t xml:space="preserve"> байна</w:t>
      </w:r>
      <w:r w:rsidR="00197794" w:rsidRPr="005315F0">
        <w:rPr>
          <w:rFonts w:ascii="Arial" w:hAnsi="Arial" w:cs="Arial"/>
          <w:lang w:val="mn-MN"/>
        </w:rPr>
        <w:t>.</w:t>
      </w:r>
      <w:r w:rsidR="005315F0" w:rsidRPr="005315F0">
        <w:rPr>
          <w:rFonts w:ascii="Arial" w:hAnsi="Arial" w:cs="Arial"/>
          <w:lang w:val="mn-MN"/>
        </w:rPr>
        <w:t>/Зураг.2/</w:t>
      </w:r>
      <w:r w:rsidR="00197794">
        <w:rPr>
          <w:rFonts w:ascii="Arial" w:hAnsi="Arial" w:cs="Arial"/>
          <w:sz w:val="24"/>
          <w:szCs w:val="24"/>
          <w:lang w:val="mn-MN"/>
        </w:rPr>
        <w:t xml:space="preserve"> Гол нэр төрлийн б</w:t>
      </w:r>
      <w:r w:rsidR="00E27EDC">
        <w:rPr>
          <w:rFonts w:ascii="Arial" w:hAnsi="Arial" w:cs="Arial"/>
          <w:sz w:val="24"/>
          <w:szCs w:val="24"/>
          <w:lang w:val="mn-MN"/>
        </w:rPr>
        <w:t>үтээгдэхүүнүүдийг өмнөх онтой харьцуулахад</w:t>
      </w:r>
      <w:r w:rsidR="005315F0">
        <w:rPr>
          <w:rFonts w:ascii="Arial" w:hAnsi="Arial" w:cs="Arial"/>
          <w:sz w:val="24"/>
          <w:szCs w:val="24"/>
          <w:lang w:val="mn-MN"/>
        </w:rPr>
        <w:t xml:space="preserve"> нүүрс</w:t>
      </w:r>
      <w:r w:rsidR="00904FBB">
        <w:rPr>
          <w:rFonts w:ascii="Arial" w:hAnsi="Arial" w:cs="Arial"/>
          <w:sz w:val="24"/>
          <w:szCs w:val="24"/>
          <w:lang w:val="mn-MN"/>
        </w:rPr>
        <w:t xml:space="preserve"> биет хэмжээгээр 4.0</w:t>
      </w:r>
      <w:r w:rsidR="00A50A9D">
        <w:rPr>
          <w:rFonts w:ascii="Arial" w:hAnsi="Arial" w:cs="Arial"/>
          <w:sz w:val="24"/>
          <w:szCs w:val="24"/>
          <w:lang w:val="mn-MN"/>
        </w:rPr>
        <w:t xml:space="preserve"> хувиар</w:t>
      </w:r>
      <w:r w:rsidR="00E27EDC">
        <w:rPr>
          <w:rFonts w:ascii="Arial" w:hAnsi="Arial" w:cs="Arial"/>
          <w:sz w:val="24"/>
          <w:szCs w:val="24"/>
          <w:lang w:val="mn-MN"/>
        </w:rPr>
        <w:t xml:space="preserve"> , </w:t>
      </w:r>
      <w:r w:rsidR="000E5C76" w:rsidRPr="00860A0A">
        <w:rPr>
          <w:rFonts w:ascii="Arial" w:hAnsi="Arial" w:cs="Arial"/>
          <w:sz w:val="24"/>
          <w:szCs w:val="24"/>
          <w:lang w:val="mn-MN"/>
        </w:rPr>
        <w:t>мөнгөн дүнгээр 27.1</w:t>
      </w:r>
      <w:r w:rsidR="00E27EDC" w:rsidRPr="00860A0A">
        <w:rPr>
          <w:rFonts w:ascii="Arial" w:hAnsi="Arial" w:cs="Arial"/>
          <w:sz w:val="24"/>
          <w:szCs w:val="24"/>
          <w:lang w:val="mn-MN"/>
        </w:rPr>
        <w:t xml:space="preserve"> хувиар</w:t>
      </w:r>
      <w:r w:rsidR="000E5C76">
        <w:rPr>
          <w:rFonts w:ascii="Arial" w:hAnsi="Arial" w:cs="Arial"/>
          <w:sz w:val="24"/>
          <w:szCs w:val="24"/>
          <w:lang w:val="mn-MN"/>
        </w:rPr>
        <w:t xml:space="preserve"> өссөн</w:t>
      </w:r>
      <w:r w:rsidR="00E27EDC">
        <w:rPr>
          <w:rFonts w:ascii="Arial" w:hAnsi="Arial" w:cs="Arial"/>
          <w:sz w:val="24"/>
          <w:szCs w:val="24"/>
          <w:lang w:val="mn-MN"/>
        </w:rPr>
        <w:t xml:space="preserve">, </w:t>
      </w:r>
      <w:r w:rsidR="00A50A9D">
        <w:rPr>
          <w:rFonts w:ascii="Arial" w:hAnsi="Arial" w:cs="Arial"/>
          <w:sz w:val="24"/>
          <w:szCs w:val="24"/>
          <w:lang w:val="mn-MN"/>
        </w:rPr>
        <w:t>жонш олборлолт биет хэмжээгээр 17.8</w:t>
      </w:r>
      <w:r w:rsidR="00E27EDC">
        <w:rPr>
          <w:rFonts w:ascii="Arial" w:hAnsi="Arial" w:cs="Arial"/>
          <w:sz w:val="24"/>
          <w:szCs w:val="24"/>
          <w:lang w:val="mn-MN"/>
        </w:rPr>
        <w:t xml:space="preserve"> хувиар</w:t>
      </w:r>
      <w:r w:rsidR="00A50A9D">
        <w:rPr>
          <w:rFonts w:ascii="Arial" w:hAnsi="Arial" w:cs="Arial"/>
          <w:sz w:val="24"/>
          <w:szCs w:val="24"/>
          <w:lang w:val="mn-MN"/>
        </w:rPr>
        <w:t xml:space="preserve">, мөнгөн дүнгээр 19.5 хувиар, гөлтгөнө биет хэмжээгээр 42.5 хувиар, мөнгөн дүнгээр </w:t>
      </w:r>
      <w:r w:rsidR="00682E26">
        <w:rPr>
          <w:rFonts w:ascii="Arial" w:hAnsi="Arial" w:cs="Arial"/>
          <w:sz w:val="24"/>
          <w:szCs w:val="24"/>
          <w:lang w:val="mn-MN"/>
        </w:rPr>
        <w:t>3.7</w:t>
      </w:r>
      <w:r w:rsidR="00A50A9D">
        <w:rPr>
          <w:rFonts w:ascii="Arial" w:hAnsi="Arial" w:cs="Arial"/>
          <w:sz w:val="24"/>
          <w:szCs w:val="24"/>
          <w:lang w:val="mn-MN"/>
        </w:rPr>
        <w:t xml:space="preserve">  </w:t>
      </w:r>
      <w:r w:rsidR="00682E26">
        <w:rPr>
          <w:rFonts w:ascii="Arial" w:hAnsi="Arial" w:cs="Arial"/>
          <w:sz w:val="24"/>
          <w:szCs w:val="24"/>
          <w:lang w:val="mn-MN"/>
        </w:rPr>
        <w:t xml:space="preserve">дахин </w:t>
      </w:r>
      <w:r w:rsidR="00A50A9D">
        <w:rPr>
          <w:rFonts w:ascii="Arial" w:hAnsi="Arial" w:cs="Arial"/>
          <w:sz w:val="24"/>
          <w:szCs w:val="24"/>
          <w:lang w:val="mn-MN"/>
        </w:rPr>
        <w:t>тус тус буурсан байна.</w:t>
      </w:r>
      <w:r w:rsidR="00682E26">
        <w:rPr>
          <w:rFonts w:ascii="Arial" w:hAnsi="Arial" w:cs="Arial"/>
          <w:sz w:val="24"/>
          <w:szCs w:val="24"/>
          <w:lang w:val="mn-MN"/>
        </w:rPr>
        <w:t xml:space="preserve"> </w:t>
      </w:r>
      <w:r w:rsidR="007825CF">
        <w:rPr>
          <w:rFonts w:ascii="Arial" w:hAnsi="Arial" w:cs="Arial"/>
          <w:sz w:val="24"/>
          <w:szCs w:val="24"/>
          <w:lang w:val="mn-MN"/>
        </w:rPr>
        <w:t xml:space="preserve"> </w:t>
      </w:r>
    </w:p>
    <w:p w:rsidR="005E169B" w:rsidRPr="005E169B" w:rsidRDefault="005E169B" w:rsidP="005E169B">
      <w:pPr>
        <w:spacing w:after="0"/>
        <w:jc w:val="both"/>
        <w:rPr>
          <w:rFonts w:ascii="Arial" w:hAnsi="Arial" w:cs="Arial"/>
          <w:sz w:val="32"/>
          <w:szCs w:val="32"/>
          <w:lang w:val="mn-MN"/>
        </w:rPr>
      </w:pPr>
    </w:p>
    <w:p w:rsidR="001D3250" w:rsidRDefault="001D3250" w:rsidP="001D3250">
      <w:pPr>
        <w:spacing w:after="0"/>
        <w:jc w:val="both"/>
        <w:rPr>
          <w:rFonts w:ascii="Arial" w:hAnsi="Arial" w:cs="Arial"/>
          <w:sz w:val="20"/>
          <w:szCs w:val="20"/>
          <w:lang w:val="mn-MN"/>
        </w:rPr>
      </w:pPr>
    </w:p>
    <w:p w:rsidR="001D3250" w:rsidRDefault="00932918" w:rsidP="007825CF">
      <w:pPr>
        <w:spacing w:after="0"/>
        <w:jc w:val="center"/>
        <w:rPr>
          <w:rFonts w:ascii="Arial" w:hAnsi="Arial" w:cs="Arial"/>
          <w:sz w:val="20"/>
          <w:szCs w:val="20"/>
          <w:lang w:val="mn-MN"/>
        </w:rPr>
      </w:pPr>
      <w:r>
        <w:rPr>
          <w:noProof/>
        </w:rPr>
        <w:t xml:space="preserve">  </w:t>
      </w:r>
      <w:r w:rsidR="000E5C76">
        <w:rPr>
          <w:noProof/>
        </w:rPr>
        <w:drawing>
          <wp:inline distT="0" distB="0" distL="0" distR="0" wp14:anchorId="4C4C1984" wp14:editId="40584D36">
            <wp:extent cx="4905375" cy="3438525"/>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771C6" w:rsidRDefault="005315F0" w:rsidP="00904FBB">
      <w:pPr>
        <w:spacing w:after="0"/>
        <w:rPr>
          <w:rFonts w:ascii="Arial" w:hAnsi="Arial" w:cs="Arial"/>
          <w:sz w:val="20"/>
          <w:szCs w:val="20"/>
          <w:lang w:val="mn-MN"/>
        </w:rPr>
      </w:pPr>
      <w:r>
        <w:rPr>
          <w:rFonts w:ascii="Arial" w:hAnsi="Arial" w:cs="Arial"/>
          <w:sz w:val="20"/>
          <w:szCs w:val="20"/>
          <w:lang w:val="mn-MN"/>
        </w:rPr>
        <w:t>Хүснэгт-3. Уул уурхайн гол нэр төрлийн бүтээгдэхүүн</w:t>
      </w:r>
    </w:p>
    <w:tbl>
      <w:tblPr>
        <w:tblW w:w="5000" w:type="pct"/>
        <w:tblLook w:val="04A0" w:firstRow="1" w:lastRow="0" w:firstColumn="1" w:lastColumn="0" w:noHBand="0" w:noVBand="1"/>
      </w:tblPr>
      <w:tblGrid>
        <w:gridCol w:w="1516"/>
        <w:gridCol w:w="1322"/>
        <w:gridCol w:w="990"/>
        <w:gridCol w:w="970"/>
        <w:gridCol w:w="979"/>
        <w:gridCol w:w="960"/>
        <w:gridCol w:w="979"/>
        <w:gridCol w:w="1644"/>
      </w:tblGrid>
      <w:tr w:rsidR="00904FBB" w:rsidRPr="00904FBB" w:rsidTr="00904FBB">
        <w:trPr>
          <w:trHeight w:val="525"/>
        </w:trPr>
        <w:tc>
          <w:tcPr>
            <w:tcW w:w="810" w:type="pct"/>
            <w:tcBorders>
              <w:top w:val="single" w:sz="4" w:space="0" w:color="auto"/>
              <w:left w:val="single" w:sz="4" w:space="0" w:color="auto"/>
              <w:bottom w:val="single" w:sz="4" w:space="0" w:color="auto"/>
              <w:right w:val="single" w:sz="4" w:space="0" w:color="auto"/>
            </w:tcBorders>
            <w:shd w:val="clear" w:color="000000" w:fill="5B9BD5"/>
            <w:vAlign w:val="center"/>
            <w:hideMark/>
          </w:tcPr>
          <w:p w:rsidR="00904FBB" w:rsidRPr="00904FBB" w:rsidRDefault="00904FBB" w:rsidP="00904FBB">
            <w:pPr>
              <w:spacing w:after="0" w:line="240" w:lineRule="auto"/>
              <w:jc w:val="center"/>
              <w:rPr>
                <w:rFonts w:ascii="Arial" w:eastAsia="Times New Roman" w:hAnsi="Arial" w:cs="Arial"/>
                <w:sz w:val="20"/>
                <w:szCs w:val="20"/>
              </w:rPr>
            </w:pPr>
            <w:proofErr w:type="spellStart"/>
            <w:r w:rsidRPr="00904FBB">
              <w:rPr>
                <w:rFonts w:ascii="Arial" w:eastAsia="Times New Roman" w:hAnsi="Arial" w:cs="Arial"/>
                <w:sz w:val="20"/>
                <w:szCs w:val="20"/>
              </w:rPr>
              <w:lastRenderedPageBreak/>
              <w:t>Нэр</w:t>
            </w:r>
            <w:proofErr w:type="spellEnd"/>
            <w:r w:rsidRPr="00904FBB">
              <w:rPr>
                <w:rFonts w:ascii="Arial" w:eastAsia="Times New Roman" w:hAnsi="Arial" w:cs="Arial"/>
                <w:sz w:val="20"/>
                <w:szCs w:val="20"/>
              </w:rPr>
              <w:t xml:space="preserve"> </w:t>
            </w:r>
            <w:proofErr w:type="spellStart"/>
            <w:r w:rsidRPr="00904FBB">
              <w:rPr>
                <w:rFonts w:ascii="Arial" w:eastAsia="Times New Roman" w:hAnsi="Arial" w:cs="Arial"/>
                <w:sz w:val="20"/>
                <w:szCs w:val="20"/>
              </w:rPr>
              <w:t>төрөл</w:t>
            </w:r>
            <w:proofErr w:type="spellEnd"/>
          </w:p>
        </w:tc>
        <w:tc>
          <w:tcPr>
            <w:tcW w:w="706" w:type="pct"/>
            <w:tcBorders>
              <w:top w:val="single" w:sz="4" w:space="0" w:color="auto"/>
              <w:left w:val="nil"/>
              <w:bottom w:val="single" w:sz="4" w:space="0" w:color="auto"/>
              <w:right w:val="single" w:sz="4" w:space="0" w:color="auto"/>
            </w:tcBorders>
            <w:shd w:val="clear" w:color="000000" w:fill="5B9BD5"/>
            <w:vAlign w:val="center"/>
            <w:hideMark/>
          </w:tcPr>
          <w:p w:rsidR="00904FBB" w:rsidRPr="00904FBB" w:rsidRDefault="00904FBB" w:rsidP="00904FBB">
            <w:pPr>
              <w:spacing w:after="0" w:line="240" w:lineRule="auto"/>
              <w:jc w:val="center"/>
              <w:rPr>
                <w:rFonts w:ascii="Arial" w:eastAsia="Times New Roman" w:hAnsi="Arial" w:cs="Arial"/>
                <w:sz w:val="20"/>
                <w:szCs w:val="20"/>
              </w:rPr>
            </w:pPr>
            <w:proofErr w:type="spellStart"/>
            <w:r w:rsidRPr="00904FBB">
              <w:rPr>
                <w:rFonts w:ascii="Arial" w:eastAsia="Times New Roman" w:hAnsi="Arial" w:cs="Arial"/>
                <w:sz w:val="20"/>
                <w:szCs w:val="20"/>
              </w:rPr>
              <w:t>Хэмжих</w:t>
            </w:r>
            <w:proofErr w:type="spellEnd"/>
            <w:r w:rsidRPr="00904FBB">
              <w:rPr>
                <w:rFonts w:ascii="Arial" w:eastAsia="Times New Roman" w:hAnsi="Arial" w:cs="Arial"/>
                <w:sz w:val="20"/>
                <w:szCs w:val="20"/>
              </w:rPr>
              <w:t xml:space="preserve"> </w:t>
            </w:r>
            <w:proofErr w:type="spellStart"/>
            <w:r w:rsidRPr="00904FBB">
              <w:rPr>
                <w:rFonts w:ascii="Arial" w:eastAsia="Times New Roman" w:hAnsi="Arial" w:cs="Arial"/>
                <w:sz w:val="20"/>
                <w:szCs w:val="20"/>
              </w:rPr>
              <w:t>нэгж</w:t>
            </w:r>
            <w:proofErr w:type="spellEnd"/>
          </w:p>
        </w:tc>
        <w:tc>
          <w:tcPr>
            <w:tcW w:w="529" w:type="pct"/>
            <w:tcBorders>
              <w:top w:val="single" w:sz="4" w:space="0" w:color="auto"/>
              <w:left w:val="nil"/>
              <w:bottom w:val="single" w:sz="4" w:space="0" w:color="auto"/>
              <w:right w:val="single" w:sz="4" w:space="0" w:color="auto"/>
            </w:tcBorders>
            <w:shd w:val="clear" w:color="000000" w:fill="5B9BD5"/>
            <w:vAlign w:val="center"/>
            <w:hideMark/>
          </w:tcPr>
          <w:p w:rsidR="00904FBB" w:rsidRPr="00904FBB" w:rsidRDefault="00904FBB" w:rsidP="00904FBB">
            <w:pPr>
              <w:spacing w:after="0" w:line="240" w:lineRule="auto"/>
              <w:jc w:val="center"/>
              <w:rPr>
                <w:rFonts w:ascii="Arial" w:eastAsia="Times New Roman" w:hAnsi="Arial" w:cs="Arial"/>
                <w:sz w:val="20"/>
                <w:szCs w:val="20"/>
              </w:rPr>
            </w:pPr>
            <w:r w:rsidRPr="00904FBB">
              <w:rPr>
                <w:rFonts w:ascii="Arial" w:eastAsia="Times New Roman" w:hAnsi="Arial" w:cs="Arial"/>
                <w:sz w:val="20"/>
                <w:szCs w:val="20"/>
              </w:rPr>
              <w:t>2012</w:t>
            </w:r>
          </w:p>
        </w:tc>
        <w:tc>
          <w:tcPr>
            <w:tcW w:w="518" w:type="pct"/>
            <w:tcBorders>
              <w:top w:val="single" w:sz="4" w:space="0" w:color="auto"/>
              <w:left w:val="nil"/>
              <w:bottom w:val="single" w:sz="4" w:space="0" w:color="auto"/>
              <w:right w:val="single" w:sz="4" w:space="0" w:color="auto"/>
            </w:tcBorders>
            <w:shd w:val="clear" w:color="000000" w:fill="5B9BD5"/>
            <w:vAlign w:val="center"/>
            <w:hideMark/>
          </w:tcPr>
          <w:p w:rsidR="00904FBB" w:rsidRPr="00904FBB" w:rsidRDefault="00904FBB" w:rsidP="00904FBB">
            <w:pPr>
              <w:spacing w:after="0" w:line="240" w:lineRule="auto"/>
              <w:jc w:val="center"/>
              <w:rPr>
                <w:rFonts w:ascii="Arial" w:eastAsia="Times New Roman" w:hAnsi="Arial" w:cs="Arial"/>
                <w:sz w:val="20"/>
                <w:szCs w:val="20"/>
              </w:rPr>
            </w:pPr>
            <w:r w:rsidRPr="00904FBB">
              <w:rPr>
                <w:rFonts w:ascii="Arial" w:eastAsia="Times New Roman" w:hAnsi="Arial" w:cs="Arial"/>
                <w:sz w:val="20"/>
                <w:szCs w:val="20"/>
              </w:rPr>
              <w:t>2013</w:t>
            </w:r>
          </w:p>
        </w:tc>
        <w:tc>
          <w:tcPr>
            <w:tcW w:w="523" w:type="pct"/>
            <w:tcBorders>
              <w:top w:val="single" w:sz="4" w:space="0" w:color="auto"/>
              <w:left w:val="nil"/>
              <w:bottom w:val="single" w:sz="4" w:space="0" w:color="auto"/>
              <w:right w:val="single" w:sz="4" w:space="0" w:color="auto"/>
            </w:tcBorders>
            <w:shd w:val="clear" w:color="000000" w:fill="5B9BD5"/>
            <w:vAlign w:val="center"/>
            <w:hideMark/>
          </w:tcPr>
          <w:p w:rsidR="00904FBB" w:rsidRPr="00904FBB" w:rsidRDefault="00904FBB" w:rsidP="00904FBB">
            <w:pPr>
              <w:spacing w:after="0" w:line="240" w:lineRule="auto"/>
              <w:jc w:val="center"/>
              <w:rPr>
                <w:rFonts w:ascii="Arial" w:eastAsia="Times New Roman" w:hAnsi="Arial" w:cs="Arial"/>
                <w:sz w:val="20"/>
                <w:szCs w:val="20"/>
              </w:rPr>
            </w:pPr>
            <w:r w:rsidRPr="00904FBB">
              <w:rPr>
                <w:rFonts w:ascii="Arial" w:eastAsia="Times New Roman" w:hAnsi="Arial" w:cs="Arial"/>
                <w:sz w:val="20"/>
                <w:szCs w:val="20"/>
              </w:rPr>
              <w:t>2014</w:t>
            </w:r>
          </w:p>
        </w:tc>
        <w:tc>
          <w:tcPr>
            <w:tcW w:w="513" w:type="pct"/>
            <w:tcBorders>
              <w:top w:val="single" w:sz="4" w:space="0" w:color="auto"/>
              <w:left w:val="nil"/>
              <w:bottom w:val="single" w:sz="4" w:space="0" w:color="auto"/>
              <w:right w:val="single" w:sz="4" w:space="0" w:color="auto"/>
            </w:tcBorders>
            <w:shd w:val="clear" w:color="000000" w:fill="5B9BD5"/>
            <w:vAlign w:val="center"/>
            <w:hideMark/>
          </w:tcPr>
          <w:p w:rsidR="00904FBB" w:rsidRPr="00904FBB" w:rsidRDefault="00904FBB" w:rsidP="00904FBB">
            <w:pPr>
              <w:spacing w:after="0" w:line="240" w:lineRule="auto"/>
              <w:jc w:val="center"/>
              <w:rPr>
                <w:rFonts w:ascii="Arial" w:eastAsia="Times New Roman" w:hAnsi="Arial" w:cs="Arial"/>
                <w:sz w:val="20"/>
                <w:szCs w:val="20"/>
              </w:rPr>
            </w:pPr>
            <w:r w:rsidRPr="00904FBB">
              <w:rPr>
                <w:rFonts w:ascii="Arial" w:eastAsia="Times New Roman" w:hAnsi="Arial" w:cs="Arial"/>
                <w:sz w:val="20"/>
                <w:szCs w:val="20"/>
              </w:rPr>
              <w:t>2015</w:t>
            </w:r>
          </w:p>
        </w:tc>
        <w:tc>
          <w:tcPr>
            <w:tcW w:w="523" w:type="pct"/>
            <w:tcBorders>
              <w:top w:val="single" w:sz="4" w:space="0" w:color="auto"/>
              <w:left w:val="nil"/>
              <w:bottom w:val="single" w:sz="4" w:space="0" w:color="auto"/>
              <w:right w:val="single" w:sz="4" w:space="0" w:color="auto"/>
            </w:tcBorders>
            <w:shd w:val="clear" w:color="000000" w:fill="5B9BD5"/>
            <w:vAlign w:val="center"/>
            <w:hideMark/>
          </w:tcPr>
          <w:p w:rsidR="00904FBB" w:rsidRPr="00904FBB" w:rsidRDefault="00904FBB" w:rsidP="00904FBB">
            <w:pPr>
              <w:spacing w:after="0" w:line="240" w:lineRule="auto"/>
              <w:jc w:val="center"/>
              <w:rPr>
                <w:rFonts w:ascii="Arial" w:eastAsia="Times New Roman" w:hAnsi="Arial" w:cs="Arial"/>
                <w:sz w:val="20"/>
                <w:szCs w:val="20"/>
              </w:rPr>
            </w:pPr>
            <w:r w:rsidRPr="00904FBB">
              <w:rPr>
                <w:rFonts w:ascii="Arial" w:eastAsia="Times New Roman" w:hAnsi="Arial" w:cs="Arial"/>
                <w:sz w:val="20"/>
                <w:szCs w:val="20"/>
              </w:rPr>
              <w:t>2016</w:t>
            </w:r>
          </w:p>
        </w:tc>
        <w:tc>
          <w:tcPr>
            <w:tcW w:w="878" w:type="pct"/>
            <w:tcBorders>
              <w:top w:val="single" w:sz="4" w:space="0" w:color="auto"/>
              <w:left w:val="nil"/>
              <w:bottom w:val="single" w:sz="4" w:space="0" w:color="auto"/>
              <w:right w:val="single" w:sz="4" w:space="0" w:color="auto"/>
            </w:tcBorders>
            <w:shd w:val="clear" w:color="000000" w:fill="5B9BD5"/>
            <w:vAlign w:val="bottom"/>
            <w:hideMark/>
          </w:tcPr>
          <w:p w:rsidR="00904FBB" w:rsidRPr="00904FBB" w:rsidRDefault="00904FBB" w:rsidP="00904FBB">
            <w:pPr>
              <w:spacing w:after="0" w:line="240" w:lineRule="auto"/>
              <w:jc w:val="center"/>
              <w:rPr>
                <w:rFonts w:ascii="Arial" w:eastAsia="Times New Roman" w:hAnsi="Arial" w:cs="Arial"/>
                <w:sz w:val="20"/>
                <w:szCs w:val="20"/>
              </w:rPr>
            </w:pPr>
            <w:r w:rsidRPr="00904FBB">
              <w:rPr>
                <w:rFonts w:ascii="Arial" w:eastAsia="Times New Roman" w:hAnsi="Arial" w:cs="Arial"/>
                <w:sz w:val="20"/>
                <w:szCs w:val="20"/>
              </w:rPr>
              <w:t xml:space="preserve">2016/2015 </w:t>
            </w:r>
            <w:proofErr w:type="spellStart"/>
            <w:r w:rsidRPr="00904FBB">
              <w:rPr>
                <w:rFonts w:ascii="Arial" w:eastAsia="Times New Roman" w:hAnsi="Arial" w:cs="Arial"/>
                <w:sz w:val="20"/>
                <w:szCs w:val="20"/>
              </w:rPr>
              <w:t>хувь</w:t>
            </w:r>
            <w:proofErr w:type="spellEnd"/>
          </w:p>
        </w:tc>
      </w:tr>
      <w:tr w:rsidR="00904FBB" w:rsidRPr="00904FBB" w:rsidTr="00904FBB">
        <w:trPr>
          <w:trHeight w:val="300"/>
        </w:trPr>
        <w:tc>
          <w:tcPr>
            <w:tcW w:w="5000" w:type="pct"/>
            <w:gridSpan w:val="8"/>
            <w:tcBorders>
              <w:top w:val="nil"/>
              <w:left w:val="nil"/>
              <w:bottom w:val="nil"/>
              <w:right w:val="nil"/>
            </w:tcBorders>
            <w:shd w:val="clear" w:color="auto" w:fill="auto"/>
            <w:vAlign w:val="center"/>
            <w:hideMark/>
          </w:tcPr>
          <w:p w:rsidR="00904FBB" w:rsidRPr="00904FBB" w:rsidRDefault="00904FBB" w:rsidP="00904FBB">
            <w:pPr>
              <w:spacing w:after="0" w:line="240" w:lineRule="auto"/>
              <w:rPr>
                <w:rFonts w:ascii="Arial" w:eastAsia="Times New Roman" w:hAnsi="Arial" w:cs="Arial"/>
                <w:color w:val="000000"/>
                <w:sz w:val="20"/>
                <w:szCs w:val="20"/>
              </w:rPr>
            </w:pPr>
            <w:r w:rsidRPr="00904FBB">
              <w:rPr>
                <w:rFonts w:ascii="Arial" w:eastAsia="Times New Roman" w:hAnsi="Arial" w:cs="Arial"/>
                <w:color w:val="000000"/>
                <w:sz w:val="20"/>
                <w:szCs w:val="20"/>
              </w:rPr>
              <w:t xml:space="preserve">      </w:t>
            </w:r>
            <w:proofErr w:type="spellStart"/>
            <w:r w:rsidRPr="00904FBB">
              <w:rPr>
                <w:rFonts w:ascii="Arial" w:eastAsia="Times New Roman" w:hAnsi="Arial" w:cs="Arial"/>
                <w:color w:val="000000"/>
                <w:sz w:val="20"/>
                <w:szCs w:val="20"/>
              </w:rPr>
              <w:t>Уул</w:t>
            </w:r>
            <w:proofErr w:type="spellEnd"/>
            <w:r w:rsidRPr="00904FBB">
              <w:rPr>
                <w:rFonts w:ascii="Arial" w:eastAsia="Times New Roman" w:hAnsi="Arial" w:cs="Arial"/>
                <w:color w:val="000000"/>
                <w:sz w:val="20"/>
                <w:szCs w:val="20"/>
              </w:rPr>
              <w:t xml:space="preserve"> </w:t>
            </w:r>
            <w:proofErr w:type="spellStart"/>
            <w:r w:rsidRPr="00904FBB">
              <w:rPr>
                <w:rFonts w:ascii="Arial" w:eastAsia="Times New Roman" w:hAnsi="Arial" w:cs="Arial"/>
                <w:color w:val="000000"/>
                <w:sz w:val="20"/>
                <w:szCs w:val="20"/>
              </w:rPr>
              <w:t>уурхай</w:t>
            </w:r>
            <w:proofErr w:type="spellEnd"/>
            <w:r w:rsidRPr="00904FBB">
              <w:rPr>
                <w:rFonts w:ascii="Arial" w:eastAsia="Times New Roman" w:hAnsi="Arial" w:cs="Arial"/>
                <w:color w:val="000000"/>
                <w:sz w:val="20"/>
                <w:szCs w:val="20"/>
              </w:rPr>
              <w:t xml:space="preserve"> </w:t>
            </w:r>
            <w:proofErr w:type="spellStart"/>
            <w:r w:rsidRPr="00904FBB">
              <w:rPr>
                <w:rFonts w:ascii="Arial" w:eastAsia="Times New Roman" w:hAnsi="Arial" w:cs="Arial"/>
                <w:color w:val="000000"/>
                <w:sz w:val="20"/>
                <w:szCs w:val="20"/>
              </w:rPr>
              <w:t>олборлох</w:t>
            </w:r>
            <w:proofErr w:type="spellEnd"/>
            <w:r w:rsidRPr="00904FBB">
              <w:rPr>
                <w:rFonts w:ascii="Arial" w:eastAsia="Times New Roman" w:hAnsi="Arial" w:cs="Arial"/>
                <w:color w:val="000000"/>
                <w:sz w:val="20"/>
                <w:szCs w:val="20"/>
              </w:rPr>
              <w:t xml:space="preserve"> </w:t>
            </w:r>
            <w:proofErr w:type="spellStart"/>
            <w:r w:rsidRPr="00904FBB">
              <w:rPr>
                <w:rFonts w:ascii="Arial" w:eastAsia="Times New Roman" w:hAnsi="Arial" w:cs="Arial"/>
                <w:color w:val="000000"/>
                <w:sz w:val="20"/>
                <w:szCs w:val="20"/>
              </w:rPr>
              <w:t>аж</w:t>
            </w:r>
            <w:proofErr w:type="spellEnd"/>
            <w:r w:rsidRPr="00904FBB">
              <w:rPr>
                <w:rFonts w:ascii="Arial" w:eastAsia="Times New Roman" w:hAnsi="Arial" w:cs="Arial"/>
                <w:color w:val="000000"/>
                <w:sz w:val="20"/>
                <w:szCs w:val="20"/>
              </w:rPr>
              <w:t xml:space="preserve"> </w:t>
            </w:r>
            <w:proofErr w:type="spellStart"/>
            <w:r w:rsidRPr="00904FBB">
              <w:rPr>
                <w:rFonts w:ascii="Arial" w:eastAsia="Times New Roman" w:hAnsi="Arial" w:cs="Arial"/>
                <w:color w:val="000000"/>
                <w:sz w:val="20"/>
                <w:szCs w:val="20"/>
              </w:rPr>
              <w:t>үйлдвэр</w:t>
            </w:r>
            <w:proofErr w:type="spellEnd"/>
          </w:p>
        </w:tc>
      </w:tr>
      <w:tr w:rsidR="00904FBB" w:rsidRPr="00904FBB" w:rsidTr="00904FBB">
        <w:trPr>
          <w:trHeight w:val="300"/>
        </w:trPr>
        <w:tc>
          <w:tcPr>
            <w:tcW w:w="810" w:type="pct"/>
            <w:tcBorders>
              <w:top w:val="nil"/>
              <w:left w:val="nil"/>
              <w:bottom w:val="nil"/>
              <w:right w:val="nil"/>
            </w:tcBorders>
            <w:shd w:val="clear" w:color="auto" w:fill="auto"/>
            <w:vAlign w:val="center"/>
            <w:hideMark/>
          </w:tcPr>
          <w:p w:rsidR="00904FBB" w:rsidRPr="00904FBB" w:rsidRDefault="00904FBB" w:rsidP="00904FBB">
            <w:pPr>
              <w:spacing w:after="0" w:line="240" w:lineRule="auto"/>
              <w:rPr>
                <w:rFonts w:ascii="Arial" w:eastAsia="Times New Roman" w:hAnsi="Arial" w:cs="Arial"/>
                <w:color w:val="000000"/>
                <w:sz w:val="20"/>
                <w:szCs w:val="20"/>
              </w:rPr>
            </w:pPr>
            <w:proofErr w:type="spellStart"/>
            <w:r w:rsidRPr="00904FBB">
              <w:rPr>
                <w:rFonts w:ascii="Arial" w:eastAsia="Times New Roman" w:hAnsi="Arial" w:cs="Arial"/>
                <w:color w:val="000000"/>
                <w:sz w:val="20"/>
                <w:szCs w:val="20"/>
              </w:rPr>
              <w:t>Нүүрс</w:t>
            </w:r>
            <w:proofErr w:type="spellEnd"/>
          </w:p>
        </w:tc>
        <w:tc>
          <w:tcPr>
            <w:tcW w:w="706" w:type="pct"/>
            <w:tcBorders>
              <w:top w:val="nil"/>
              <w:left w:val="nil"/>
              <w:bottom w:val="nil"/>
              <w:right w:val="nil"/>
            </w:tcBorders>
            <w:shd w:val="clear" w:color="auto" w:fill="auto"/>
            <w:vAlign w:val="center"/>
            <w:hideMark/>
          </w:tcPr>
          <w:p w:rsidR="00904FBB" w:rsidRPr="00904FBB" w:rsidRDefault="00904FBB" w:rsidP="00904FBB">
            <w:pPr>
              <w:spacing w:after="0" w:line="240" w:lineRule="auto"/>
              <w:jc w:val="center"/>
              <w:rPr>
                <w:rFonts w:ascii="Arial" w:eastAsia="Times New Roman" w:hAnsi="Arial" w:cs="Arial"/>
                <w:color w:val="000000"/>
                <w:sz w:val="20"/>
                <w:szCs w:val="20"/>
              </w:rPr>
            </w:pPr>
            <w:proofErr w:type="spellStart"/>
            <w:r w:rsidRPr="00904FBB">
              <w:rPr>
                <w:rFonts w:ascii="Arial" w:eastAsia="Times New Roman" w:hAnsi="Arial" w:cs="Arial"/>
                <w:color w:val="000000"/>
                <w:sz w:val="20"/>
                <w:szCs w:val="20"/>
              </w:rPr>
              <w:t>мян.тн</w:t>
            </w:r>
            <w:proofErr w:type="spellEnd"/>
          </w:p>
        </w:tc>
        <w:tc>
          <w:tcPr>
            <w:tcW w:w="529" w:type="pct"/>
            <w:tcBorders>
              <w:top w:val="nil"/>
              <w:left w:val="nil"/>
              <w:bottom w:val="nil"/>
              <w:right w:val="nil"/>
            </w:tcBorders>
            <w:shd w:val="clear" w:color="auto" w:fill="auto"/>
            <w:vAlign w:val="center"/>
            <w:hideMark/>
          </w:tcPr>
          <w:p w:rsidR="00904FBB" w:rsidRPr="00904FBB" w:rsidRDefault="00904FBB" w:rsidP="00904FBB">
            <w:pPr>
              <w:spacing w:after="0" w:line="240" w:lineRule="auto"/>
              <w:jc w:val="center"/>
              <w:rPr>
                <w:rFonts w:ascii="Arial" w:eastAsia="Times New Roman" w:hAnsi="Arial" w:cs="Arial"/>
                <w:color w:val="000000"/>
                <w:sz w:val="20"/>
                <w:szCs w:val="20"/>
              </w:rPr>
            </w:pPr>
            <w:r w:rsidRPr="00904FBB">
              <w:rPr>
                <w:rFonts w:ascii="Arial" w:eastAsia="Times New Roman" w:hAnsi="Arial" w:cs="Arial"/>
                <w:color w:val="000000"/>
                <w:sz w:val="20"/>
                <w:szCs w:val="20"/>
              </w:rPr>
              <w:t>19,0</w:t>
            </w:r>
          </w:p>
        </w:tc>
        <w:tc>
          <w:tcPr>
            <w:tcW w:w="518" w:type="pct"/>
            <w:tcBorders>
              <w:top w:val="nil"/>
              <w:left w:val="nil"/>
              <w:bottom w:val="nil"/>
              <w:right w:val="nil"/>
            </w:tcBorders>
            <w:shd w:val="clear" w:color="auto" w:fill="auto"/>
            <w:vAlign w:val="center"/>
            <w:hideMark/>
          </w:tcPr>
          <w:p w:rsidR="00904FBB" w:rsidRPr="00904FBB" w:rsidRDefault="00904FBB" w:rsidP="00904FBB">
            <w:pPr>
              <w:spacing w:after="0" w:line="240" w:lineRule="auto"/>
              <w:jc w:val="center"/>
              <w:rPr>
                <w:rFonts w:ascii="Arial" w:eastAsia="Times New Roman" w:hAnsi="Arial" w:cs="Arial"/>
                <w:color w:val="000000"/>
                <w:sz w:val="20"/>
                <w:szCs w:val="20"/>
              </w:rPr>
            </w:pPr>
            <w:r w:rsidRPr="00904FBB">
              <w:rPr>
                <w:rFonts w:ascii="Arial" w:eastAsia="Times New Roman" w:hAnsi="Arial" w:cs="Arial"/>
                <w:color w:val="000000"/>
                <w:sz w:val="20"/>
                <w:szCs w:val="20"/>
              </w:rPr>
              <w:t>16,0</w:t>
            </w:r>
          </w:p>
        </w:tc>
        <w:tc>
          <w:tcPr>
            <w:tcW w:w="523" w:type="pct"/>
            <w:tcBorders>
              <w:top w:val="nil"/>
              <w:left w:val="nil"/>
              <w:bottom w:val="nil"/>
              <w:right w:val="nil"/>
            </w:tcBorders>
            <w:shd w:val="clear" w:color="auto" w:fill="auto"/>
            <w:vAlign w:val="center"/>
            <w:hideMark/>
          </w:tcPr>
          <w:p w:rsidR="00904FBB" w:rsidRPr="00904FBB" w:rsidRDefault="00904FBB" w:rsidP="00904FBB">
            <w:pPr>
              <w:spacing w:after="0" w:line="240" w:lineRule="auto"/>
              <w:jc w:val="center"/>
              <w:rPr>
                <w:rFonts w:ascii="Arial" w:eastAsia="Times New Roman" w:hAnsi="Arial" w:cs="Arial"/>
                <w:color w:val="000000"/>
                <w:sz w:val="20"/>
                <w:szCs w:val="20"/>
              </w:rPr>
            </w:pPr>
            <w:r w:rsidRPr="00904FBB">
              <w:rPr>
                <w:rFonts w:ascii="Arial" w:eastAsia="Times New Roman" w:hAnsi="Arial" w:cs="Arial"/>
                <w:color w:val="000000"/>
                <w:sz w:val="20"/>
                <w:szCs w:val="20"/>
              </w:rPr>
              <w:t>16.6</w:t>
            </w:r>
          </w:p>
        </w:tc>
        <w:tc>
          <w:tcPr>
            <w:tcW w:w="513" w:type="pct"/>
            <w:tcBorders>
              <w:top w:val="nil"/>
              <w:left w:val="nil"/>
              <w:bottom w:val="nil"/>
              <w:right w:val="nil"/>
            </w:tcBorders>
            <w:shd w:val="clear" w:color="auto" w:fill="auto"/>
            <w:vAlign w:val="center"/>
            <w:hideMark/>
          </w:tcPr>
          <w:p w:rsidR="00904FBB" w:rsidRPr="00904FBB" w:rsidRDefault="00904FBB" w:rsidP="00904FBB">
            <w:pPr>
              <w:spacing w:after="0" w:line="240" w:lineRule="auto"/>
              <w:jc w:val="center"/>
              <w:rPr>
                <w:rFonts w:ascii="Arial" w:eastAsia="Times New Roman" w:hAnsi="Arial" w:cs="Arial"/>
                <w:color w:val="000000"/>
                <w:sz w:val="20"/>
                <w:szCs w:val="20"/>
              </w:rPr>
            </w:pPr>
            <w:r w:rsidRPr="00904FBB">
              <w:rPr>
                <w:rFonts w:ascii="Arial" w:eastAsia="Times New Roman" w:hAnsi="Arial" w:cs="Arial"/>
                <w:color w:val="000000"/>
                <w:sz w:val="20"/>
                <w:szCs w:val="20"/>
              </w:rPr>
              <w:t>17.6</w:t>
            </w:r>
          </w:p>
        </w:tc>
        <w:tc>
          <w:tcPr>
            <w:tcW w:w="523" w:type="pct"/>
            <w:tcBorders>
              <w:top w:val="nil"/>
              <w:left w:val="nil"/>
              <w:bottom w:val="nil"/>
              <w:right w:val="nil"/>
            </w:tcBorders>
            <w:shd w:val="clear" w:color="auto" w:fill="auto"/>
            <w:vAlign w:val="center"/>
            <w:hideMark/>
          </w:tcPr>
          <w:p w:rsidR="00904FBB" w:rsidRPr="00904FBB" w:rsidRDefault="00904FBB" w:rsidP="00904FBB">
            <w:pPr>
              <w:spacing w:after="0" w:line="240" w:lineRule="auto"/>
              <w:jc w:val="center"/>
              <w:rPr>
                <w:rFonts w:ascii="Arial" w:eastAsia="Times New Roman" w:hAnsi="Arial" w:cs="Arial"/>
                <w:color w:val="000000"/>
                <w:sz w:val="20"/>
                <w:szCs w:val="20"/>
              </w:rPr>
            </w:pPr>
            <w:r w:rsidRPr="00904FBB">
              <w:rPr>
                <w:rFonts w:ascii="Arial" w:eastAsia="Times New Roman" w:hAnsi="Arial" w:cs="Arial"/>
                <w:color w:val="000000"/>
                <w:sz w:val="20"/>
                <w:szCs w:val="20"/>
              </w:rPr>
              <w:t>18.3</w:t>
            </w:r>
          </w:p>
        </w:tc>
        <w:tc>
          <w:tcPr>
            <w:tcW w:w="878" w:type="pct"/>
            <w:tcBorders>
              <w:top w:val="nil"/>
              <w:left w:val="nil"/>
              <w:bottom w:val="nil"/>
              <w:right w:val="nil"/>
            </w:tcBorders>
            <w:shd w:val="clear" w:color="auto" w:fill="auto"/>
            <w:noWrap/>
            <w:vAlign w:val="bottom"/>
            <w:hideMark/>
          </w:tcPr>
          <w:p w:rsidR="00904FBB" w:rsidRPr="00904FBB" w:rsidRDefault="00904FBB" w:rsidP="00904FBB">
            <w:pPr>
              <w:spacing w:after="0" w:line="240" w:lineRule="auto"/>
              <w:jc w:val="right"/>
              <w:rPr>
                <w:rFonts w:ascii="Arial" w:eastAsia="Times New Roman" w:hAnsi="Arial" w:cs="Arial"/>
                <w:color w:val="000000"/>
                <w:sz w:val="20"/>
                <w:szCs w:val="20"/>
              </w:rPr>
            </w:pPr>
            <w:r w:rsidRPr="00904FBB">
              <w:rPr>
                <w:rFonts w:ascii="Arial" w:eastAsia="Times New Roman" w:hAnsi="Arial" w:cs="Arial"/>
                <w:color w:val="000000"/>
                <w:sz w:val="20"/>
                <w:szCs w:val="20"/>
              </w:rPr>
              <w:t>104.0</w:t>
            </w:r>
          </w:p>
        </w:tc>
      </w:tr>
      <w:tr w:rsidR="00904FBB" w:rsidRPr="00904FBB" w:rsidTr="00904FBB">
        <w:trPr>
          <w:trHeight w:val="300"/>
        </w:trPr>
        <w:tc>
          <w:tcPr>
            <w:tcW w:w="810" w:type="pct"/>
            <w:tcBorders>
              <w:top w:val="nil"/>
              <w:left w:val="nil"/>
              <w:bottom w:val="nil"/>
              <w:right w:val="nil"/>
            </w:tcBorders>
            <w:shd w:val="clear" w:color="auto" w:fill="auto"/>
            <w:vAlign w:val="center"/>
            <w:hideMark/>
          </w:tcPr>
          <w:p w:rsidR="00904FBB" w:rsidRPr="00904FBB" w:rsidRDefault="00904FBB" w:rsidP="00904FBB">
            <w:pPr>
              <w:spacing w:after="0" w:line="240" w:lineRule="auto"/>
              <w:rPr>
                <w:rFonts w:ascii="Arial" w:eastAsia="Times New Roman" w:hAnsi="Arial" w:cs="Arial"/>
                <w:color w:val="000000"/>
                <w:sz w:val="20"/>
                <w:szCs w:val="20"/>
              </w:rPr>
            </w:pPr>
            <w:proofErr w:type="spellStart"/>
            <w:r w:rsidRPr="00904FBB">
              <w:rPr>
                <w:rFonts w:ascii="Arial" w:eastAsia="Times New Roman" w:hAnsi="Arial" w:cs="Arial"/>
                <w:color w:val="000000"/>
                <w:sz w:val="20"/>
                <w:szCs w:val="20"/>
              </w:rPr>
              <w:t>Гөлтгөнө</w:t>
            </w:r>
            <w:proofErr w:type="spellEnd"/>
          </w:p>
        </w:tc>
        <w:tc>
          <w:tcPr>
            <w:tcW w:w="706" w:type="pct"/>
            <w:tcBorders>
              <w:top w:val="nil"/>
              <w:left w:val="nil"/>
              <w:bottom w:val="nil"/>
              <w:right w:val="nil"/>
            </w:tcBorders>
            <w:shd w:val="clear" w:color="auto" w:fill="auto"/>
            <w:vAlign w:val="center"/>
            <w:hideMark/>
          </w:tcPr>
          <w:p w:rsidR="00904FBB" w:rsidRPr="00904FBB" w:rsidRDefault="00904FBB" w:rsidP="00904FBB">
            <w:pPr>
              <w:spacing w:after="0" w:line="240" w:lineRule="auto"/>
              <w:jc w:val="center"/>
              <w:rPr>
                <w:rFonts w:ascii="Arial" w:eastAsia="Times New Roman" w:hAnsi="Arial" w:cs="Arial"/>
                <w:color w:val="000000"/>
                <w:sz w:val="20"/>
                <w:szCs w:val="20"/>
              </w:rPr>
            </w:pPr>
            <w:proofErr w:type="spellStart"/>
            <w:r w:rsidRPr="00904FBB">
              <w:rPr>
                <w:rFonts w:ascii="Arial" w:eastAsia="Times New Roman" w:hAnsi="Arial" w:cs="Arial"/>
                <w:color w:val="000000"/>
                <w:sz w:val="20"/>
                <w:szCs w:val="20"/>
              </w:rPr>
              <w:t>мян.тн</w:t>
            </w:r>
            <w:proofErr w:type="spellEnd"/>
            <w:r w:rsidRPr="00904FBB">
              <w:rPr>
                <w:rFonts w:ascii="Arial" w:eastAsia="Times New Roman" w:hAnsi="Arial" w:cs="Arial"/>
                <w:color w:val="000000"/>
                <w:sz w:val="20"/>
                <w:szCs w:val="20"/>
              </w:rPr>
              <w:t xml:space="preserve"> </w:t>
            </w:r>
          </w:p>
        </w:tc>
        <w:tc>
          <w:tcPr>
            <w:tcW w:w="529" w:type="pct"/>
            <w:tcBorders>
              <w:top w:val="nil"/>
              <w:left w:val="nil"/>
              <w:bottom w:val="nil"/>
              <w:right w:val="nil"/>
            </w:tcBorders>
            <w:shd w:val="clear" w:color="auto" w:fill="auto"/>
            <w:vAlign w:val="center"/>
            <w:hideMark/>
          </w:tcPr>
          <w:p w:rsidR="00904FBB" w:rsidRPr="00904FBB" w:rsidRDefault="00904FBB" w:rsidP="00904FBB">
            <w:pPr>
              <w:spacing w:after="0" w:line="240" w:lineRule="auto"/>
              <w:jc w:val="center"/>
              <w:rPr>
                <w:rFonts w:ascii="Arial" w:eastAsia="Times New Roman" w:hAnsi="Arial" w:cs="Arial"/>
                <w:color w:val="000000"/>
                <w:sz w:val="20"/>
                <w:szCs w:val="20"/>
              </w:rPr>
            </w:pPr>
            <w:r w:rsidRPr="00904FBB">
              <w:rPr>
                <w:rFonts w:ascii="Arial" w:eastAsia="Times New Roman" w:hAnsi="Arial" w:cs="Arial"/>
                <w:color w:val="000000"/>
                <w:sz w:val="20"/>
                <w:szCs w:val="20"/>
              </w:rPr>
              <w:t>-</w:t>
            </w:r>
          </w:p>
        </w:tc>
        <w:tc>
          <w:tcPr>
            <w:tcW w:w="518" w:type="pct"/>
            <w:tcBorders>
              <w:top w:val="nil"/>
              <w:left w:val="nil"/>
              <w:bottom w:val="nil"/>
              <w:right w:val="nil"/>
            </w:tcBorders>
            <w:shd w:val="clear" w:color="auto" w:fill="auto"/>
            <w:vAlign w:val="center"/>
            <w:hideMark/>
          </w:tcPr>
          <w:p w:rsidR="00904FBB" w:rsidRPr="00904FBB" w:rsidRDefault="00904FBB" w:rsidP="00904FBB">
            <w:pPr>
              <w:spacing w:after="0" w:line="240" w:lineRule="auto"/>
              <w:jc w:val="center"/>
              <w:rPr>
                <w:rFonts w:ascii="Arial" w:eastAsia="Times New Roman" w:hAnsi="Arial" w:cs="Arial"/>
                <w:color w:val="000000"/>
                <w:sz w:val="20"/>
                <w:szCs w:val="20"/>
              </w:rPr>
            </w:pPr>
            <w:r w:rsidRPr="00904FBB">
              <w:rPr>
                <w:rFonts w:ascii="Arial" w:eastAsia="Times New Roman" w:hAnsi="Arial" w:cs="Arial"/>
                <w:color w:val="000000"/>
                <w:sz w:val="20"/>
                <w:szCs w:val="20"/>
              </w:rPr>
              <w:t>-</w:t>
            </w:r>
          </w:p>
        </w:tc>
        <w:tc>
          <w:tcPr>
            <w:tcW w:w="523" w:type="pct"/>
            <w:tcBorders>
              <w:top w:val="nil"/>
              <w:left w:val="nil"/>
              <w:bottom w:val="nil"/>
              <w:right w:val="nil"/>
            </w:tcBorders>
            <w:shd w:val="clear" w:color="auto" w:fill="auto"/>
            <w:vAlign w:val="center"/>
            <w:hideMark/>
          </w:tcPr>
          <w:p w:rsidR="00904FBB" w:rsidRPr="00904FBB" w:rsidRDefault="00904FBB" w:rsidP="00904FBB">
            <w:pPr>
              <w:spacing w:after="0" w:line="240" w:lineRule="auto"/>
              <w:jc w:val="center"/>
              <w:rPr>
                <w:rFonts w:ascii="Arial" w:eastAsia="Times New Roman" w:hAnsi="Arial" w:cs="Arial"/>
                <w:color w:val="000000"/>
                <w:sz w:val="20"/>
                <w:szCs w:val="20"/>
              </w:rPr>
            </w:pPr>
          </w:p>
        </w:tc>
        <w:tc>
          <w:tcPr>
            <w:tcW w:w="513" w:type="pct"/>
            <w:tcBorders>
              <w:top w:val="nil"/>
              <w:left w:val="nil"/>
              <w:bottom w:val="nil"/>
              <w:right w:val="nil"/>
            </w:tcBorders>
            <w:shd w:val="clear" w:color="auto" w:fill="auto"/>
            <w:vAlign w:val="center"/>
            <w:hideMark/>
          </w:tcPr>
          <w:p w:rsidR="00904FBB" w:rsidRPr="00904FBB" w:rsidRDefault="00904FBB" w:rsidP="00904FBB">
            <w:pPr>
              <w:spacing w:after="0" w:line="240" w:lineRule="auto"/>
              <w:jc w:val="center"/>
              <w:rPr>
                <w:rFonts w:ascii="Arial" w:eastAsia="Times New Roman" w:hAnsi="Arial" w:cs="Arial"/>
                <w:color w:val="000000"/>
                <w:sz w:val="20"/>
                <w:szCs w:val="20"/>
              </w:rPr>
            </w:pPr>
            <w:r w:rsidRPr="00904FBB">
              <w:rPr>
                <w:rFonts w:ascii="Arial" w:eastAsia="Times New Roman" w:hAnsi="Arial" w:cs="Arial"/>
                <w:color w:val="000000"/>
                <w:sz w:val="20"/>
                <w:szCs w:val="20"/>
              </w:rPr>
              <w:t>12.7</w:t>
            </w:r>
          </w:p>
        </w:tc>
        <w:tc>
          <w:tcPr>
            <w:tcW w:w="523" w:type="pct"/>
            <w:tcBorders>
              <w:top w:val="nil"/>
              <w:left w:val="nil"/>
              <w:bottom w:val="nil"/>
              <w:right w:val="nil"/>
            </w:tcBorders>
            <w:shd w:val="clear" w:color="auto" w:fill="auto"/>
            <w:vAlign w:val="center"/>
            <w:hideMark/>
          </w:tcPr>
          <w:p w:rsidR="00904FBB" w:rsidRPr="00904FBB" w:rsidRDefault="00904FBB" w:rsidP="00904FBB">
            <w:pPr>
              <w:spacing w:after="0" w:line="240" w:lineRule="auto"/>
              <w:jc w:val="center"/>
              <w:rPr>
                <w:rFonts w:ascii="Arial" w:eastAsia="Times New Roman" w:hAnsi="Arial" w:cs="Arial"/>
                <w:color w:val="000000"/>
                <w:sz w:val="20"/>
                <w:szCs w:val="20"/>
              </w:rPr>
            </w:pPr>
            <w:r w:rsidRPr="00904FBB">
              <w:rPr>
                <w:rFonts w:ascii="Arial" w:eastAsia="Times New Roman" w:hAnsi="Arial" w:cs="Arial"/>
                <w:color w:val="000000"/>
                <w:sz w:val="20"/>
                <w:szCs w:val="20"/>
              </w:rPr>
              <w:t>7.3</w:t>
            </w:r>
          </w:p>
        </w:tc>
        <w:tc>
          <w:tcPr>
            <w:tcW w:w="878" w:type="pct"/>
            <w:tcBorders>
              <w:top w:val="nil"/>
              <w:left w:val="nil"/>
              <w:bottom w:val="nil"/>
              <w:right w:val="nil"/>
            </w:tcBorders>
            <w:shd w:val="clear" w:color="auto" w:fill="auto"/>
            <w:noWrap/>
            <w:vAlign w:val="bottom"/>
            <w:hideMark/>
          </w:tcPr>
          <w:p w:rsidR="00904FBB" w:rsidRPr="00904FBB" w:rsidRDefault="00904FBB" w:rsidP="00904FBB">
            <w:pPr>
              <w:spacing w:after="0" w:line="240" w:lineRule="auto"/>
              <w:jc w:val="right"/>
              <w:rPr>
                <w:rFonts w:ascii="Arial" w:eastAsia="Times New Roman" w:hAnsi="Arial" w:cs="Arial"/>
                <w:color w:val="000000"/>
                <w:sz w:val="20"/>
                <w:szCs w:val="20"/>
              </w:rPr>
            </w:pPr>
            <w:r w:rsidRPr="00904FBB">
              <w:rPr>
                <w:rFonts w:ascii="Arial" w:eastAsia="Times New Roman" w:hAnsi="Arial" w:cs="Arial"/>
                <w:color w:val="000000"/>
                <w:sz w:val="20"/>
                <w:szCs w:val="20"/>
              </w:rPr>
              <w:t>57.5</w:t>
            </w:r>
          </w:p>
        </w:tc>
      </w:tr>
      <w:tr w:rsidR="00904FBB" w:rsidRPr="00904FBB" w:rsidTr="00904FBB">
        <w:trPr>
          <w:trHeight w:val="300"/>
        </w:trPr>
        <w:tc>
          <w:tcPr>
            <w:tcW w:w="810" w:type="pct"/>
            <w:tcBorders>
              <w:top w:val="nil"/>
              <w:left w:val="nil"/>
              <w:bottom w:val="single" w:sz="4" w:space="0" w:color="auto"/>
              <w:right w:val="nil"/>
            </w:tcBorders>
            <w:shd w:val="clear" w:color="auto" w:fill="auto"/>
            <w:vAlign w:val="center"/>
            <w:hideMark/>
          </w:tcPr>
          <w:p w:rsidR="00904FBB" w:rsidRPr="00904FBB" w:rsidRDefault="00904FBB" w:rsidP="00904FBB">
            <w:pPr>
              <w:spacing w:after="0" w:line="240" w:lineRule="auto"/>
              <w:rPr>
                <w:rFonts w:ascii="Arial" w:eastAsia="Times New Roman" w:hAnsi="Arial" w:cs="Arial"/>
                <w:color w:val="000000"/>
                <w:sz w:val="20"/>
                <w:szCs w:val="20"/>
              </w:rPr>
            </w:pPr>
            <w:r w:rsidRPr="00904FBB">
              <w:rPr>
                <w:rFonts w:ascii="Arial" w:eastAsia="Times New Roman" w:hAnsi="Arial" w:cs="Arial"/>
                <w:color w:val="000000"/>
                <w:sz w:val="20"/>
                <w:szCs w:val="20"/>
              </w:rPr>
              <w:t xml:space="preserve"> </w:t>
            </w:r>
            <w:proofErr w:type="spellStart"/>
            <w:r w:rsidRPr="00904FBB">
              <w:rPr>
                <w:rFonts w:ascii="Arial" w:eastAsia="Times New Roman" w:hAnsi="Arial" w:cs="Arial"/>
                <w:color w:val="000000"/>
                <w:sz w:val="20"/>
                <w:szCs w:val="20"/>
              </w:rPr>
              <w:t>Жонш</w:t>
            </w:r>
            <w:proofErr w:type="spellEnd"/>
          </w:p>
        </w:tc>
        <w:tc>
          <w:tcPr>
            <w:tcW w:w="706" w:type="pct"/>
            <w:tcBorders>
              <w:top w:val="nil"/>
              <w:left w:val="nil"/>
              <w:bottom w:val="single" w:sz="4" w:space="0" w:color="auto"/>
              <w:right w:val="nil"/>
            </w:tcBorders>
            <w:shd w:val="clear" w:color="auto" w:fill="auto"/>
            <w:vAlign w:val="center"/>
            <w:hideMark/>
          </w:tcPr>
          <w:p w:rsidR="00904FBB" w:rsidRPr="00904FBB" w:rsidRDefault="00904FBB" w:rsidP="00904FBB">
            <w:pPr>
              <w:spacing w:after="0" w:line="240" w:lineRule="auto"/>
              <w:jc w:val="center"/>
              <w:rPr>
                <w:rFonts w:ascii="Arial" w:eastAsia="Times New Roman" w:hAnsi="Arial" w:cs="Arial"/>
                <w:color w:val="000000"/>
                <w:sz w:val="20"/>
                <w:szCs w:val="20"/>
              </w:rPr>
            </w:pPr>
            <w:proofErr w:type="spellStart"/>
            <w:r w:rsidRPr="00904FBB">
              <w:rPr>
                <w:rFonts w:ascii="Arial" w:eastAsia="Times New Roman" w:hAnsi="Arial" w:cs="Arial"/>
                <w:color w:val="000000"/>
                <w:sz w:val="20"/>
                <w:szCs w:val="20"/>
              </w:rPr>
              <w:t>мян.тн</w:t>
            </w:r>
            <w:proofErr w:type="spellEnd"/>
            <w:r w:rsidRPr="00904FBB">
              <w:rPr>
                <w:rFonts w:ascii="Arial" w:eastAsia="Times New Roman" w:hAnsi="Arial" w:cs="Arial"/>
                <w:color w:val="000000"/>
                <w:sz w:val="20"/>
                <w:szCs w:val="20"/>
              </w:rPr>
              <w:t xml:space="preserve"> </w:t>
            </w:r>
          </w:p>
        </w:tc>
        <w:tc>
          <w:tcPr>
            <w:tcW w:w="529" w:type="pct"/>
            <w:tcBorders>
              <w:top w:val="nil"/>
              <w:left w:val="nil"/>
              <w:bottom w:val="single" w:sz="4" w:space="0" w:color="auto"/>
              <w:right w:val="nil"/>
            </w:tcBorders>
            <w:shd w:val="clear" w:color="auto" w:fill="auto"/>
            <w:vAlign w:val="center"/>
            <w:hideMark/>
          </w:tcPr>
          <w:p w:rsidR="00904FBB" w:rsidRPr="00904FBB" w:rsidRDefault="00904FBB" w:rsidP="00904FBB">
            <w:pPr>
              <w:spacing w:after="0" w:line="240" w:lineRule="auto"/>
              <w:jc w:val="center"/>
              <w:rPr>
                <w:rFonts w:ascii="Arial" w:eastAsia="Times New Roman" w:hAnsi="Arial" w:cs="Arial"/>
                <w:color w:val="000000"/>
                <w:sz w:val="20"/>
                <w:szCs w:val="20"/>
              </w:rPr>
            </w:pPr>
            <w:r w:rsidRPr="00904FBB">
              <w:rPr>
                <w:rFonts w:ascii="Arial" w:eastAsia="Times New Roman" w:hAnsi="Arial" w:cs="Arial"/>
                <w:color w:val="000000"/>
                <w:sz w:val="20"/>
                <w:szCs w:val="20"/>
              </w:rPr>
              <w:t>16,4</w:t>
            </w:r>
          </w:p>
        </w:tc>
        <w:tc>
          <w:tcPr>
            <w:tcW w:w="518" w:type="pct"/>
            <w:tcBorders>
              <w:top w:val="nil"/>
              <w:left w:val="nil"/>
              <w:bottom w:val="single" w:sz="4" w:space="0" w:color="auto"/>
              <w:right w:val="nil"/>
            </w:tcBorders>
            <w:shd w:val="clear" w:color="auto" w:fill="auto"/>
            <w:vAlign w:val="center"/>
            <w:hideMark/>
          </w:tcPr>
          <w:p w:rsidR="00904FBB" w:rsidRPr="00904FBB" w:rsidRDefault="00904FBB" w:rsidP="00904FBB">
            <w:pPr>
              <w:spacing w:after="0" w:line="240" w:lineRule="auto"/>
              <w:jc w:val="center"/>
              <w:rPr>
                <w:rFonts w:ascii="Arial" w:eastAsia="Times New Roman" w:hAnsi="Arial" w:cs="Arial"/>
                <w:color w:val="000000"/>
                <w:sz w:val="20"/>
                <w:szCs w:val="20"/>
              </w:rPr>
            </w:pPr>
            <w:r w:rsidRPr="00904FBB">
              <w:rPr>
                <w:rFonts w:ascii="Arial" w:eastAsia="Times New Roman" w:hAnsi="Arial" w:cs="Arial"/>
                <w:color w:val="000000"/>
                <w:sz w:val="20"/>
                <w:szCs w:val="20"/>
              </w:rPr>
              <w:t>13,5</w:t>
            </w:r>
          </w:p>
        </w:tc>
        <w:tc>
          <w:tcPr>
            <w:tcW w:w="523" w:type="pct"/>
            <w:tcBorders>
              <w:top w:val="nil"/>
              <w:left w:val="nil"/>
              <w:bottom w:val="single" w:sz="4" w:space="0" w:color="auto"/>
              <w:right w:val="nil"/>
            </w:tcBorders>
            <w:shd w:val="clear" w:color="auto" w:fill="auto"/>
            <w:vAlign w:val="center"/>
            <w:hideMark/>
          </w:tcPr>
          <w:p w:rsidR="00904FBB" w:rsidRPr="00904FBB" w:rsidRDefault="00904FBB" w:rsidP="00904FBB">
            <w:pPr>
              <w:spacing w:after="0" w:line="240" w:lineRule="auto"/>
              <w:jc w:val="center"/>
              <w:rPr>
                <w:rFonts w:ascii="Arial" w:eastAsia="Times New Roman" w:hAnsi="Arial" w:cs="Arial"/>
                <w:color w:val="000000"/>
                <w:sz w:val="20"/>
                <w:szCs w:val="20"/>
              </w:rPr>
            </w:pPr>
            <w:r w:rsidRPr="00904FBB">
              <w:rPr>
                <w:rFonts w:ascii="Arial" w:eastAsia="Times New Roman" w:hAnsi="Arial" w:cs="Arial"/>
                <w:color w:val="000000"/>
                <w:sz w:val="20"/>
                <w:szCs w:val="20"/>
              </w:rPr>
              <w:t>30</w:t>
            </w:r>
          </w:p>
        </w:tc>
        <w:tc>
          <w:tcPr>
            <w:tcW w:w="513" w:type="pct"/>
            <w:tcBorders>
              <w:top w:val="nil"/>
              <w:left w:val="nil"/>
              <w:bottom w:val="single" w:sz="4" w:space="0" w:color="auto"/>
              <w:right w:val="nil"/>
            </w:tcBorders>
            <w:shd w:val="clear" w:color="auto" w:fill="auto"/>
            <w:vAlign w:val="center"/>
            <w:hideMark/>
          </w:tcPr>
          <w:p w:rsidR="00904FBB" w:rsidRPr="00904FBB" w:rsidRDefault="00904FBB" w:rsidP="00904FBB">
            <w:pPr>
              <w:spacing w:after="0" w:line="240" w:lineRule="auto"/>
              <w:jc w:val="center"/>
              <w:rPr>
                <w:rFonts w:ascii="Arial" w:eastAsia="Times New Roman" w:hAnsi="Arial" w:cs="Arial"/>
                <w:color w:val="000000"/>
                <w:sz w:val="20"/>
                <w:szCs w:val="20"/>
              </w:rPr>
            </w:pPr>
            <w:r w:rsidRPr="00904FBB">
              <w:rPr>
                <w:rFonts w:ascii="Arial" w:eastAsia="Times New Roman" w:hAnsi="Arial" w:cs="Arial"/>
                <w:color w:val="000000"/>
                <w:sz w:val="20"/>
                <w:szCs w:val="20"/>
              </w:rPr>
              <w:t>32.6</w:t>
            </w:r>
          </w:p>
        </w:tc>
        <w:tc>
          <w:tcPr>
            <w:tcW w:w="523" w:type="pct"/>
            <w:tcBorders>
              <w:top w:val="nil"/>
              <w:left w:val="nil"/>
              <w:bottom w:val="single" w:sz="4" w:space="0" w:color="auto"/>
              <w:right w:val="nil"/>
            </w:tcBorders>
            <w:shd w:val="clear" w:color="auto" w:fill="auto"/>
            <w:vAlign w:val="center"/>
            <w:hideMark/>
          </w:tcPr>
          <w:p w:rsidR="00904FBB" w:rsidRPr="00904FBB" w:rsidRDefault="00904FBB" w:rsidP="00904FBB">
            <w:pPr>
              <w:spacing w:after="0" w:line="240" w:lineRule="auto"/>
              <w:jc w:val="center"/>
              <w:rPr>
                <w:rFonts w:ascii="Arial" w:eastAsia="Times New Roman" w:hAnsi="Arial" w:cs="Arial"/>
                <w:color w:val="000000"/>
                <w:sz w:val="20"/>
                <w:szCs w:val="20"/>
              </w:rPr>
            </w:pPr>
            <w:r w:rsidRPr="00904FBB">
              <w:rPr>
                <w:rFonts w:ascii="Arial" w:eastAsia="Times New Roman" w:hAnsi="Arial" w:cs="Arial"/>
                <w:color w:val="000000"/>
                <w:sz w:val="20"/>
                <w:szCs w:val="20"/>
              </w:rPr>
              <w:t>26.8</w:t>
            </w:r>
          </w:p>
        </w:tc>
        <w:tc>
          <w:tcPr>
            <w:tcW w:w="878" w:type="pct"/>
            <w:tcBorders>
              <w:top w:val="nil"/>
              <w:left w:val="nil"/>
              <w:bottom w:val="single" w:sz="4" w:space="0" w:color="auto"/>
              <w:right w:val="nil"/>
            </w:tcBorders>
            <w:shd w:val="clear" w:color="auto" w:fill="auto"/>
            <w:noWrap/>
            <w:vAlign w:val="bottom"/>
            <w:hideMark/>
          </w:tcPr>
          <w:p w:rsidR="00904FBB" w:rsidRPr="00904FBB" w:rsidRDefault="00904FBB" w:rsidP="00904FBB">
            <w:pPr>
              <w:spacing w:after="0" w:line="240" w:lineRule="auto"/>
              <w:jc w:val="right"/>
              <w:rPr>
                <w:rFonts w:ascii="Arial" w:eastAsia="Times New Roman" w:hAnsi="Arial" w:cs="Arial"/>
                <w:color w:val="000000"/>
                <w:sz w:val="20"/>
                <w:szCs w:val="20"/>
              </w:rPr>
            </w:pPr>
            <w:r w:rsidRPr="00904FBB">
              <w:rPr>
                <w:rFonts w:ascii="Arial" w:eastAsia="Times New Roman" w:hAnsi="Arial" w:cs="Arial"/>
                <w:color w:val="000000"/>
                <w:sz w:val="20"/>
                <w:szCs w:val="20"/>
              </w:rPr>
              <w:t>82.2</w:t>
            </w:r>
          </w:p>
        </w:tc>
      </w:tr>
    </w:tbl>
    <w:p w:rsidR="00904FBB" w:rsidRDefault="00904FBB" w:rsidP="00904FBB">
      <w:pPr>
        <w:spacing w:after="0"/>
        <w:rPr>
          <w:rFonts w:ascii="Arial" w:hAnsi="Arial" w:cs="Arial"/>
          <w:sz w:val="20"/>
          <w:szCs w:val="20"/>
          <w:lang w:val="mn-MN"/>
        </w:rPr>
      </w:pPr>
    </w:p>
    <w:p w:rsidR="00BB761F" w:rsidRDefault="00BF40D7" w:rsidP="00BB761F">
      <w:pPr>
        <w:jc w:val="both"/>
        <w:rPr>
          <w:rFonts w:ascii="Arial" w:hAnsi="Arial" w:cs="Arial"/>
          <w:sz w:val="24"/>
          <w:szCs w:val="24"/>
          <w:lang w:val="mn-MN"/>
        </w:rPr>
      </w:pPr>
      <w:r>
        <w:rPr>
          <w:rFonts w:ascii="Arial" w:hAnsi="Arial" w:cs="Arial"/>
          <w:sz w:val="24"/>
          <w:szCs w:val="24"/>
          <w:lang w:val="mn-MN"/>
        </w:rPr>
        <w:t>2016</w:t>
      </w:r>
      <w:r w:rsidR="00BB761F">
        <w:rPr>
          <w:rFonts w:ascii="Arial" w:hAnsi="Arial" w:cs="Arial"/>
          <w:sz w:val="24"/>
          <w:szCs w:val="24"/>
          <w:lang w:val="mn-MN"/>
        </w:rPr>
        <w:t xml:space="preserve"> онд ашигт малтмалын нөөцийн </w:t>
      </w:r>
      <w:r w:rsidR="00372419">
        <w:rPr>
          <w:rFonts w:ascii="Arial" w:hAnsi="Arial" w:cs="Arial"/>
          <w:sz w:val="24"/>
          <w:szCs w:val="24"/>
          <w:lang w:val="mn-MN"/>
        </w:rPr>
        <w:t>төлбөрөөс орон нутгийн төсөвт 4334.1 сая төгрөг, усны төлбөрөөс 29.9 сая.төгрөг, газрын төлбөрөөс 171.3 сая.төгрөгийн</w:t>
      </w:r>
      <w:r w:rsidR="00BB761F">
        <w:rPr>
          <w:rFonts w:ascii="Arial" w:hAnsi="Arial" w:cs="Arial"/>
          <w:sz w:val="24"/>
          <w:szCs w:val="24"/>
          <w:lang w:val="mn-MN"/>
        </w:rPr>
        <w:t xml:space="preserve"> орлого орсон байна.</w:t>
      </w:r>
    </w:p>
    <w:p w:rsidR="00675CBE" w:rsidRDefault="005315F0" w:rsidP="00675CBE">
      <w:pPr>
        <w:jc w:val="both"/>
        <w:rPr>
          <w:rFonts w:ascii="Arial" w:hAnsi="Arial" w:cs="Arial"/>
          <w:lang w:val="mn-MN"/>
        </w:rPr>
      </w:pPr>
      <w:r w:rsidRPr="005315F0">
        <w:rPr>
          <w:rFonts w:ascii="Arial" w:hAnsi="Arial" w:cs="Arial"/>
          <w:lang w:val="mn-MN"/>
        </w:rPr>
        <w:t>Хүснэгт-4.Ашигт малтмалын тусгай зөвшөөрлөөс төсөвт орсон төлбөр</w:t>
      </w:r>
    </w:p>
    <w:tbl>
      <w:tblPr>
        <w:tblW w:w="5000" w:type="pct"/>
        <w:tblLook w:val="04A0" w:firstRow="1" w:lastRow="0" w:firstColumn="1" w:lastColumn="0" w:noHBand="0" w:noVBand="1"/>
      </w:tblPr>
      <w:tblGrid>
        <w:gridCol w:w="560"/>
        <w:gridCol w:w="3123"/>
        <w:gridCol w:w="1141"/>
        <w:gridCol w:w="879"/>
        <w:gridCol w:w="879"/>
        <w:gridCol w:w="879"/>
        <w:gridCol w:w="879"/>
        <w:gridCol w:w="1010"/>
      </w:tblGrid>
      <w:tr w:rsidR="00675CBE" w:rsidRPr="00675CBE" w:rsidTr="00675CBE">
        <w:trPr>
          <w:trHeight w:val="510"/>
        </w:trPr>
        <w:tc>
          <w:tcPr>
            <w:tcW w:w="300" w:type="pct"/>
            <w:tcBorders>
              <w:top w:val="single" w:sz="4" w:space="0" w:color="auto"/>
              <w:left w:val="single" w:sz="4" w:space="0" w:color="auto"/>
              <w:bottom w:val="single" w:sz="4" w:space="0" w:color="auto"/>
              <w:right w:val="single" w:sz="4" w:space="0" w:color="auto"/>
            </w:tcBorders>
            <w:shd w:val="clear" w:color="000000" w:fill="5B9BD5"/>
            <w:vAlign w:val="center"/>
            <w:hideMark/>
          </w:tcPr>
          <w:p w:rsidR="00675CBE" w:rsidRPr="00675CBE" w:rsidRDefault="00675CBE" w:rsidP="00675CBE">
            <w:pPr>
              <w:spacing w:after="0" w:line="240" w:lineRule="auto"/>
              <w:jc w:val="center"/>
              <w:rPr>
                <w:rFonts w:ascii="Arial" w:eastAsia="Times New Roman" w:hAnsi="Arial" w:cs="Arial"/>
                <w:sz w:val="20"/>
                <w:szCs w:val="20"/>
              </w:rPr>
            </w:pPr>
            <w:r w:rsidRPr="00675CBE">
              <w:rPr>
                <w:rFonts w:ascii="Arial" w:eastAsia="Times New Roman" w:hAnsi="Arial" w:cs="Arial"/>
                <w:sz w:val="20"/>
                <w:szCs w:val="20"/>
              </w:rPr>
              <w:t>№</w:t>
            </w:r>
          </w:p>
        </w:tc>
        <w:tc>
          <w:tcPr>
            <w:tcW w:w="1670" w:type="pct"/>
            <w:tcBorders>
              <w:top w:val="single" w:sz="4" w:space="0" w:color="auto"/>
              <w:left w:val="nil"/>
              <w:bottom w:val="single" w:sz="4" w:space="0" w:color="auto"/>
              <w:right w:val="single" w:sz="4" w:space="0" w:color="auto"/>
            </w:tcBorders>
            <w:shd w:val="clear" w:color="000000" w:fill="5B9BD5"/>
            <w:vAlign w:val="center"/>
            <w:hideMark/>
          </w:tcPr>
          <w:p w:rsidR="00675CBE" w:rsidRPr="00675CBE" w:rsidRDefault="00675CBE" w:rsidP="00675CBE">
            <w:pPr>
              <w:spacing w:after="0" w:line="240" w:lineRule="auto"/>
              <w:jc w:val="center"/>
              <w:rPr>
                <w:rFonts w:ascii="Arial" w:eastAsia="Times New Roman" w:hAnsi="Arial" w:cs="Arial"/>
                <w:sz w:val="20"/>
                <w:szCs w:val="20"/>
              </w:rPr>
            </w:pPr>
            <w:proofErr w:type="spellStart"/>
            <w:r w:rsidRPr="00675CBE">
              <w:rPr>
                <w:rFonts w:ascii="Arial" w:eastAsia="Times New Roman" w:hAnsi="Arial" w:cs="Arial"/>
                <w:sz w:val="20"/>
                <w:szCs w:val="20"/>
              </w:rPr>
              <w:t>Нэр</w:t>
            </w:r>
            <w:proofErr w:type="spellEnd"/>
            <w:r w:rsidRPr="00675CBE">
              <w:rPr>
                <w:rFonts w:ascii="Arial" w:eastAsia="Times New Roman" w:hAnsi="Arial" w:cs="Arial"/>
                <w:sz w:val="20"/>
                <w:szCs w:val="20"/>
              </w:rPr>
              <w:t xml:space="preserve"> </w:t>
            </w:r>
            <w:proofErr w:type="spellStart"/>
            <w:r w:rsidRPr="00675CBE">
              <w:rPr>
                <w:rFonts w:ascii="Arial" w:eastAsia="Times New Roman" w:hAnsi="Arial" w:cs="Arial"/>
                <w:sz w:val="20"/>
                <w:szCs w:val="20"/>
              </w:rPr>
              <w:t>төрөл</w:t>
            </w:r>
            <w:proofErr w:type="spellEnd"/>
          </w:p>
        </w:tc>
        <w:tc>
          <w:tcPr>
            <w:tcW w:w="610" w:type="pct"/>
            <w:tcBorders>
              <w:top w:val="single" w:sz="4" w:space="0" w:color="auto"/>
              <w:left w:val="nil"/>
              <w:bottom w:val="single" w:sz="4" w:space="0" w:color="auto"/>
              <w:right w:val="single" w:sz="4" w:space="0" w:color="auto"/>
            </w:tcBorders>
            <w:shd w:val="clear" w:color="000000" w:fill="5B9BD5"/>
            <w:vAlign w:val="center"/>
            <w:hideMark/>
          </w:tcPr>
          <w:p w:rsidR="00675CBE" w:rsidRPr="00675CBE" w:rsidRDefault="00675CBE" w:rsidP="00675CBE">
            <w:pPr>
              <w:spacing w:after="0" w:line="240" w:lineRule="auto"/>
              <w:jc w:val="center"/>
              <w:rPr>
                <w:rFonts w:ascii="Arial" w:eastAsia="Times New Roman" w:hAnsi="Arial" w:cs="Arial"/>
                <w:sz w:val="20"/>
                <w:szCs w:val="20"/>
              </w:rPr>
            </w:pPr>
            <w:proofErr w:type="spellStart"/>
            <w:r w:rsidRPr="00675CBE">
              <w:rPr>
                <w:rFonts w:ascii="Arial" w:eastAsia="Times New Roman" w:hAnsi="Arial" w:cs="Arial"/>
                <w:sz w:val="20"/>
                <w:szCs w:val="20"/>
              </w:rPr>
              <w:t>Хэмжих</w:t>
            </w:r>
            <w:proofErr w:type="spellEnd"/>
            <w:r w:rsidRPr="00675CBE">
              <w:rPr>
                <w:rFonts w:ascii="Arial" w:eastAsia="Times New Roman" w:hAnsi="Arial" w:cs="Arial"/>
                <w:sz w:val="20"/>
                <w:szCs w:val="20"/>
              </w:rPr>
              <w:t xml:space="preserve"> </w:t>
            </w:r>
            <w:proofErr w:type="spellStart"/>
            <w:r w:rsidRPr="00675CBE">
              <w:rPr>
                <w:rFonts w:ascii="Arial" w:eastAsia="Times New Roman" w:hAnsi="Arial" w:cs="Arial"/>
                <w:sz w:val="20"/>
                <w:szCs w:val="20"/>
              </w:rPr>
              <w:t>нэгж</w:t>
            </w:r>
            <w:proofErr w:type="spellEnd"/>
          </w:p>
        </w:tc>
        <w:tc>
          <w:tcPr>
            <w:tcW w:w="470" w:type="pct"/>
            <w:tcBorders>
              <w:top w:val="single" w:sz="4" w:space="0" w:color="auto"/>
              <w:left w:val="nil"/>
              <w:bottom w:val="single" w:sz="4" w:space="0" w:color="auto"/>
              <w:right w:val="single" w:sz="4" w:space="0" w:color="auto"/>
            </w:tcBorders>
            <w:shd w:val="clear" w:color="000000" w:fill="5B9BD5"/>
            <w:vAlign w:val="center"/>
            <w:hideMark/>
          </w:tcPr>
          <w:p w:rsidR="00675CBE" w:rsidRPr="00675CBE" w:rsidRDefault="00675CBE" w:rsidP="00675CBE">
            <w:pPr>
              <w:spacing w:after="0" w:line="240" w:lineRule="auto"/>
              <w:jc w:val="center"/>
              <w:rPr>
                <w:rFonts w:ascii="Arial" w:eastAsia="Times New Roman" w:hAnsi="Arial" w:cs="Arial"/>
                <w:sz w:val="20"/>
                <w:szCs w:val="20"/>
              </w:rPr>
            </w:pPr>
            <w:r w:rsidRPr="00675CBE">
              <w:rPr>
                <w:rFonts w:ascii="Arial" w:eastAsia="Times New Roman" w:hAnsi="Arial" w:cs="Arial"/>
                <w:sz w:val="20"/>
                <w:szCs w:val="20"/>
              </w:rPr>
              <w:t>2012</w:t>
            </w:r>
          </w:p>
        </w:tc>
        <w:tc>
          <w:tcPr>
            <w:tcW w:w="470" w:type="pct"/>
            <w:tcBorders>
              <w:top w:val="single" w:sz="4" w:space="0" w:color="auto"/>
              <w:left w:val="nil"/>
              <w:bottom w:val="single" w:sz="4" w:space="0" w:color="auto"/>
              <w:right w:val="single" w:sz="4" w:space="0" w:color="auto"/>
            </w:tcBorders>
            <w:shd w:val="clear" w:color="000000" w:fill="5B9BD5"/>
            <w:vAlign w:val="center"/>
            <w:hideMark/>
          </w:tcPr>
          <w:p w:rsidR="00675CBE" w:rsidRPr="00675CBE" w:rsidRDefault="00675CBE" w:rsidP="00675CBE">
            <w:pPr>
              <w:spacing w:after="0" w:line="240" w:lineRule="auto"/>
              <w:jc w:val="center"/>
              <w:rPr>
                <w:rFonts w:ascii="Arial" w:eastAsia="Times New Roman" w:hAnsi="Arial" w:cs="Arial"/>
                <w:sz w:val="20"/>
                <w:szCs w:val="20"/>
              </w:rPr>
            </w:pPr>
            <w:r w:rsidRPr="00675CBE">
              <w:rPr>
                <w:rFonts w:ascii="Arial" w:eastAsia="Times New Roman" w:hAnsi="Arial" w:cs="Arial"/>
                <w:sz w:val="20"/>
                <w:szCs w:val="20"/>
              </w:rPr>
              <w:t>2013</w:t>
            </w:r>
          </w:p>
        </w:tc>
        <w:tc>
          <w:tcPr>
            <w:tcW w:w="470" w:type="pct"/>
            <w:tcBorders>
              <w:top w:val="single" w:sz="4" w:space="0" w:color="auto"/>
              <w:left w:val="nil"/>
              <w:bottom w:val="single" w:sz="4" w:space="0" w:color="auto"/>
              <w:right w:val="single" w:sz="4" w:space="0" w:color="auto"/>
            </w:tcBorders>
            <w:shd w:val="clear" w:color="000000" w:fill="5B9BD5"/>
            <w:vAlign w:val="center"/>
            <w:hideMark/>
          </w:tcPr>
          <w:p w:rsidR="00675CBE" w:rsidRPr="00675CBE" w:rsidRDefault="00675CBE" w:rsidP="00675CBE">
            <w:pPr>
              <w:spacing w:after="0" w:line="240" w:lineRule="auto"/>
              <w:jc w:val="center"/>
              <w:rPr>
                <w:rFonts w:ascii="Arial" w:eastAsia="Times New Roman" w:hAnsi="Arial" w:cs="Arial"/>
                <w:sz w:val="20"/>
                <w:szCs w:val="20"/>
              </w:rPr>
            </w:pPr>
            <w:r w:rsidRPr="00675CBE">
              <w:rPr>
                <w:rFonts w:ascii="Arial" w:eastAsia="Times New Roman" w:hAnsi="Arial" w:cs="Arial"/>
                <w:sz w:val="20"/>
                <w:szCs w:val="20"/>
              </w:rPr>
              <w:t>2014</w:t>
            </w:r>
          </w:p>
        </w:tc>
        <w:tc>
          <w:tcPr>
            <w:tcW w:w="470" w:type="pct"/>
            <w:tcBorders>
              <w:top w:val="single" w:sz="4" w:space="0" w:color="auto"/>
              <w:left w:val="nil"/>
              <w:bottom w:val="single" w:sz="4" w:space="0" w:color="auto"/>
              <w:right w:val="single" w:sz="4" w:space="0" w:color="auto"/>
            </w:tcBorders>
            <w:shd w:val="clear" w:color="000000" w:fill="5B9BD5"/>
            <w:vAlign w:val="center"/>
            <w:hideMark/>
          </w:tcPr>
          <w:p w:rsidR="00675CBE" w:rsidRPr="00675CBE" w:rsidRDefault="00675CBE" w:rsidP="00675CBE">
            <w:pPr>
              <w:spacing w:after="0" w:line="240" w:lineRule="auto"/>
              <w:jc w:val="center"/>
              <w:rPr>
                <w:rFonts w:ascii="Arial" w:eastAsia="Times New Roman" w:hAnsi="Arial" w:cs="Arial"/>
                <w:sz w:val="20"/>
                <w:szCs w:val="20"/>
              </w:rPr>
            </w:pPr>
            <w:r w:rsidRPr="00675CBE">
              <w:rPr>
                <w:rFonts w:ascii="Arial" w:eastAsia="Times New Roman" w:hAnsi="Arial" w:cs="Arial"/>
                <w:sz w:val="20"/>
                <w:szCs w:val="20"/>
              </w:rPr>
              <w:t>2015</w:t>
            </w:r>
          </w:p>
        </w:tc>
        <w:tc>
          <w:tcPr>
            <w:tcW w:w="540" w:type="pct"/>
            <w:tcBorders>
              <w:top w:val="single" w:sz="4" w:space="0" w:color="auto"/>
              <w:left w:val="nil"/>
              <w:bottom w:val="single" w:sz="4" w:space="0" w:color="auto"/>
              <w:right w:val="single" w:sz="4" w:space="0" w:color="auto"/>
            </w:tcBorders>
            <w:shd w:val="clear" w:color="000000" w:fill="5B9BD5"/>
            <w:vAlign w:val="center"/>
            <w:hideMark/>
          </w:tcPr>
          <w:p w:rsidR="00675CBE" w:rsidRPr="00675CBE" w:rsidRDefault="00675CBE" w:rsidP="00675CBE">
            <w:pPr>
              <w:spacing w:after="0" w:line="240" w:lineRule="auto"/>
              <w:jc w:val="center"/>
              <w:rPr>
                <w:rFonts w:ascii="Arial" w:eastAsia="Times New Roman" w:hAnsi="Arial" w:cs="Arial"/>
                <w:sz w:val="20"/>
                <w:szCs w:val="20"/>
              </w:rPr>
            </w:pPr>
            <w:r w:rsidRPr="00675CBE">
              <w:rPr>
                <w:rFonts w:ascii="Arial" w:eastAsia="Times New Roman" w:hAnsi="Arial" w:cs="Arial"/>
                <w:sz w:val="20"/>
                <w:szCs w:val="20"/>
              </w:rPr>
              <w:t>2016</w:t>
            </w:r>
          </w:p>
        </w:tc>
      </w:tr>
      <w:tr w:rsidR="00675CBE" w:rsidRPr="00675CBE" w:rsidTr="00675CBE">
        <w:trPr>
          <w:trHeight w:val="765"/>
        </w:trPr>
        <w:tc>
          <w:tcPr>
            <w:tcW w:w="300" w:type="pct"/>
            <w:tcBorders>
              <w:top w:val="nil"/>
              <w:left w:val="single" w:sz="4" w:space="0" w:color="auto"/>
              <w:bottom w:val="single" w:sz="4" w:space="0" w:color="auto"/>
              <w:right w:val="single" w:sz="4" w:space="0" w:color="auto"/>
            </w:tcBorders>
            <w:shd w:val="clear" w:color="000000" w:fill="BDD7EE"/>
            <w:vAlign w:val="center"/>
            <w:hideMark/>
          </w:tcPr>
          <w:p w:rsidR="00675CBE" w:rsidRPr="00675CBE" w:rsidRDefault="00675CBE" w:rsidP="00675CBE">
            <w:pPr>
              <w:spacing w:after="0" w:line="240" w:lineRule="auto"/>
              <w:jc w:val="center"/>
              <w:rPr>
                <w:rFonts w:ascii="Arial" w:eastAsia="Times New Roman" w:hAnsi="Arial" w:cs="Arial"/>
                <w:color w:val="000000"/>
                <w:sz w:val="20"/>
                <w:szCs w:val="20"/>
              </w:rPr>
            </w:pPr>
            <w:r w:rsidRPr="00675CBE">
              <w:rPr>
                <w:rFonts w:ascii="Arial" w:eastAsia="Times New Roman" w:hAnsi="Arial" w:cs="Arial"/>
                <w:color w:val="000000"/>
                <w:sz w:val="20"/>
                <w:szCs w:val="20"/>
              </w:rPr>
              <w:t>1</w:t>
            </w:r>
          </w:p>
        </w:tc>
        <w:tc>
          <w:tcPr>
            <w:tcW w:w="1670" w:type="pct"/>
            <w:tcBorders>
              <w:top w:val="nil"/>
              <w:left w:val="nil"/>
              <w:bottom w:val="single" w:sz="4" w:space="0" w:color="auto"/>
              <w:right w:val="single" w:sz="4" w:space="0" w:color="auto"/>
            </w:tcBorders>
            <w:shd w:val="clear" w:color="000000" w:fill="BDD7EE"/>
            <w:vAlign w:val="center"/>
            <w:hideMark/>
          </w:tcPr>
          <w:p w:rsidR="00675CBE" w:rsidRPr="00675CBE" w:rsidRDefault="00675CBE" w:rsidP="00675CBE">
            <w:pPr>
              <w:spacing w:after="0" w:line="240" w:lineRule="auto"/>
              <w:rPr>
                <w:rFonts w:ascii="Arial" w:eastAsia="Times New Roman" w:hAnsi="Arial" w:cs="Arial"/>
                <w:color w:val="000000"/>
                <w:sz w:val="20"/>
                <w:szCs w:val="20"/>
              </w:rPr>
            </w:pPr>
            <w:proofErr w:type="spellStart"/>
            <w:r w:rsidRPr="00675CBE">
              <w:rPr>
                <w:rFonts w:ascii="Arial" w:eastAsia="Times New Roman" w:hAnsi="Arial" w:cs="Arial"/>
                <w:color w:val="000000"/>
                <w:sz w:val="20"/>
                <w:szCs w:val="20"/>
              </w:rPr>
              <w:t>Ашигт</w:t>
            </w:r>
            <w:proofErr w:type="spellEnd"/>
            <w:r w:rsidRPr="00675CBE">
              <w:rPr>
                <w:rFonts w:ascii="Arial" w:eastAsia="Times New Roman" w:hAnsi="Arial" w:cs="Arial"/>
                <w:color w:val="000000"/>
                <w:sz w:val="20"/>
                <w:szCs w:val="20"/>
              </w:rPr>
              <w:t xml:space="preserve"> </w:t>
            </w:r>
            <w:proofErr w:type="spellStart"/>
            <w:r w:rsidRPr="00675CBE">
              <w:rPr>
                <w:rFonts w:ascii="Arial" w:eastAsia="Times New Roman" w:hAnsi="Arial" w:cs="Arial"/>
                <w:color w:val="000000"/>
                <w:sz w:val="20"/>
                <w:szCs w:val="20"/>
              </w:rPr>
              <w:t>малтмал</w:t>
            </w:r>
            <w:proofErr w:type="spellEnd"/>
            <w:r w:rsidRPr="00675CBE">
              <w:rPr>
                <w:rFonts w:ascii="Arial" w:eastAsia="Times New Roman" w:hAnsi="Arial" w:cs="Arial"/>
                <w:color w:val="000000"/>
                <w:sz w:val="20"/>
                <w:szCs w:val="20"/>
              </w:rPr>
              <w:t xml:space="preserve"> </w:t>
            </w:r>
            <w:proofErr w:type="spellStart"/>
            <w:r w:rsidRPr="00675CBE">
              <w:rPr>
                <w:rFonts w:ascii="Arial" w:eastAsia="Times New Roman" w:hAnsi="Arial" w:cs="Arial"/>
                <w:color w:val="000000"/>
                <w:sz w:val="20"/>
                <w:szCs w:val="20"/>
              </w:rPr>
              <w:t>ашигласны</w:t>
            </w:r>
            <w:proofErr w:type="spellEnd"/>
            <w:r w:rsidRPr="00675CBE">
              <w:rPr>
                <w:rFonts w:ascii="Arial" w:eastAsia="Times New Roman" w:hAnsi="Arial" w:cs="Arial"/>
                <w:color w:val="000000"/>
                <w:sz w:val="20"/>
                <w:szCs w:val="20"/>
              </w:rPr>
              <w:t xml:space="preserve"> </w:t>
            </w:r>
            <w:proofErr w:type="spellStart"/>
            <w:r w:rsidRPr="00675CBE">
              <w:rPr>
                <w:rFonts w:ascii="Arial" w:eastAsia="Times New Roman" w:hAnsi="Arial" w:cs="Arial"/>
                <w:color w:val="000000"/>
                <w:sz w:val="20"/>
                <w:szCs w:val="20"/>
              </w:rPr>
              <w:t>нөөцийн</w:t>
            </w:r>
            <w:proofErr w:type="spellEnd"/>
            <w:r w:rsidRPr="00675CBE">
              <w:rPr>
                <w:rFonts w:ascii="Arial" w:eastAsia="Times New Roman" w:hAnsi="Arial" w:cs="Arial"/>
                <w:color w:val="000000"/>
                <w:sz w:val="20"/>
                <w:szCs w:val="20"/>
              </w:rPr>
              <w:t xml:space="preserve"> </w:t>
            </w:r>
            <w:proofErr w:type="spellStart"/>
            <w:r w:rsidRPr="00675CBE">
              <w:rPr>
                <w:rFonts w:ascii="Arial" w:eastAsia="Times New Roman" w:hAnsi="Arial" w:cs="Arial"/>
                <w:color w:val="000000"/>
                <w:sz w:val="20"/>
                <w:szCs w:val="20"/>
              </w:rPr>
              <w:t>төлбөр</w:t>
            </w:r>
            <w:proofErr w:type="spellEnd"/>
            <w:r w:rsidRPr="00675CBE">
              <w:rPr>
                <w:rFonts w:ascii="Arial" w:eastAsia="Times New Roman" w:hAnsi="Arial" w:cs="Arial"/>
                <w:color w:val="000000"/>
                <w:sz w:val="20"/>
                <w:szCs w:val="20"/>
              </w:rPr>
              <w:t xml:space="preserve"> </w:t>
            </w:r>
          </w:p>
        </w:tc>
        <w:tc>
          <w:tcPr>
            <w:tcW w:w="610" w:type="pct"/>
            <w:tcBorders>
              <w:top w:val="nil"/>
              <w:left w:val="nil"/>
              <w:bottom w:val="single" w:sz="4" w:space="0" w:color="auto"/>
              <w:right w:val="single" w:sz="4" w:space="0" w:color="auto"/>
            </w:tcBorders>
            <w:shd w:val="clear" w:color="000000" w:fill="BDD7EE"/>
            <w:vAlign w:val="center"/>
            <w:hideMark/>
          </w:tcPr>
          <w:p w:rsidR="00675CBE" w:rsidRPr="00675CBE" w:rsidRDefault="00675CBE" w:rsidP="00675CBE">
            <w:pPr>
              <w:spacing w:after="0" w:line="240" w:lineRule="auto"/>
              <w:jc w:val="center"/>
              <w:rPr>
                <w:rFonts w:ascii="Arial" w:eastAsia="Times New Roman" w:hAnsi="Arial" w:cs="Arial"/>
                <w:color w:val="000000"/>
                <w:sz w:val="20"/>
                <w:szCs w:val="20"/>
              </w:rPr>
            </w:pPr>
            <w:proofErr w:type="spellStart"/>
            <w:r w:rsidRPr="00675CBE">
              <w:rPr>
                <w:rFonts w:ascii="Arial" w:eastAsia="Times New Roman" w:hAnsi="Arial" w:cs="Arial"/>
                <w:color w:val="000000"/>
                <w:sz w:val="20"/>
                <w:szCs w:val="20"/>
              </w:rPr>
              <w:t>Сая.төг</w:t>
            </w:r>
            <w:proofErr w:type="spellEnd"/>
          </w:p>
        </w:tc>
        <w:tc>
          <w:tcPr>
            <w:tcW w:w="470" w:type="pct"/>
            <w:tcBorders>
              <w:top w:val="nil"/>
              <w:left w:val="nil"/>
              <w:bottom w:val="single" w:sz="4" w:space="0" w:color="auto"/>
              <w:right w:val="single" w:sz="4" w:space="0" w:color="auto"/>
            </w:tcBorders>
            <w:shd w:val="clear" w:color="000000" w:fill="BDD7EE"/>
            <w:vAlign w:val="center"/>
            <w:hideMark/>
          </w:tcPr>
          <w:p w:rsidR="00675CBE" w:rsidRPr="00675CBE" w:rsidRDefault="00675CBE" w:rsidP="00675CBE">
            <w:pPr>
              <w:spacing w:after="0" w:line="240" w:lineRule="auto"/>
              <w:jc w:val="center"/>
              <w:rPr>
                <w:rFonts w:ascii="Arial" w:eastAsia="Times New Roman" w:hAnsi="Arial" w:cs="Arial"/>
                <w:color w:val="000000"/>
                <w:sz w:val="20"/>
                <w:szCs w:val="20"/>
              </w:rPr>
            </w:pPr>
            <w:r w:rsidRPr="00675CBE">
              <w:rPr>
                <w:rFonts w:ascii="Arial" w:eastAsia="Times New Roman" w:hAnsi="Arial" w:cs="Arial"/>
                <w:color w:val="000000"/>
                <w:sz w:val="20"/>
                <w:szCs w:val="20"/>
              </w:rPr>
              <w:t>233,2</w:t>
            </w:r>
          </w:p>
        </w:tc>
        <w:tc>
          <w:tcPr>
            <w:tcW w:w="470" w:type="pct"/>
            <w:tcBorders>
              <w:top w:val="nil"/>
              <w:left w:val="nil"/>
              <w:bottom w:val="single" w:sz="4" w:space="0" w:color="auto"/>
              <w:right w:val="single" w:sz="4" w:space="0" w:color="auto"/>
            </w:tcBorders>
            <w:shd w:val="clear" w:color="000000" w:fill="BDD7EE"/>
            <w:vAlign w:val="center"/>
            <w:hideMark/>
          </w:tcPr>
          <w:p w:rsidR="00675CBE" w:rsidRPr="00675CBE" w:rsidRDefault="00675CBE" w:rsidP="00675CBE">
            <w:pPr>
              <w:spacing w:after="0" w:line="240" w:lineRule="auto"/>
              <w:jc w:val="center"/>
              <w:rPr>
                <w:rFonts w:ascii="Arial" w:eastAsia="Times New Roman" w:hAnsi="Arial" w:cs="Arial"/>
                <w:color w:val="000000"/>
                <w:sz w:val="20"/>
                <w:szCs w:val="20"/>
              </w:rPr>
            </w:pPr>
            <w:r w:rsidRPr="00675CBE">
              <w:rPr>
                <w:rFonts w:ascii="Arial" w:eastAsia="Times New Roman" w:hAnsi="Arial" w:cs="Arial"/>
                <w:color w:val="000000"/>
                <w:sz w:val="20"/>
                <w:szCs w:val="20"/>
              </w:rPr>
              <w:t>814.3</w:t>
            </w:r>
          </w:p>
        </w:tc>
        <w:tc>
          <w:tcPr>
            <w:tcW w:w="470" w:type="pct"/>
            <w:tcBorders>
              <w:top w:val="nil"/>
              <w:left w:val="nil"/>
              <w:bottom w:val="single" w:sz="4" w:space="0" w:color="auto"/>
              <w:right w:val="single" w:sz="4" w:space="0" w:color="auto"/>
            </w:tcBorders>
            <w:shd w:val="clear" w:color="000000" w:fill="BDD7EE"/>
            <w:vAlign w:val="center"/>
            <w:hideMark/>
          </w:tcPr>
          <w:p w:rsidR="00675CBE" w:rsidRPr="00675CBE" w:rsidRDefault="00675CBE" w:rsidP="00675CBE">
            <w:pPr>
              <w:spacing w:after="0" w:line="240" w:lineRule="auto"/>
              <w:jc w:val="center"/>
              <w:rPr>
                <w:rFonts w:ascii="Arial" w:eastAsia="Times New Roman" w:hAnsi="Arial" w:cs="Arial"/>
                <w:color w:val="000000"/>
                <w:sz w:val="20"/>
                <w:szCs w:val="20"/>
              </w:rPr>
            </w:pPr>
            <w:r w:rsidRPr="00675CBE">
              <w:rPr>
                <w:rFonts w:ascii="Arial" w:eastAsia="Times New Roman" w:hAnsi="Arial" w:cs="Arial"/>
                <w:color w:val="000000"/>
                <w:sz w:val="20"/>
                <w:szCs w:val="20"/>
              </w:rPr>
              <w:t>768.2</w:t>
            </w:r>
          </w:p>
        </w:tc>
        <w:tc>
          <w:tcPr>
            <w:tcW w:w="470" w:type="pct"/>
            <w:tcBorders>
              <w:top w:val="nil"/>
              <w:left w:val="nil"/>
              <w:bottom w:val="single" w:sz="4" w:space="0" w:color="auto"/>
              <w:right w:val="single" w:sz="4" w:space="0" w:color="auto"/>
            </w:tcBorders>
            <w:shd w:val="clear" w:color="000000" w:fill="BDD7EE"/>
            <w:vAlign w:val="center"/>
            <w:hideMark/>
          </w:tcPr>
          <w:p w:rsidR="00675CBE" w:rsidRPr="00675CBE" w:rsidRDefault="00675CBE" w:rsidP="00675CBE">
            <w:pPr>
              <w:spacing w:after="0" w:line="240" w:lineRule="auto"/>
              <w:jc w:val="center"/>
              <w:rPr>
                <w:rFonts w:ascii="Arial" w:eastAsia="Times New Roman" w:hAnsi="Arial" w:cs="Arial"/>
                <w:color w:val="000000"/>
                <w:sz w:val="20"/>
                <w:szCs w:val="20"/>
              </w:rPr>
            </w:pPr>
            <w:r w:rsidRPr="00675CBE">
              <w:rPr>
                <w:rFonts w:ascii="Arial" w:eastAsia="Times New Roman" w:hAnsi="Arial" w:cs="Arial"/>
                <w:color w:val="000000"/>
                <w:sz w:val="20"/>
                <w:szCs w:val="20"/>
              </w:rPr>
              <w:t>781.7</w:t>
            </w:r>
          </w:p>
        </w:tc>
        <w:tc>
          <w:tcPr>
            <w:tcW w:w="540" w:type="pct"/>
            <w:tcBorders>
              <w:top w:val="nil"/>
              <w:left w:val="nil"/>
              <w:bottom w:val="single" w:sz="4" w:space="0" w:color="auto"/>
              <w:right w:val="single" w:sz="4" w:space="0" w:color="auto"/>
            </w:tcBorders>
            <w:shd w:val="clear" w:color="000000" w:fill="BDD7EE"/>
            <w:vAlign w:val="center"/>
            <w:hideMark/>
          </w:tcPr>
          <w:p w:rsidR="00675CBE" w:rsidRPr="00675CBE" w:rsidRDefault="00675CBE" w:rsidP="00675CBE">
            <w:pPr>
              <w:spacing w:after="0" w:line="240" w:lineRule="auto"/>
              <w:jc w:val="center"/>
              <w:rPr>
                <w:rFonts w:ascii="Arial" w:eastAsia="Times New Roman" w:hAnsi="Arial" w:cs="Arial"/>
                <w:color w:val="000000"/>
                <w:sz w:val="20"/>
                <w:szCs w:val="20"/>
              </w:rPr>
            </w:pPr>
            <w:r w:rsidRPr="00675CBE">
              <w:rPr>
                <w:rFonts w:ascii="Arial" w:eastAsia="Times New Roman" w:hAnsi="Arial" w:cs="Arial"/>
                <w:color w:val="000000"/>
                <w:sz w:val="20"/>
                <w:szCs w:val="20"/>
              </w:rPr>
              <w:t>4334.1</w:t>
            </w:r>
          </w:p>
        </w:tc>
      </w:tr>
      <w:tr w:rsidR="00675CBE" w:rsidRPr="00675CBE" w:rsidTr="00675CBE">
        <w:trPr>
          <w:trHeight w:val="675"/>
        </w:trPr>
        <w:tc>
          <w:tcPr>
            <w:tcW w:w="300" w:type="pct"/>
            <w:tcBorders>
              <w:top w:val="nil"/>
              <w:left w:val="single" w:sz="4" w:space="0" w:color="auto"/>
              <w:bottom w:val="single" w:sz="4" w:space="0" w:color="auto"/>
              <w:right w:val="single" w:sz="4" w:space="0" w:color="auto"/>
            </w:tcBorders>
            <w:shd w:val="clear" w:color="000000" w:fill="FFFFFF"/>
            <w:vAlign w:val="center"/>
            <w:hideMark/>
          </w:tcPr>
          <w:p w:rsidR="00675CBE" w:rsidRPr="00675CBE" w:rsidRDefault="00675CBE" w:rsidP="00675CBE">
            <w:pPr>
              <w:spacing w:after="0" w:line="240" w:lineRule="auto"/>
              <w:jc w:val="center"/>
              <w:rPr>
                <w:rFonts w:ascii="Arial" w:eastAsia="Times New Roman" w:hAnsi="Arial" w:cs="Arial"/>
                <w:color w:val="000000"/>
                <w:sz w:val="20"/>
                <w:szCs w:val="20"/>
              </w:rPr>
            </w:pPr>
            <w:r w:rsidRPr="00675CBE">
              <w:rPr>
                <w:rFonts w:ascii="Arial" w:eastAsia="Times New Roman" w:hAnsi="Arial" w:cs="Arial"/>
                <w:color w:val="000000"/>
                <w:sz w:val="20"/>
                <w:szCs w:val="20"/>
              </w:rPr>
              <w:t>2</w:t>
            </w:r>
          </w:p>
        </w:tc>
        <w:tc>
          <w:tcPr>
            <w:tcW w:w="1670" w:type="pct"/>
            <w:tcBorders>
              <w:top w:val="nil"/>
              <w:left w:val="nil"/>
              <w:bottom w:val="single" w:sz="4" w:space="0" w:color="auto"/>
              <w:right w:val="single" w:sz="4" w:space="0" w:color="auto"/>
            </w:tcBorders>
            <w:shd w:val="clear" w:color="000000" w:fill="FFFFFF"/>
            <w:vAlign w:val="center"/>
            <w:hideMark/>
          </w:tcPr>
          <w:p w:rsidR="00675CBE" w:rsidRPr="00675CBE" w:rsidRDefault="00675CBE" w:rsidP="00675CBE">
            <w:pPr>
              <w:spacing w:after="0" w:line="240" w:lineRule="auto"/>
              <w:rPr>
                <w:rFonts w:ascii="Arial" w:eastAsia="Times New Roman" w:hAnsi="Arial" w:cs="Arial"/>
                <w:color w:val="000000"/>
                <w:sz w:val="20"/>
                <w:szCs w:val="20"/>
              </w:rPr>
            </w:pPr>
            <w:proofErr w:type="spellStart"/>
            <w:r w:rsidRPr="00675CBE">
              <w:rPr>
                <w:rFonts w:ascii="Arial" w:eastAsia="Times New Roman" w:hAnsi="Arial" w:cs="Arial"/>
                <w:color w:val="000000"/>
                <w:sz w:val="20"/>
                <w:szCs w:val="20"/>
              </w:rPr>
              <w:t>Усны</w:t>
            </w:r>
            <w:proofErr w:type="spellEnd"/>
            <w:r w:rsidRPr="00675CBE">
              <w:rPr>
                <w:rFonts w:ascii="Arial" w:eastAsia="Times New Roman" w:hAnsi="Arial" w:cs="Arial"/>
                <w:color w:val="000000"/>
                <w:sz w:val="20"/>
                <w:szCs w:val="20"/>
              </w:rPr>
              <w:t xml:space="preserve"> </w:t>
            </w:r>
            <w:proofErr w:type="spellStart"/>
            <w:r w:rsidRPr="00675CBE">
              <w:rPr>
                <w:rFonts w:ascii="Arial" w:eastAsia="Times New Roman" w:hAnsi="Arial" w:cs="Arial"/>
                <w:color w:val="000000"/>
                <w:sz w:val="20"/>
                <w:szCs w:val="20"/>
              </w:rPr>
              <w:t>төлбөр</w:t>
            </w:r>
            <w:proofErr w:type="spellEnd"/>
          </w:p>
        </w:tc>
        <w:tc>
          <w:tcPr>
            <w:tcW w:w="610" w:type="pct"/>
            <w:tcBorders>
              <w:top w:val="nil"/>
              <w:left w:val="nil"/>
              <w:bottom w:val="single" w:sz="4" w:space="0" w:color="auto"/>
              <w:right w:val="single" w:sz="4" w:space="0" w:color="auto"/>
            </w:tcBorders>
            <w:shd w:val="clear" w:color="000000" w:fill="FFFFFF"/>
            <w:vAlign w:val="center"/>
            <w:hideMark/>
          </w:tcPr>
          <w:p w:rsidR="00675CBE" w:rsidRPr="00675CBE" w:rsidRDefault="00675CBE" w:rsidP="00675CBE">
            <w:pPr>
              <w:spacing w:after="0" w:line="240" w:lineRule="auto"/>
              <w:jc w:val="center"/>
              <w:rPr>
                <w:rFonts w:ascii="Arial" w:eastAsia="Times New Roman" w:hAnsi="Arial" w:cs="Arial"/>
                <w:color w:val="000000"/>
                <w:sz w:val="20"/>
                <w:szCs w:val="20"/>
              </w:rPr>
            </w:pPr>
            <w:proofErr w:type="spellStart"/>
            <w:r w:rsidRPr="00675CBE">
              <w:rPr>
                <w:rFonts w:ascii="Arial" w:eastAsia="Times New Roman" w:hAnsi="Arial" w:cs="Arial"/>
                <w:color w:val="000000"/>
                <w:sz w:val="20"/>
                <w:szCs w:val="20"/>
              </w:rPr>
              <w:t>Сая.төг</w:t>
            </w:r>
            <w:proofErr w:type="spellEnd"/>
          </w:p>
        </w:tc>
        <w:tc>
          <w:tcPr>
            <w:tcW w:w="470" w:type="pct"/>
            <w:tcBorders>
              <w:top w:val="nil"/>
              <w:left w:val="nil"/>
              <w:bottom w:val="single" w:sz="4" w:space="0" w:color="auto"/>
              <w:right w:val="single" w:sz="4" w:space="0" w:color="auto"/>
            </w:tcBorders>
            <w:shd w:val="clear" w:color="000000" w:fill="FFFFFF"/>
            <w:vAlign w:val="center"/>
            <w:hideMark/>
          </w:tcPr>
          <w:p w:rsidR="00675CBE" w:rsidRPr="00675CBE" w:rsidRDefault="00675CBE" w:rsidP="00675CBE">
            <w:pPr>
              <w:spacing w:after="0" w:line="240" w:lineRule="auto"/>
              <w:jc w:val="center"/>
              <w:rPr>
                <w:rFonts w:ascii="Arial" w:eastAsia="Times New Roman" w:hAnsi="Arial" w:cs="Arial"/>
                <w:color w:val="000000"/>
                <w:sz w:val="20"/>
                <w:szCs w:val="20"/>
              </w:rPr>
            </w:pPr>
            <w:r w:rsidRPr="00675CBE">
              <w:rPr>
                <w:rFonts w:ascii="Arial" w:eastAsia="Times New Roman" w:hAnsi="Arial" w:cs="Arial"/>
                <w:color w:val="000000"/>
                <w:sz w:val="20"/>
                <w:szCs w:val="20"/>
              </w:rPr>
              <w:t>43.5</w:t>
            </w:r>
          </w:p>
        </w:tc>
        <w:tc>
          <w:tcPr>
            <w:tcW w:w="470" w:type="pct"/>
            <w:tcBorders>
              <w:top w:val="nil"/>
              <w:left w:val="nil"/>
              <w:bottom w:val="single" w:sz="4" w:space="0" w:color="auto"/>
              <w:right w:val="single" w:sz="4" w:space="0" w:color="auto"/>
            </w:tcBorders>
            <w:shd w:val="clear" w:color="000000" w:fill="FFFFFF"/>
            <w:vAlign w:val="center"/>
            <w:hideMark/>
          </w:tcPr>
          <w:p w:rsidR="00675CBE" w:rsidRPr="00675CBE" w:rsidRDefault="00675CBE" w:rsidP="00675CBE">
            <w:pPr>
              <w:spacing w:after="0" w:line="240" w:lineRule="auto"/>
              <w:jc w:val="center"/>
              <w:rPr>
                <w:rFonts w:ascii="Arial" w:eastAsia="Times New Roman" w:hAnsi="Arial" w:cs="Arial"/>
                <w:color w:val="000000"/>
                <w:sz w:val="20"/>
                <w:szCs w:val="20"/>
              </w:rPr>
            </w:pPr>
            <w:r w:rsidRPr="00675CBE">
              <w:rPr>
                <w:rFonts w:ascii="Arial" w:eastAsia="Times New Roman" w:hAnsi="Arial" w:cs="Arial"/>
                <w:color w:val="000000"/>
                <w:sz w:val="20"/>
                <w:szCs w:val="20"/>
              </w:rPr>
              <w:t>30.4</w:t>
            </w:r>
          </w:p>
        </w:tc>
        <w:tc>
          <w:tcPr>
            <w:tcW w:w="470" w:type="pct"/>
            <w:tcBorders>
              <w:top w:val="nil"/>
              <w:left w:val="nil"/>
              <w:bottom w:val="single" w:sz="4" w:space="0" w:color="auto"/>
              <w:right w:val="single" w:sz="4" w:space="0" w:color="auto"/>
            </w:tcBorders>
            <w:shd w:val="clear" w:color="000000" w:fill="FFFFFF"/>
            <w:vAlign w:val="center"/>
            <w:hideMark/>
          </w:tcPr>
          <w:p w:rsidR="00675CBE" w:rsidRPr="00675CBE" w:rsidRDefault="00675CBE" w:rsidP="00675CBE">
            <w:pPr>
              <w:spacing w:after="0" w:line="240" w:lineRule="auto"/>
              <w:jc w:val="center"/>
              <w:rPr>
                <w:rFonts w:ascii="Arial" w:eastAsia="Times New Roman" w:hAnsi="Arial" w:cs="Arial"/>
                <w:color w:val="000000"/>
                <w:sz w:val="20"/>
                <w:szCs w:val="20"/>
              </w:rPr>
            </w:pPr>
            <w:r w:rsidRPr="00675CBE">
              <w:rPr>
                <w:rFonts w:ascii="Arial" w:eastAsia="Times New Roman" w:hAnsi="Arial" w:cs="Arial"/>
                <w:color w:val="000000"/>
                <w:sz w:val="20"/>
                <w:szCs w:val="20"/>
              </w:rPr>
              <w:t>25,8</w:t>
            </w:r>
          </w:p>
        </w:tc>
        <w:tc>
          <w:tcPr>
            <w:tcW w:w="470" w:type="pct"/>
            <w:tcBorders>
              <w:top w:val="nil"/>
              <w:left w:val="nil"/>
              <w:bottom w:val="single" w:sz="4" w:space="0" w:color="auto"/>
              <w:right w:val="single" w:sz="4" w:space="0" w:color="auto"/>
            </w:tcBorders>
            <w:shd w:val="clear" w:color="000000" w:fill="FFFFFF"/>
            <w:vAlign w:val="center"/>
            <w:hideMark/>
          </w:tcPr>
          <w:p w:rsidR="00675CBE" w:rsidRPr="00675CBE" w:rsidRDefault="00675CBE" w:rsidP="00675CBE">
            <w:pPr>
              <w:spacing w:after="0" w:line="240" w:lineRule="auto"/>
              <w:jc w:val="center"/>
              <w:rPr>
                <w:rFonts w:ascii="Arial" w:eastAsia="Times New Roman" w:hAnsi="Arial" w:cs="Arial"/>
                <w:color w:val="000000"/>
                <w:sz w:val="20"/>
                <w:szCs w:val="20"/>
              </w:rPr>
            </w:pPr>
            <w:r w:rsidRPr="00675CBE">
              <w:rPr>
                <w:rFonts w:ascii="Arial" w:eastAsia="Times New Roman" w:hAnsi="Arial" w:cs="Arial"/>
                <w:color w:val="000000"/>
                <w:sz w:val="20"/>
                <w:szCs w:val="20"/>
              </w:rPr>
              <w:t>34.1</w:t>
            </w:r>
          </w:p>
        </w:tc>
        <w:tc>
          <w:tcPr>
            <w:tcW w:w="540" w:type="pct"/>
            <w:tcBorders>
              <w:top w:val="nil"/>
              <w:left w:val="nil"/>
              <w:bottom w:val="single" w:sz="4" w:space="0" w:color="auto"/>
              <w:right w:val="single" w:sz="4" w:space="0" w:color="auto"/>
            </w:tcBorders>
            <w:shd w:val="clear" w:color="000000" w:fill="FFFFFF"/>
            <w:vAlign w:val="center"/>
            <w:hideMark/>
          </w:tcPr>
          <w:p w:rsidR="00675CBE" w:rsidRPr="00675CBE" w:rsidRDefault="00675CBE" w:rsidP="00675CBE">
            <w:pPr>
              <w:spacing w:after="0" w:line="240" w:lineRule="auto"/>
              <w:jc w:val="center"/>
              <w:rPr>
                <w:rFonts w:ascii="Arial" w:eastAsia="Times New Roman" w:hAnsi="Arial" w:cs="Arial"/>
                <w:color w:val="000000"/>
                <w:sz w:val="20"/>
                <w:szCs w:val="20"/>
              </w:rPr>
            </w:pPr>
            <w:r w:rsidRPr="00675CBE">
              <w:rPr>
                <w:rFonts w:ascii="Arial" w:eastAsia="Times New Roman" w:hAnsi="Arial" w:cs="Arial"/>
                <w:color w:val="000000"/>
                <w:sz w:val="20"/>
                <w:szCs w:val="20"/>
              </w:rPr>
              <w:t>29.9</w:t>
            </w:r>
          </w:p>
        </w:tc>
      </w:tr>
      <w:tr w:rsidR="00675CBE" w:rsidRPr="00675CBE" w:rsidTr="00675CBE">
        <w:trPr>
          <w:trHeight w:val="300"/>
        </w:trPr>
        <w:tc>
          <w:tcPr>
            <w:tcW w:w="300" w:type="pct"/>
            <w:tcBorders>
              <w:top w:val="nil"/>
              <w:left w:val="single" w:sz="4" w:space="0" w:color="auto"/>
              <w:bottom w:val="single" w:sz="4" w:space="0" w:color="auto"/>
              <w:right w:val="single" w:sz="4" w:space="0" w:color="auto"/>
            </w:tcBorders>
            <w:shd w:val="clear" w:color="000000" w:fill="BDD7EE"/>
            <w:noWrap/>
            <w:vAlign w:val="center"/>
            <w:hideMark/>
          </w:tcPr>
          <w:p w:rsidR="00675CBE" w:rsidRPr="00675CBE" w:rsidRDefault="00675CBE" w:rsidP="00675CBE">
            <w:pPr>
              <w:spacing w:after="0" w:line="240" w:lineRule="auto"/>
              <w:jc w:val="center"/>
              <w:rPr>
                <w:rFonts w:ascii="Arial" w:eastAsia="Times New Roman" w:hAnsi="Arial" w:cs="Arial"/>
                <w:color w:val="000000"/>
                <w:sz w:val="20"/>
                <w:szCs w:val="20"/>
              </w:rPr>
            </w:pPr>
            <w:r w:rsidRPr="00675CBE">
              <w:rPr>
                <w:rFonts w:ascii="Arial" w:eastAsia="Times New Roman" w:hAnsi="Arial" w:cs="Arial"/>
                <w:color w:val="000000"/>
                <w:sz w:val="20"/>
                <w:szCs w:val="20"/>
              </w:rPr>
              <w:t>3</w:t>
            </w:r>
          </w:p>
        </w:tc>
        <w:tc>
          <w:tcPr>
            <w:tcW w:w="1670" w:type="pct"/>
            <w:tcBorders>
              <w:top w:val="nil"/>
              <w:left w:val="nil"/>
              <w:bottom w:val="single" w:sz="4" w:space="0" w:color="auto"/>
              <w:right w:val="single" w:sz="4" w:space="0" w:color="auto"/>
            </w:tcBorders>
            <w:shd w:val="clear" w:color="000000" w:fill="BDD7EE"/>
            <w:noWrap/>
            <w:vAlign w:val="center"/>
            <w:hideMark/>
          </w:tcPr>
          <w:p w:rsidR="00675CBE" w:rsidRPr="00675CBE" w:rsidRDefault="00675CBE" w:rsidP="00675CBE">
            <w:pPr>
              <w:spacing w:after="0" w:line="240" w:lineRule="auto"/>
              <w:rPr>
                <w:rFonts w:ascii="Arial" w:eastAsia="Times New Roman" w:hAnsi="Arial" w:cs="Arial"/>
                <w:color w:val="000000"/>
                <w:sz w:val="20"/>
                <w:szCs w:val="20"/>
              </w:rPr>
            </w:pPr>
            <w:proofErr w:type="spellStart"/>
            <w:r w:rsidRPr="00675CBE">
              <w:rPr>
                <w:rFonts w:ascii="Arial" w:eastAsia="Times New Roman" w:hAnsi="Arial" w:cs="Arial"/>
                <w:color w:val="000000"/>
                <w:sz w:val="20"/>
                <w:szCs w:val="20"/>
              </w:rPr>
              <w:t>Газрын</w:t>
            </w:r>
            <w:proofErr w:type="spellEnd"/>
            <w:r w:rsidRPr="00675CBE">
              <w:rPr>
                <w:rFonts w:ascii="Arial" w:eastAsia="Times New Roman" w:hAnsi="Arial" w:cs="Arial"/>
                <w:color w:val="000000"/>
                <w:sz w:val="20"/>
                <w:szCs w:val="20"/>
              </w:rPr>
              <w:t xml:space="preserve"> </w:t>
            </w:r>
            <w:proofErr w:type="spellStart"/>
            <w:r w:rsidRPr="00675CBE">
              <w:rPr>
                <w:rFonts w:ascii="Arial" w:eastAsia="Times New Roman" w:hAnsi="Arial" w:cs="Arial"/>
                <w:color w:val="000000"/>
                <w:sz w:val="20"/>
                <w:szCs w:val="20"/>
              </w:rPr>
              <w:t>төлбөр</w:t>
            </w:r>
            <w:proofErr w:type="spellEnd"/>
          </w:p>
        </w:tc>
        <w:tc>
          <w:tcPr>
            <w:tcW w:w="610" w:type="pct"/>
            <w:tcBorders>
              <w:top w:val="nil"/>
              <w:left w:val="nil"/>
              <w:bottom w:val="single" w:sz="4" w:space="0" w:color="auto"/>
              <w:right w:val="single" w:sz="4" w:space="0" w:color="auto"/>
            </w:tcBorders>
            <w:shd w:val="clear" w:color="000000" w:fill="BDD7EE"/>
            <w:vAlign w:val="center"/>
            <w:hideMark/>
          </w:tcPr>
          <w:p w:rsidR="00675CBE" w:rsidRPr="00675CBE" w:rsidRDefault="00675CBE" w:rsidP="00675CBE">
            <w:pPr>
              <w:spacing w:after="0" w:line="240" w:lineRule="auto"/>
              <w:jc w:val="center"/>
              <w:rPr>
                <w:rFonts w:ascii="Arial" w:eastAsia="Times New Roman" w:hAnsi="Arial" w:cs="Arial"/>
                <w:color w:val="000000"/>
                <w:sz w:val="20"/>
                <w:szCs w:val="20"/>
              </w:rPr>
            </w:pPr>
            <w:proofErr w:type="spellStart"/>
            <w:r w:rsidRPr="00675CBE">
              <w:rPr>
                <w:rFonts w:ascii="Arial" w:eastAsia="Times New Roman" w:hAnsi="Arial" w:cs="Arial"/>
                <w:color w:val="000000"/>
                <w:sz w:val="20"/>
                <w:szCs w:val="20"/>
              </w:rPr>
              <w:t>Сая.төг</w:t>
            </w:r>
            <w:proofErr w:type="spellEnd"/>
          </w:p>
        </w:tc>
        <w:tc>
          <w:tcPr>
            <w:tcW w:w="470" w:type="pct"/>
            <w:tcBorders>
              <w:top w:val="nil"/>
              <w:left w:val="nil"/>
              <w:bottom w:val="single" w:sz="4" w:space="0" w:color="auto"/>
              <w:right w:val="single" w:sz="4" w:space="0" w:color="auto"/>
            </w:tcBorders>
            <w:shd w:val="clear" w:color="000000" w:fill="BDD7EE"/>
            <w:noWrap/>
            <w:vAlign w:val="center"/>
            <w:hideMark/>
          </w:tcPr>
          <w:p w:rsidR="00675CBE" w:rsidRPr="00675CBE" w:rsidRDefault="00675CBE" w:rsidP="00675CBE">
            <w:pPr>
              <w:spacing w:after="0" w:line="240" w:lineRule="auto"/>
              <w:jc w:val="center"/>
              <w:rPr>
                <w:rFonts w:ascii="Arial" w:eastAsia="Times New Roman" w:hAnsi="Arial" w:cs="Arial"/>
                <w:color w:val="000000"/>
                <w:sz w:val="20"/>
                <w:szCs w:val="20"/>
              </w:rPr>
            </w:pPr>
            <w:r w:rsidRPr="00675CBE">
              <w:rPr>
                <w:rFonts w:ascii="Arial" w:eastAsia="Times New Roman" w:hAnsi="Arial" w:cs="Arial"/>
                <w:color w:val="000000"/>
                <w:sz w:val="20"/>
                <w:szCs w:val="20"/>
              </w:rPr>
              <w:t>279.5</w:t>
            </w:r>
          </w:p>
        </w:tc>
        <w:tc>
          <w:tcPr>
            <w:tcW w:w="470" w:type="pct"/>
            <w:tcBorders>
              <w:top w:val="nil"/>
              <w:left w:val="nil"/>
              <w:bottom w:val="single" w:sz="4" w:space="0" w:color="auto"/>
              <w:right w:val="single" w:sz="4" w:space="0" w:color="auto"/>
            </w:tcBorders>
            <w:shd w:val="clear" w:color="000000" w:fill="BDD7EE"/>
            <w:noWrap/>
            <w:vAlign w:val="center"/>
            <w:hideMark/>
          </w:tcPr>
          <w:p w:rsidR="00675CBE" w:rsidRPr="00675CBE" w:rsidRDefault="00675CBE" w:rsidP="00675CBE">
            <w:pPr>
              <w:spacing w:after="0" w:line="240" w:lineRule="auto"/>
              <w:jc w:val="center"/>
              <w:rPr>
                <w:rFonts w:ascii="Arial" w:eastAsia="Times New Roman" w:hAnsi="Arial" w:cs="Arial"/>
                <w:color w:val="000000"/>
                <w:sz w:val="18"/>
                <w:szCs w:val="18"/>
              </w:rPr>
            </w:pPr>
            <w:r w:rsidRPr="00675CBE">
              <w:rPr>
                <w:rFonts w:ascii="Arial" w:eastAsia="Times New Roman" w:hAnsi="Arial" w:cs="Arial"/>
                <w:color w:val="000000"/>
                <w:sz w:val="18"/>
                <w:szCs w:val="18"/>
              </w:rPr>
              <w:t>144.2</w:t>
            </w:r>
          </w:p>
        </w:tc>
        <w:tc>
          <w:tcPr>
            <w:tcW w:w="470" w:type="pct"/>
            <w:tcBorders>
              <w:top w:val="nil"/>
              <w:left w:val="nil"/>
              <w:bottom w:val="single" w:sz="4" w:space="0" w:color="auto"/>
              <w:right w:val="single" w:sz="4" w:space="0" w:color="auto"/>
            </w:tcBorders>
            <w:shd w:val="clear" w:color="000000" w:fill="BDD7EE"/>
            <w:noWrap/>
            <w:vAlign w:val="center"/>
            <w:hideMark/>
          </w:tcPr>
          <w:p w:rsidR="00675CBE" w:rsidRPr="00675CBE" w:rsidRDefault="00675CBE" w:rsidP="00675CBE">
            <w:pPr>
              <w:spacing w:after="0" w:line="240" w:lineRule="auto"/>
              <w:jc w:val="center"/>
              <w:rPr>
                <w:rFonts w:ascii="Arial" w:eastAsia="Times New Roman" w:hAnsi="Arial" w:cs="Arial"/>
                <w:color w:val="000000"/>
                <w:sz w:val="18"/>
                <w:szCs w:val="18"/>
              </w:rPr>
            </w:pPr>
            <w:r w:rsidRPr="00675CBE">
              <w:rPr>
                <w:rFonts w:ascii="Arial" w:eastAsia="Times New Roman" w:hAnsi="Arial" w:cs="Arial"/>
                <w:color w:val="000000"/>
                <w:sz w:val="18"/>
                <w:szCs w:val="18"/>
              </w:rPr>
              <w:t>151</w:t>
            </w:r>
          </w:p>
        </w:tc>
        <w:tc>
          <w:tcPr>
            <w:tcW w:w="470" w:type="pct"/>
            <w:tcBorders>
              <w:top w:val="nil"/>
              <w:left w:val="nil"/>
              <w:bottom w:val="single" w:sz="4" w:space="0" w:color="auto"/>
              <w:right w:val="single" w:sz="4" w:space="0" w:color="auto"/>
            </w:tcBorders>
            <w:shd w:val="clear" w:color="000000" w:fill="BDD7EE"/>
            <w:noWrap/>
            <w:vAlign w:val="center"/>
            <w:hideMark/>
          </w:tcPr>
          <w:p w:rsidR="00675CBE" w:rsidRPr="00675CBE" w:rsidRDefault="00675CBE" w:rsidP="00675CBE">
            <w:pPr>
              <w:spacing w:after="0" w:line="240" w:lineRule="auto"/>
              <w:jc w:val="center"/>
              <w:rPr>
                <w:rFonts w:ascii="Arial" w:eastAsia="Times New Roman" w:hAnsi="Arial" w:cs="Arial"/>
                <w:color w:val="000000"/>
                <w:sz w:val="18"/>
                <w:szCs w:val="18"/>
              </w:rPr>
            </w:pPr>
            <w:r w:rsidRPr="00675CBE">
              <w:rPr>
                <w:rFonts w:ascii="Arial" w:eastAsia="Times New Roman" w:hAnsi="Arial" w:cs="Arial"/>
                <w:color w:val="000000"/>
                <w:sz w:val="18"/>
                <w:szCs w:val="18"/>
              </w:rPr>
              <w:t>144.7</w:t>
            </w:r>
          </w:p>
        </w:tc>
        <w:tc>
          <w:tcPr>
            <w:tcW w:w="540" w:type="pct"/>
            <w:tcBorders>
              <w:top w:val="nil"/>
              <w:left w:val="nil"/>
              <w:bottom w:val="single" w:sz="4" w:space="0" w:color="auto"/>
              <w:right w:val="single" w:sz="4" w:space="0" w:color="auto"/>
            </w:tcBorders>
            <w:shd w:val="clear" w:color="000000" w:fill="BDD7EE"/>
            <w:noWrap/>
            <w:vAlign w:val="center"/>
            <w:hideMark/>
          </w:tcPr>
          <w:p w:rsidR="00675CBE" w:rsidRPr="00675CBE" w:rsidRDefault="00675CBE" w:rsidP="00675CBE">
            <w:pPr>
              <w:spacing w:after="0" w:line="240" w:lineRule="auto"/>
              <w:jc w:val="center"/>
              <w:rPr>
                <w:rFonts w:ascii="Arial" w:eastAsia="Times New Roman" w:hAnsi="Arial" w:cs="Arial"/>
                <w:color w:val="000000"/>
                <w:sz w:val="18"/>
                <w:szCs w:val="18"/>
              </w:rPr>
            </w:pPr>
            <w:r w:rsidRPr="00675CBE">
              <w:rPr>
                <w:rFonts w:ascii="Arial" w:eastAsia="Times New Roman" w:hAnsi="Arial" w:cs="Arial"/>
                <w:color w:val="000000"/>
                <w:sz w:val="18"/>
                <w:szCs w:val="18"/>
              </w:rPr>
              <w:t>171.3</w:t>
            </w:r>
          </w:p>
        </w:tc>
      </w:tr>
    </w:tbl>
    <w:p w:rsidR="00675CBE" w:rsidRPr="00675CBE" w:rsidRDefault="004B0605" w:rsidP="00675CBE">
      <w:pPr>
        <w:jc w:val="both"/>
        <w:rPr>
          <w:rFonts w:ascii="Arial" w:hAnsi="Arial" w:cs="Arial"/>
          <w:lang w:val="mn-MN"/>
        </w:rPr>
      </w:pPr>
      <w:r>
        <w:rPr>
          <w:rFonts w:ascii="Arial" w:hAnsi="Arial" w:cs="Arial"/>
          <w:b/>
          <w:sz w:val="32"/>
          <w:szCs w:val="32"/>
          <w:lang w:val="mn-MN"/>
        </w:rPr>
        <w:t xml:space="preserve"> </w:t>
      </w:r>
    </w:p>
    <w:p w:rsidR="00A15290" w:rsidRPr="00A00581" w:rsidRDefault="00A15290" w:rsidP="004B0605">
      <w:pPr>
        <w:jc w:val="both"/>
        <w:rPr>
          <w:rFonts w:ascii="Arial" w:hAnsi="Arial" w:cs="Arial"/>
          <w:b/>
          <w:sz w:val="32"/>
          <w:szCs w:val="32"/>
        </w:rPr>
      </w:pPr>
      <w:r>
        <w:rPr>
          <w:rFonts w:ascii="Arial" w:hAnsi="Arial" w:cs="Arial"/>
          <w:b/>
          <w:sz w:val="32"/>
          <w:szCs w:val="32"/>
          <w:lang w:val="mn-MN"/>
        </w:rPr>
        <w:t xml:space="preserve">1.2 </w:t>
      </w:r>
      <w:r w:rsidRPr="00A00581">
        <w:rPr>
          <w:rFonts w:ascii="Arial" w:hAnsi="Arial" w:cs="Arial"/>
          <w:b/>
          <w:sz w:val="32"/>
          <w:szCs w:val="32"/>
          <w:lang w:val="mn-MN"/>
        </w:rPr>
        <w:t>Боловсруулах аж үйлдвэр</w:t>
      </w:r>
    </w:p>
    <w:p w:rsidR="006A286C" w:rsidRPr="00372419" w:rsidRDefault="00A15290" w:rsidP="006A286C">
      <w:pPr>
        <w:spacing w:after="0"/>
        <w:ind w:firstLine="720"/>
        <w:jc w:val="both"/>
        <w:rPr>
          <w:rFonts w:ascii="Arial" w:hAnsi="Arial" w:cs="Arial"/>
          <w:sz w:val="24"/>
          <w:szCs w:val="24"/>
          <w:lang w:val="mn-MN"/>
        </w:rPr>
      </w:pPr>
      <w:r w:rsidRPr="00372419">
        <w:rPr>
          <w:rFonts w:ascii="Arial" w:hAnsi="Arial" w:cs="Arial"/>
          <w:sz w:val="24"/>
          <w:szCs w:val="24"/>
          <w:lang w:val="mn-MN"/>
        </w:rPr>
        <w:t>Боловсруулах аж үйлдвэрийн салбарын нийт үйлдвэрлэлт 201</w:t>
      </w:r>
      <w:r w:rsidR="00445C12" w:rsidRPr="00372419">
        <w:rPr>
          <w:rFonts w:ascii="Arial" w:hAnsi="Arial" w:cs="Arial"/>
          <w:sz w:val="24"/>
          <w:szCs w:val="24"/>
        </w:rPr>
        <w:t>6</w:t>
      </w:r>
      <w:r w:rsidR="00445C12" w:rsidRPr="00372419">
        <w:rPr>
          <w:rFonts w:ascii="Arial" w:hAnsi="Arial" w:cs="Arial"/>
          <w:sz w:val="24"/>
          <w:szCs w:val="24"/>
          <w:lang w:val="mn-MN"/>
        </w:rPr>
        <w:t xml:space="preserve"> онд 1152</w:t>
      </w:r>
      <w:r w:rsidRPr="00372419">
        <w:rPr>
          <w:rFonts w:ascii="Arial" w:hAnsi="Arial" w:cs="Arial"/>
          <w:sz w:val="24"/>
          <w:szCs w:val="24"/>
          <w:lang w:val="mn-MN"/>
        </w:rPr>
        <w:t>.</w:t>
      </w:r>
      <w:r w:rsidR="00445C12" w:rsidRPr="00372419">
        <w:rPr>
          <w:rFonts w:ascii="Arial" w:hAnsi="Arial" w:cs="Arial"/>
          <w:sz w:val="24"/>
          <w:szCs w:val="24"/>
        </w:rPr>
        <w:t>9</w:t>
      </w:r>
      <w:r w:rsidRPr="00372419">
        <w:rPr>
          <w:rFonts w:ascii="Arial" w:hAnsi="Arial" w:cs="Arial"/>
          <w:sz w:val="24"/>
          <w:szCs w:val="24"/>
          <w:lang w:val="mn-MN"/>
        </w:rPr>
        <w:t xml:space="preserve"> сая төгрөг болж, өмнөх онтой харьцуулахад </w:t>
      </w:r>
      <w:r w:rsidR="00445C12" w:rsidRPr="00372419">
        <w:rPr>
          <w:rFonts w:ascii="Arial" w:hAnsi="Arial" w:cs="Arial"/>
          <w:sz w:val="24"/>
          <w:szCs w:val="24"/>
        </w:rPr>
        <w:t>8.8</w:t>
      </w:r>
      <w:r w:rsidR="00445C12" w:rsidRPr="00372419">
        <w:rPr>
          <w:rFonts w:ascii="Arial" w:hAnsi="Arial" w:cs="Arial"/>
          <w:sz w:val="24"/>
          <w:szCs w:val="24"/>
          <w:lang w:val="mn-MN"/>
        </w:rPr>
        <w:t xml:space="preserve"> хувиар өссөн</w:t>
      </w:r>
      <w:r w:rsidRPr="00372419">
        <w:rPr>
          <w:rFonts w:ascii="Arial" w:hAnsi="Arial" w:cs="Arial"/>
          <w:sz w:val="24"/>
          <w:szCs w:val="24"/>
          <w:lang w:val="mn-MN"/>
        </w:rPr>
        <w:t xml:space="preserve"> байна. Тус </w:t>
      </w:r>
      <w:r w:rsidR="00D55E4E" w:rsidRPr="00372419">
        <w:rPr>
          <w:rFonts w:ascii="Arial" w:hAnsi="Arial" w:cs="Arial"/>
          <w:sz w:val="24"/>
          <w:szCs w:val="24"/>
          <w:lang w:val="mn-MN"/>
        </w:rPr>
        <w:t>салбарын энэхүү өсөлтөнд хүнсний бүтээгдэхүүн, ундаа үйлдвэрлэл</w:t>
      </w:r>
      <w:r w:rsidRPr="00372419">
        <w:rPr>
          <w:rFonts w:ascii="Arial" w:hAnsi="Arial" w:cs="Arial"/>
          <w:sz w:val="24"/>
          <w:szCs w:val="24"/>
          <w:lang w:val="mn-MN"/>
        </w:rPr>
        <w:t xml:space="preserve"> өмнөх онтой харьцуулбал  </w:t>
      </w:r>
      <w:r w:rsidR="00D55E4E" w:rsidRPr="00372419">
        <w:rPr>
          <w:rFonts w:ascii="Arial" w:hAnsi="Arial" w:cs="Arial"/>
          <w:sz w:val="24"/>
          <w:szCs w:val="24"/>
        </w:rPr>
        <w:t>28</w:t>
      </w:r>
      <w:r w:rsidR="00D55E4E" w:rsidRPr="00372419">
        <w:rPr>
          <w:rFonts w:ascii="Arial" w:hAnsi="Arial" w:cs="Arial"/>
          <w:sz w:val="24"/>
          <w:szCs w:val="24"/>
          <w:lang w:val="mn-MN"/>
        </w:rPr>
        <w:t>.0</w:t>
      </w:r>
      <w:r w:rsidRPr="00372419">
        <w:rPr>
          <w:rFonts w:ascii="Arial" w:hAnsi="Arial" w:cs="Arial"/>
          <w:sz w:val="24"/>
          <w:szCs w:val="24"/>
          <w:lang w:val="mn-MN"/>
        </w:rPr>
        <w:t xml:space="preserve"> хувиар</w:t>
      </w:r>
      <w:r w:rsidR="00D55E4E" w:rsidRPr="00372419">
        <w:rPr>
          <w:rFonts w:ascii="Arial" w:hAnsi="Arial" w:cs="Arial"/>
          <w:sz w:val="24"/>
          <w:szCs w:val="24"/>
          <w:lang w:val="mn-MN"/>
        </w:rPr>
        <w:t xml:space="preserve"> өссөн нь голлон нөлөөлсөн</w:t>
      </w:r>
      <w:r w:rsidRPr="00372419">
        <w:rPr>
          <w:rFonts w:ascii="Arial" w:hAnsi="Arial" w:cs="Arial"/>
          <w:sz w:val="24"/>
          <w:szCs w:val="24"/>
          <w:lang w:val="mn-MN"/>
        </w:rPr>
        <w:t xml:space="preserve"> байна. </w:t>
      </w:r>
      <w:r w:rsidR="006A286C" w:rsidRPr="00372419">
        <w:rPr>
          <w:rFonts w:ascii="Arial" w:hAnsi="Arial" w:cs="Arial"/>
          <w:sz w:val="24"/>
          <w:szCs w:val="24"/>
          <w:lang w:val="mn-MN"/>
        </w:rPr>
        <w:t>Хар</w:t>
      </w:r>
      <w:r w:rsidR="001B0114" w:rsidRPr="00372419">
        <w:rPr>
          <w:rFonts w:ascii="Arial" w:hAnsi="Arial" w:cs="Arial"/>
          <w:sz w:val="24"/>
          <w:szCs w:val="24"/>
          <w:lang w:val="mn-MN"/>
        </w:rPr>
        <w:t>ин хүснэгт маягт үйлдвэрлэл</w:t>
      </w:r>
      <w:r w:rsidR="002F421D" w:rsidRPr="00372419">
        <w:rPr>
          <w:rFonts w:ascii="Arial" w:hAnsi="Arial" w:cs="Arial"/>
          <w:sz w:val="24"/>
          <w:szCs w:val="24"/>
          <w:lang w:val="mn-MN"/>
        </w:rPr>
        <w:t xml:space="preserve"> өмнөх онтой харьцуулахад 16.5 хувь буюу 2.9 сая төгрөгөөр, боловсруулах үйлдвэрийн бусад үйлдвэрлэл 22.3 хувь буюу 86.5 сая.төг тус тус буурсан</w:t>
      </w:r>
      <w:r w:rsidR="006A286C" w:rsidRPr="00372419">
        <w:rPr>
          <w:rFonts w:ascii="Arial" w:hAnsi="Arial" w:cs="Arial"/>
          <w:sz w:val="24"/>
          <w:szCs w:val="24"/>
          <w:lang w:val="mn-MN"/>
        </w:rPr>
        <w:t xml:space="preserve"> байна. </w:t>
      </w:r>
      <w:r w:rsidR="00735EC7" w:rsidRPr="00372419">
        <w:rPr>
          <w:rFonts w:ascii="Arial" w:hAnsi="Arial" w:cs="Arial"/>
          <w:sz w:val="24"/>
          <w:szCs w:val="24"/>
          <w:lang w:val="mn-MN"/>
        </w:rPr>
        <w:t>Боловсруулах аж үйлдвэрийн гол нэр төрлийн бүтээгдэхүүнүүдийг сүүлийн 5 жилээр өсөлт</w:t>
      </w:r>
      <w:r w:rsidR="00DB0DCD" w:rsidRPr="00372419">
        <w:rPr>
          <w:rFonts w:ascii="Arial" w:hAnsi="Arial" w:cs="Arial"/>
          <w:sz w:val="24"/>
          <w:szCs w:val="24"/>
          <w:lang w:val="mn-MN"/>
        </w:rPr>
        <w:t xml:space="preserve"> бууралтыг хүснэгт-5 д</w:t>
      </w:r>
      <w:r w:rsidR="00735EC7" w:rsidRPr="00372419">
        <w:rPr>
          <w:rFonts w:ascii="Arial" w:hAnsi="Arial" w:cs="Arial"/>
          <w:sz w:val="24"/>
          <w:szCs w:val="24"/>
          <w:lang w:val="mn-MN"/>
        </w:rPr>
        <w:t xml:space="preserve"> харууллаа. </w:t>
      </w:r>
    </w:p>
    <w:p w:rsidR="00735EC7" w:rsidRDefault="00735EC7" w:rsidP="00735EC7">
      <w:pPr>
        <w:spacing w:after="0"/>
        <w:ind w:firstLine="720"/>
        <w:jc w:val="both"/>
        <w:rPr>
          <w:rFonts w:ascii="Arial" w:hAnsi="Arial" w:cs="Arial"/>
          <w:sz w:val="24"/>
          <w:szCs w:val="24"/>
          <w:lang w:val="mn-MN"/>
        </w:rPr>
      </w:pPr>
      <w:r w:rsidRPr="00372419">
        <w:rPr>
          <w:rFonts w:ascii="Arial" w:hAnsi="Arial" w:cs="Arial"/>
          <w:sz w:val="24"/>
          <w:szCs w:val="24"/>
          <w:lang w:val="mn-MN"/>
        </w:rPr>
        <w:t>Боловсруулах аж үйлдвэрийн салбарын гол нэр төрлийн бүтээгдэхүүнийг авч үзвэл</w:t>
      </w:r>
      <w:r w:rsidRPr="00372419">
        <w:rPr>
          <w:rFonts w:ascii="Arial" w:hAnsi="Arial" w:cs="Arial"/>
          <w:sz w:val="24"/>
          <w:szCs w:val="24"/>
        </w:rPr>
        <w:t xml:space="preserve"> </w:t>
      </w:r>
      <w:r w:rsidRPr="00372419">
        <w:rPr>
          <w:rFonts w:ascii="Arial" w:hAnsi="Arial" w:cs="Arial"/>
          <w:sz w:val="24"/>
          <w:szCs w:val="24"/>
          <w:lang w:val="mn-MN"/>
        </w:rPr>
        <w:t>өнгөрсөн</w:t>
      </w:r>
      <w:r w:rsidR="00B105BD" w:rsidRPr="00372419">
        <w:rPr>
          <w:rFonts w:ascii="Arial" w:hAnsi="Arial" w:cs="Arial"/>
          <w:sz w:val="24"/>
          <w:szCs w:val="24"/>
          <w:lang w:val="mn-MN"/>
        </w:rPr>
        <w:t xml:space="preserve"> онтой харьцуулахад талх 15.8 хувь, нарийн боов 14.3 хувь, бялуу 60.9 хувь, архи 58.5 хувь</w:t>
      </w:r>
      <w:r w:rsidR="00C76B46" w:rsidRPr="00372419">
        <w:rPr>
          <w:rFonts w:ascii="Arial" w:hAnsi="Arial" w:cs="Arial"/>
          <w:sz w:val="24"/>
          <w:szCs w:val="24"/>
          <w:lang w:val="mn-MN"/>
        </w:rPr>
        <w:t xml:space="preserve">, </w:t>
      </w:r>
      <w:r w:rsidR="00B105BD" w:rsidRPr="00372419">
        <w:rPr>
          <w:rFonts w:ascii="Arial" w:hAnsi="Arial" w:cs="Arial"/>
          <w:sz w:val="24"/>
          <w:szCs w:val="24"/>
          <w:lang w:val="mn-MN"/>
        </w:rPr>
        <w:t>ундаа 42.9 хувь, хэрчсэн гурил 3.4</w:t>
      </w:r>
      <w:r w:rsidR="00C76B46" w:rsidRPr="00372419">
        <w:rPr>
          <w:rFonts w:ascii="Arial" w:hAnsi="Arial" w:cs="Arial"/>
          <w:sz w:val="24"/>
          <w:szCs w:val="24"/>
          <w:lang w:val="mn-MN"/>
        </w:rPr>
        <w:t xml:space="preserve"> хувь,</w:t>
      </w:r>
      <w:r w:rsidR="00372419" w:rsidRPr="00372419">
        <w:rPr>
          <w:rFonts w:ascii="Arial" w:hAnsi="Arial" w:cs="Arial"/>
          <w:sz w:val="24"/>
          <w:szCs w:val="24"/>
          <w:lang w:val="mn-MN"/>
        </w:rPr>
        <w:t xml:space="preserve"> </w:t>
      </w:r>
      <w:r w:rsidR="00B105BD" w:rsidRPr="00372419">
        <w:rPr>
          <w:rFonts w:ascii="Arial" w:hAnsi="Arial" w:cs="Arial"/>
          <w:sz w:val="24"/>
          <w:szCs w:val="24"/>
          <w:lang w:val="mn-MN"/>
        </w:rPr>
        <w:t>тараг 38.7</w:t>
      </w:r>
      <w:r w:rsidR="00372419" w:rsidRPr="00372419">
        <w:rPr>
          <w:rFonts w:ascii="Arial" w:hAnsi="Arial" w:cs="Arial"/>
          <w:sz w:val="24"/>
          <w:szCs w:val="24"/>
          <w:lang w:val="mn-MN"/>
        </w:rPr>
        <w:t xml:space="preserve"> </w:t>
      </w:r>
      <w:r w:rsidR="00B105BD" w:rsidRPr="00372419">
        <w:rPr>
          <w:rFonts w:ascii="Arial" w:hAnsi="Arial" w:cs="Arial"/>
          <w:sz w:val="24"/>
          <w:szCs w:val="24"/>
          <w:lang w:val="mn-MN"/>
        </w:rPr>
        <w:t>хувь,</w:t>
      </w:r>
      <w:r w:rsidR="00372419" w:rsidRPr="00372419">
        <w:rPr>
          <w:rFonts w:ascii="Arial" w:hAnsi="Arial" w:cs="Arial"/>
          <w:sz w:val="24"/>
          <w:szCs w:val="24"/>
          <w:lang w:val="mn-MN"/>
        </w:rPr>
        <w:t xml:space="preserve"> </w:t>
      </w:r>
      <w:r w:rsidR="00B105BD" w:rsidRPr="00372419">
        <w:rPr>
          <w:rFonts w:ascii="Arial" w:hAnsi="Arial" w:cs="Arial"/>
          <w:sz w:val="24"/>
          <w:szCs w:val="24"/>
          <w:lang w:val="mn-MN"/>
        </w:rPr>
        <w:t>хоормог 3.5 дахин, вакуум цонх, хаалга</w:t>
      </w:r>
      <w:r w:rsidR="00A14FE8" w:rsidRPr="00372419">
        <w:rPr>
          <w:rFonts w:ascii="Arial" w:hAnsi="Arial" w:cs="Arial"/>
          <w:sz w:val="24"/>
          <w:szCs w:val="24"/>
          <w:lang w:val="mn-MN"/>
        </w:rPr>
        <w:t xml:space="preserve"> үйлдвэрлэл 51.5 хувь,блок үйлдвэрлэл 44.9 хувь, оёдол эсгүүр 20.9 хувиар</w:t>
      </w:r>
      <w:r w:rsidR="00C76B46" w:rsidRPr="00372419">
        <w:rPr>
          <w:rFonts w:ascii="Arial" w:hAnsi="Arial" w:cs="Arial"/>
          <w:sz w:val="24"/>
          <w:szCs w:val="24"/>
          <w:lang w:val="mn-MN"/>
        </w:rPr>
        <w:t xml:space="preserve"> тус тус</w:t>
      </w:r>
      <w:r w:rsidR="00465920" w:rsidRPr="00372419">
        <w:rPr>
          <w:rFonts w:ascii="Arial" w:hAnsi="Arial" w:cs="Arial"/>
          <w:sz w:val="24"/>
          <w:szCs w:val="24"/>
          <w:lang w:val="mn-MN"/>
        </w:rPr>
        <w:t xml:space="preserve"> өссөн бол хүснэгт маягт үйлдвэрлэл, цэвэр ус, гоймон, хиамны зүйл, ааруул, модон эдлэл</w:t>
      </w:r>
      <w:r w:rsidR="00C76B46" w:rsidRPr="00372419">
        <w:rPr>
          <w:rFonts w:ascii="Arial" w:hAnsi="Arial" w:cs="Arial"/>
          <w:sz w:val="24"/>
          <w:szCs w:val="24"/>
          <w:lang w:val="mn-MN"/>
        </w:rPr>
        <w:t xml:space="preserve"> үйлдвэрлэл буурсан үзүүлэлттэй байна.</w:t>
      </w:r>
      <w:r w:rsidR="00C76B46">
        <w:rPr>
          <w:rFonts w:ascii="Arial" w:hAnsi="Arial" w:cs="Arial"/>
          <w:sz w:val="24"/>
          <w:szCs w:val="24"/>
          <w:lang w:val="mn-MN"/>
        </w:rPr>
        <w:t xml:space="preserve"> </w:t>
      </w:r>
    </w:p>
    <w:p w:rsidR="00B105BD" w:rsidRDefault="00B105BD" w:rsidP="00735EC7">
      <w:pPr>
        <w:spacing w:after="0"/>
        <w:ind w:firstLine="720"/>
        <w:jc w:val="both"/>
        <w:rPr>
          <w:rFonts w:ascii="Arial" w:hAnsi="Arial" w:cs="Arial"/>
          <w:sz w:val="24"/>
          <w:szCs w:val="24"/>
          <w:lang w:val="mn-MN"/>
        </w:rPr>
      </w:pPr>
    </w:p>
    <w:p w:rsidR="00B105BD" w:rsidRDefault="00B105BD" w:rsidP="00735EC7">
      <w:pPr>
        <w:spacing w:after="0"/>
        <w:ind w:firstLine="720"/>
        <w:jc w:val="both"/>
        <w:rPr>
          <w:rFonts w:ascii="Arial" w:hAnsi="Arial" w:cs="Arial"/>
          <w:sz w:val="24"/>
          <w:szCs w:val="24"/>
          <w:lang w:val="mn-MN"/>
        </w:rPr>
      </w:pPr>
    </w:p>
    <w:p w:rsidR="00B105BD" w:rsidRDefault="00B105BD" w:rsidP="00735EC7">
      <w:pPr>
        <w:spacing w:after="0"/>
        <w:ind w:firstLine="720"/>
        <w:jc w:val="both"/>
        <w:rPr>
          <w:rFonts w:ascii="Arial" w:hAnsi="Arial" w:cs="Arial"/>
          <w:sz w:val="24"/>
          <w:szCs w:val="24"/>
          <w:lang w:val="mn-MN"/>
        </w:rPr>
      </w:pPr>
    </w:p>
    <w:p w:rsidR="00B105BD" w:rsidRDefault="00B105BD" w:rsidP="00735EC7">
      <w:pPr>
        <w:spacing w:after="0"/>
        <w:ind w:firstLine="720"/>
        <w:jc w:val="both"/>
        <w:rPr>
          <w:rFonts w:ascii="Arial" w:hAnsi="Arial" w:cs="Arial"/>
          <w:sz w:val="24"/>
          <w:szCs w:val="24"/>
          <w:lang w:val="mn-MN"/>
        </w:rPr>
      </w:pPr>
    </w:p>
    <w:p w:rsidR="00B105BD" w:rsidRDefault="00B105BD" w:rsidP="00735EC7">
      <w:pPr>
        <w:spacing w:after="0"/>
        <w:ind w:firstLine="720"/>
        <w:jc w:val="both"/>
        <w:rPr>
          <w:rFonts w:ascii="Arial" w:hAnsi="Arial" w:cs="Arial"/>
          <w:sz w:val="24"/>
          <w:szCs w:val="24"/>
          <w:lang w:val="mn-MN"/>
        </w:rPr>
      </w:pPr>
    </w:p>
    <w:p w:rsidR="00B105BD" w:rsidRDefault="00B105BD" w:rsidP="00735EC7">
      <w:pPr>
        <w:spacing w:after="0"/>
        <w:ind w:firstLine="720"/>
        <w:jc w:val="both"/>
        <w:rPr>
          <w:rFonts w:ascii="Arial" w:hAnsi="Arial" w:cs="Arial"/>
          <w:sz w:val="24"/>
          <w:szCs w:val="24"/>
        </w:rPr>
      </w:pPr>
    </w:p>
    <w:p w:rsidR="00FD348B" w:rsidRDefault="00DB0DCD" w:rsidP="00B105BD">
      <w:pPr>
        <w:spacing w:after="0"/>
        <w:jc w:val="both"/>
        <w:rPr>
          <w:rFonts w:ascii="Arial" w:hAnsi="Arial" w:cs="Arial"/>
          <w:lang w:val="mn-MN"/>
        </w:rPr>
      </w:pPr>
      <w:r w:rsidRPr="00DB0DCD">
        <w:rPr>
          <w:rFonts w:ascii="Arial" w:hAnsi="Arial" w:cs="Arial"/>
          <w:lang w:val="mn-MN"/>
        </w:rPr>
        <w:t>Хүснэгт-5. Боловсруулах аж үйлдвэрийн гол нэр төрлийн бүтээгдэхүүн/биет хэмжээгээр/</w:t>
      </w:r>
    </w:p>
    <w:tbl>
      <w:tblPr>
        <w:tblW w:w="5016" w:type="pct"/>
        <w:tblInd w:w="-15" w:type="dxa"/>
        <w:tblLook w:val="04A0" w:firstRow="1" w:lastRow="0" w:firstColumn="1" w:lastColumn="0" w:noHBand="0" w:noVBand="1"/>
      </w:tblPr>
      <w:tblGrid>
        <w:gridCol w:w="1554"/>
        <w:gridCol w:w="984"/>
        <w:gridCol w:w="900"/>
        <w:gridCol w:w="858"/>
        <w:gridCol w:w="905"/>
        <w:gridCol w:w="905"/>
        <w:gridCol w:w="905"/>
        <w:gridCol w:w="905"/>
        <w:gridCol w:w="1474"/>
      </w:tblGrid>
      <w:tr w:rsidR="00B105BD" w:rsidRPr="00B105BD" w:rsidTr="00372419">
        <w:trPr>
          <w:trHeight w:val="1020"/>
        </w:trPr>
        <w:tc>
          <w:tcPr>
            <w:tcW w:w="827"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B105BD" w:rsidRPr="00B105BD" w:rsidRDefault="00B105BD" w:rsidP="00B105BD">
            <w:pPr>
              <w:spacing w:after="0" w:line="240" w:lineRule="auto"/>
              <w:jc w:val="center"/>
              <w:rPr>
                <w:rFonts w:ascii="Arial" w:eastAsia="Times New Roman" w:hAnsi="Arial" w:cs="Arial"/>
                <w:sz w:val="20"/>
                <w:szCs w:val="20"/>
              </w:rPr>
            </w:pPr>
            <w:proofErr w:type="spellStart"/>
            <w:r w:rsidRPr="00B105BD">
              <w:rPr>
                <w:rFonts w:ascii="Arial" w:eastAsia="Times New Roman" w:hAnsi="Arial" w:cs="Arial"/>
                <w:sz w:val="20"/>
                <w:szCs w:val="20"/>
              </w:rPr>
              <w:t>Гол</w:t>
            </w:r>
            <w:proofErr w:type="spellEnd"/>
            <w:r w:rsidRPr="00B105BD">
              <w:rPr>
                <w:rFonts w:ascii="Arial" w:eastAsia="Times New Roman" w:hAnsi="Arial" w:cs="Arial"/>
                <w:sz w:val="20"/>
                <w:szCs w:val="20"/>
              </w:rPr>
              <w:t xml:space="preserve"> </w:t>
            </w:r>
            <w:proofErr w:type="spellStart"/>
            <w:r w:rsidRPr="00B105BD">
              <w:rPr>
                <w:rFonts w:ascii="Arial" w:eastAsia="Times New Roman" w:hAnsi="Arial" w:cs="Arial"/>
                <w:sz w:val="20"/>
                <w:szCs w:val="20"/>
              </w:rPr>
              <w:t>нэр</w:t>
            </w:r>
            <w:proofErr w:type="spellEnd"/>
            <w:r w:rsidRPr="00B105BD">
              <w:rPr>
                <w:rFonts w:ascii="Arial" w:eastAsia="Times New Roman" w:hAnsi="Arial" w:cs="Arial"/>
                <w:sz w:val="20"/>
                <w:szCs w:val="20"/>
              </w:rPr>
              <w:t xml:space="preserve"> </w:t>
            </w:r>
            <w:proofErr w:type="spellStart"/>
            <w:r w:rsidRPr="00B105BD">
              <w:rPr>
                <w:rFonts w:ascii="Arial" w:eastAsia="Times New Roman" w:hAnsi="Arial" w:cs="Arial"/>
                <w:sz w:val="20"/>
                <w:szCs w:val="20"/>
              </w:rPr>
              <w:t>төрлийн</w:t>
            </w:r>
            <w:proofErr w:type="spellEnd"/>
            <w:r w:rsidRPr="00B105BD">
              <w:rPr>
                <w:rFonts w:ascii="Arial" w:eastAsia="Times New Roman" w:hAnsi="Arial" w:cs="Arial"/>
                <w:sz w:val="20"/>
                <w:szCs w:val="20"/>
              </w:rPr>
              <w:t xml:space="preserve"> </w:t>
            </w:r>
            <w:proofErr w:type="spellStart"/>
            <w:r w:rsidRPr="00B105BD">
              <w:rPr>
                <w:rFonts w:ascii="Arial" w:eastAsia="Times New Roman" w:hAnsi="Arial" w:cs="Arial"/>
                <w:sz w:val="20"/>
                <w:szCs w:val="20"/>
              </w:rPr>
              <w:t>бүтээгдэхүүн</w:t>
            </w:r>
            <w:proofErr w:type="spellEnd"/>
          </w:p>
        </w:tc>
        <w:tc>
          <w:tcPr>
            <w:tcW w:w="524" w:type="pct"/>
            <w:tcBorders>
              <w:top w:val="single" w:sz="4" w:space="0" w:color="auto"/>
              <w:left w:val="nil"/>
              <w:bottom w:val="single" w:sz="4" w:space="0" w:color="auto"/>
              <w:right w:val="single" w:sz="4" w:space="0" w:color="auto"/>
            </w:tcBorders>
            <w:shd w:val="clear" w:color="000000" w:fill="9BC2E6"/>
            <w:vAlign w:val="center"/>
            <w:hideMark/>
          </w:tcPr>
          <w:p w:rsidR="00B105BD" w:rsidRPr="00B105BD" w:rsidRDefault="00B105BD" w:rsidP="00B105BD">
            <w:pPr>
              <w:spacing w:after="0" w:line="240" w:lineRule="auto"/>
              <w:jc w:val="center"/>
              <w:rPr>
                <w:rFonts w:ascii="Arial" w:eastAsia="Times New Roman" w:hAnsi="Arial" w:cs="Arial"/>
                <w:sz w:val="20"/>
                <w:szCs w:val="20"/>
              </w:rPr>
            </w:pPr>
            <w:proofErr w:type="spellStart"/>
            <w:r w:rsidRPr="00B105BD">
              <w:rPr>
                <w:rFonts w:ascii="Arial" w:eastAsia="Times New Roman" w:hAnsi="Arial" w:cs="Arial"/>
                <w:sz w:val="20"/>
                <w:szCs w:val="20"/>
              </w:rPr>
              <w:t>Хэмжих</w:t>
            </w:r>
            <w:proofErr w:type="spellEnd"/>
            <w:r w:rsidRPr="00B105BD">
              <w:rPr>
                <w:rFonts w:ascii="Arial" w:eastAsia="Times New Roman" w:hAnsi="Arial" w:cs="Arial"/>
                <w:sz w:val="20"/>
                <w:szCs w:val="20"/>
              </w:rPr>
              <w:t xml:space="preserve"> </w:t>
            </w:r>
            <w:proofErr w:type="spellStart"/>
            <w:r w:rsidRPr="00B105BD">
              <w:rPr>
                <w:rFonts w:ascii="Arial" w:eastAsia="Times New Roman" w:hAnsi="Arial" w:cs="Arial"/>
                <w:sz w:val="20"/>
                <w:szCs w:val="20"/>
              </w:rPr>
              <w:t>нэгж</w:t>
            </w:r>
            <w:proofErr w:type="spellEnd"/>
          </w:p>
        </w:tc>
        <w:tc>
          <w:tcPr>
            <w:tcW w:w="479" w:type="pct"/>
            <w:tcBorders>
              <w:top w:val="single" w:sz="4" w:space="0" w:color="auto"/>
              <w:left w:val="nil"/>
              <w:bottom w:val="single" w:sz="4" w:space="0" w:color="auto"/>
              <w:right w:val="single" w:sz="4" w:space="0" w:color="auto"/>
            </w:tcBorders>
            <w:shd w:val="clear" w:color="000000" w:fill="9BC2E6"/>
            <w:vAlign w:val="center"/>
            <w:hideMark/>
          </w:tcPr>
          <w:p w:rsidR="00B105BD" w:rsidRPr="00B105BD" w:rsidRDefault="00B105BD" w:rsidP="00B105BD">
            <w:pPr>
              <w:spacing w:after="0" w:line="240" w:lineRule="auto"/>
              <w:jc w:val="center"/>
              <w:rPr>
                <w:rFonts w:ascii="Arial" w:eastAsia="Times New Roman" w:hAnsi="Arial" w:cs="Arial"/>
                <w:sz w:val="20"/>
                <w:szCs w:val="20"/>
              </w:rPr>
            </w:pPr>
            <w:r w:rsidRPr="00B105BD">
              <w:rPr>
                <w:rFonts w:ascii="Arial" w:eastAsia="Times New Roman" w:hAnsi="Arial" w:cs="Arial"/>
                <w:sz w:val="20"/>
                <w:szCs w:val="20"/>
              </w:rPr>
              <w:t>2011</w:t>
            </w:r>
          </w:p>
        </w:tc>
        <w:tc>
          <w:tcPr>
            <w:tcW w:w="457" w:type="pct"/>
            <w:tcBorders>
              <w:top w:val="single" w:sz="4" w:space="0" w:color="auto"/>
              <w:left w:val="nil"/>
              <w:bottom w:val="single" w:sz="4" w:space="0" w:color="auto"/>
              <w:right w:val="single" w:sz="4" w:space="0" w:color="auto"/>
            </w:tcBorders>
            <w:shd w:val="clear" w:color="000000" w:fill="9BC2E6"/>
            <w:vAlign w:val="center"/>
            <w:hideMark/>
          </w:tcPr>
          <w:p w:rsidR="00B105BD" w:rsidRPr="00B105BD" w:rsidRDefault="00B105BD" w:rsidP="00B105BD">
            <w:pPr>
              <w:spacing w:after="0" w:line="240" w:lineRule="auto"/>
              <w:jc w:val="center"/>
              <w:rPr>
                <w:rFonts w:ascii="Arial" w:eastAsia="Times New Roman" w:hAnsi="Arial" w:cs="Arial"/>
                <w:sz w:val="20"/>
                <w:szCs w:val="20"/>
              </w:rPr>
            </w:pPr>
            <w:r w:rsidRPr="00B105BD">
              <w:rPr>
                <w:rFonts w:ascii="Arial" w:eastAsia="Times New Roman" w:hAnsi="Arial" w:cs="Arial"/>
                <w:sz w:val="20"/>
                <w:szCs w:val="20"/>
              </w:rPr>
              <w:t>2012</w:t>
            </w:r>
          </w:p>
        </w:tc>
        <w:tc>
          <w:tcPr>
            <w:tcW w:w="482" w:type="pct"/>
            <w:tcBorders>
              <w:top w:val="single" w:sz="4" w:space="0" w:color="auto"/>
              <w:left w:val="nil"/>
              <w:bottom w:val="single" w:sz="4" w:space="0" w:color="auto"/>
              <w:right w:val="single" w:sz="4" w:space="0" w:color="auto"/>
            </w:tcBorders>
            <w:shd w:val="clear" w:color="000000" w:fill="9BC2E6"/>
            <w:vAlign w:val="center"/>
            <w:hideMark/>
          </w:tcPr>
          <w:p w:rsidR="00B105BD" w:rsidRPr="00B105BD" w:rsidRDefault="00B105BD" w:rsidP="00B105BD">
            <w:pPr>
              <w:spacing w:after="0" w:line="240" w:lineRule="auto"/>
              <w:jc w:val="center"/>
              <w:rPr>
                <w:rFonts w:ascii="Arial" w:eastAsia="Times New Roman" w:hAnsi="Arial" w:cs="Arial"/>
                <w:sz w:val="20"/>
                <w:szCs w:val="20"/>
              </w:rPr>
            </w:pPr>
            <w:r w:rsidRPr="00B105BD">
              <w:rPr>
                <w:rFonts w:ascii="Arial" w:eastAsia="Times New Roman" w:hAnsi="Arial" w:cs="Arial"/>
                <w:sz w:val="20"/>
                <w:szCs w:val="20"/>
              </w:rPr>
              <w:t>2013</w:t>
            </w:r>
          </w:p>
        </w:tc>
        <w:tc>
          <w:tcPr>
            <w:tcW w:w="482" w:type="pct"/>
            <w:tcBorders>
              <w:top w:val="single" w:sz="4" w:space="0" w:color="auto"/>
              <w:left w:val="nil"/>
              <w:bottom w:val="single" w:sz="4" w:space="0" w:color="auto"/>
              <w:right w:val="single" w:sz="4" w:space="0" w:color="auto"/>
            </w:tcBorders>
            <w:shd w:val="clear" w:color="000000" w:fill="9BC2E6"/>
            <w:vAlign w:val="center"/>
            <w:hideMark/>
          </w:tcPr>
          <w:p w:rsidR="00B105BD" w:rsidRPr="00B105BD" w:rsidRDefault="00B105BD" w:rsidP="00B105BD">
            <w:pPr>
              <w:spacing w:after="0" w:line="240" w:lineRule="auto"/>
              <w:jc w:val="center"/>
              <w:rPr>
                <w:rFonts w:ascii="Arial" w:eastAsia="Times New Roman" w:hAnsi="Arial" w:cs="Arial"/>
                <w:sz w:val="20"/>
                <w:szCs w:val="20"/>
              </w:rPr>
            </w:pPr>
            <w:r w:rsidRPr="00B105BD">
              <w:rPr>
                <w:rFonts w:ascii="Arial" w:eastAsia="Times New Roman" w:hAnsi="Arial" w:cs="Arial"/>
                <w:sz w:val="20"/>
                <w:szCs w:val="20"/>
              </w:rPr>
              <w:t>2014</w:t>
            </w:r>
          </w:p>
        </w:tc>
        <w:tc>
          <w:tcPr>
            <w:tcW w:w="482" w:type="pct"/>
            <w:tcBorders>
              <w:top w:val="single" w:sz="4" w:space="0" w:color="auto"/>
              <w:left w:val="nil"/>
              <w:bottom w:val="single" w:sz="4" w:space="0" w:color="auto"/>
              <w:right w:val="single" w:sz="4" w:space="0" w:color="auto"/>
            </w:tcBorders>
            <w:shd w:val="clear" w:color="000000" w:fill="9BC2E6"/>
            <w:vAlign w:val="center"/>
            <w:hideMark/>
          </w:tcPr>
          <w:p w:rsidR="00B105BD" w:rsidRPr="00B105BD" w:rsidRDefault="00B105BD" w:rsidP="00B105BD">
            <w:pPr>
              <w:spacing w:after="0" w:line="240" w:lineRule="auto"/>
              <w:jc w:val="center"/>
              <w:rPr>
                <w:rFonts w:ascii="Arial" w:eastAsia="Times New Roman" w:hAnsi="Arial" w:cs="Arial"/>
                <w:sz w:val="20"/>
                <w:szCs w:val="20"/>
              </w:rPr>
            </w:pPr>
            <w:r w:rsidRPr="00B105BD">
              <w:rPr>
                <w:rFonts w:ascii="Arial" w:eastAsia="Times New Roman" w:hAnsi="Arial" w:cs="Arial"/>
                <w:sz w:val="20"/>
                <w:szCs w:val="20"/>
              </w:rPr>
              <w:t>2015</w:t>
            </w:r>
          </w:p>
        </w:tc>
        <w:tc>
          <w:tcPr>
            <w:tcW w:w="482" w:type="pct"/>
            <w:tcBorders>
              <w:top w:val="single" w:sz="4" w:space="0" w:color="auto"/>
              <w:left w:val="nil"/>
              <w:bottom w:val="single" w:sz="4" w:space="0" w:color="auto"/>
              <w:right w:val="single" w:sz="4" w:space="0" w:color="auto"/>
            </w:tcBorders>
            <w:shd w:val="clear" w:color="000000" w:fill="9BC2E6"/>
            <w:vAlign w:val="center"/>
            <w:hideMark/>
          </w:tcPr>
          <w:p w:rsidR="00B105BD" w:rsidRPr="00B105BD" w:rsidRDefault="00B105BD" w:rsidP="00B105BD">
            <w:pPr>
              <w:spacing w:after="0" w:line="240" w:lineRule="auto"/>
              <w:jc w:val="center"/>
              <w:rPr>
                <w:rFonts w:ascii="Arial" w:eastAsia="Times New Roman" w:hAnsi="Arial" w:cs="Arial"/>
                <w:sz w:val="20"/>
                <w:szCs w:val="20"/>
              </w:rPr>
            </w:pPr>
            <w:r w:rsidRPr="00B105BD">
              <w:rPr>
                <w:rFonts w:ascii="Arial" w:eastAsia="Times New Roman" w:hAnsi="Arial" w:cs="Arial"/>
                <w:sz w:val="20"/>
                <w:szCs w:val="20"/>
              </w:rPr>
              <w:t>2016</w:t>
            </w:r>
          </w:p>
        </w:tc>
        <w:tc>
          <w:tcPr>
            <w:tcW w:w="785" w:type="pct"/>
            <w:tcBorders>
              <w:top w:val="single" w:sz="4" w:space="0" w:color="auto"/>
              <w:left w:val="nil"/>
              <w:bottom w:val="single" w:sz="4" w:space="0" w:color="auto"/>
              <w:right w:val="single" w:sz="4" w:space="0" w:color="auto"/>
            </w:tcBorders>
            <w:shd w:val="clear" w:color="000000" w:fill="9BC2E6"/>
            <w:vAlign w:val="center"/>
            <w:hideMark/>
          </w:tcPr>
          <w:p w:rsidR="00372419" w:rsidRDefault="00B105BD" w:rsidP="00B105BD">
            <w:pPr>
              <w:spacing w:after="0" w:line="240" w:lineRule="auto"/>
              <w:jc w:val="center"/>
              <w:rPr>
                <w:rFonts w:ascii="Arial" w:eastAsia="Times New Roman" w:hAnsi="Arial" w:cs="Arial"/>
                <w:sz w:val="18"/>
                <w:szCs w:val="18"/>
              </w:rPr>
            </w:pPr>
            <w:r w:rsidRPr="00B105BD">
              <w:rPr>
                <w:rFonts w:ascii="Arial" w:eastAsia="Times New Roman" w:hAnsi="Arial" w:cs="Arial"/>
                <w:sz w:val="18"/>
                <w:szCs w:val="18"/>
              </w:rPr>
              <w:t>2016/2015</w:t>
            </w:r>
          </w:p>
          <w:p w:rsidR="00B105BD" w:rsidRPr="00B105BD" w:rsidRDefault="00B105BD" w:rsidP="00B105BD">
            <w:pPr>
              <w:spacing w:after="0" w:line="240" w:lineRule="auto"/>
              <w:jc w:val="center"/>
              <w:rPr>
                <w:rFonts w:ascii="Arial" w:eastAsia="Times New Roman" w:hAnsi="Arial" w:cs="Arial"/>
                <w:sz w:val="18"/>
                <w:szCs w:val="18"/>
              </w:rPr>
            </w:pPr>
            <w:proofErr w:type="spellStart"/>
            <w:r w:rsidRPr="00B105BD">
              <w:rPr>
                <w:rFonts w:ascii="Arial" w:eastAsia="Times New Roman" w:hAnsi="Arial" w:cs="Arial"/>
                <w:sz w:val="18"/>
                <w:szCs w:val="18"/>
              </w:rPr>
              <w:t>хувь</w:t>
            </w:r>
            <w:proofErr w:type="spellEnd"/>
          </w:p>
        </w:tc>
      </w:tr>
      <w:tr w:rsidR="00B105BD" w:rsidRPr="00B105BD" w:rsidTr="00372419">
        <w:trPr>
          <w:trHeight w:val="300"/>
        </w:trPr>
        <w:tc>
          <w:tcPr>
            <w:tcW w:w="82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Хүснэгт</w:t>
            </w:r>
            <w:proofErr w:type="spellEnd"/>
            <w:r w:rsidRPr="00B105BD">
              <w:rPr>
                <w:rFonts w:ascii="Arial" w:eastAsia="Times New Roman" w:hAnsi="Arial" w:cs="Arial"/>
                <w:color w:val="000000"/>
                <w:sz w:val="20"/>
                <w:szCs w:val="20"/>
              </w:rPr>
              <w:t xml:space="preserve"> </w:t>
            </w:r>
            <w:proofErr w:type="spellStart"/>
            <w:r w:rsidRPr="00B105BD">
              <w:rPr>
                <w:rFonts w:ascii="Arial" w:eastAsia="Times New Roman" w:hAnsi="Arial" w:cs="Arial"/>
                <w:color w:val="000000"/>
                <w:sz w:val="20"/>
                <w:szCs w:val="20"/>
              </w:rPr>
              <w:t>маягт</w:t>
            </w:r>
            <w:proofErr w:type="spellEnd"/>
          </w:p>
        </w:tc>
        <w:tc>
          <w:tcPr>
            <w:tcW w:w="524" w:type="pct"/>
            <w:tcBorders>
              <w:top w:val="nil"/>
              <w:left w:val="nil"/>
              <w:bottom w:val="nil"/>
              <w:right w:val="nil"/>
            </w:tcBorders>
            <w:shd w:val="clear" w:color="auto" w:fill="auto"/>
            <w:noWrap/>
            <w:vAlign w:val="center"/>
            <w:hideMark/>
          </w:tcPr>
          <w:p w:rsidR="00B105BD" w:rsidRPr="00B105BD" w:rsidRDefault="00B105BD" w:rsidP="00372419">
            <w:pPr>
              <w:spacing w:after="0" w:line="240" w:lineRule="auto"/>
              <w:jc w:val="center"/>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м,х,д,х</w:t>
            </w:r>
            <w:proofErr w:type="spellEnd"/>
          </w:p>
        </w:tc>
        <w:tc>
          <w:tcPr>
            <w:tcW w:w="479"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149.7</w:t>
            </w:r>
          </w:p>
        </w:tc>
        <w:tc>
          <w:tcPr>
            <w:tcW w:w="45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116.6</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210.7</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197.1</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250.5</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210.1</w:t>
            </w:r>
          </w:p>
        </w:tc>
        <w:tc>
          <w:tcPr>
            <w:tcW w:w="785"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83.9</w:t>
            </w:r>
          </w:p>
        </w:tc>
      </w:tr>
      <w:tr w:rsidR="00B105BD" w:rsidRPr="00B105BD" w:rsidTr="00372419">
        <w:trPr>
          <w:trHeight w:val="300"/>
        </w:trPr>
        <w:tc>
          <w:tcPr>
            <w:tcW w:w="82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Талх</w:t>
            </w:r>
            <w:proofErr w:type="spellEnd"/>
          </w:p>
        </w:tc>
        <w:tc>
          <w:tcPr>
            <w:tcW w:w="524" w:type="pct"/>
            <w:tcBorders>
              <w:top w:val="nil"/>
              <w:left w:val="nil"/>
              <w:bottom w:val="nil"/>
              <w:right w:val="nil"/>
            </w:tcBorders>
            <w:shd w:val="clear" w:color="auto" w:fill="auto"/>
            <w:noWrap/>
            <w:vAlign w:val="center"/>
            <w:hideMark/>
          </w:tcPr>
          <w:p w:rsidR="00B105BD" w:rsidRPr="00B105BD" w:rsidRDefault="00B105BD" w:rsidP="00372419">
            <w:pPr>
              <w:spacing w:after="0" w:line="240" w:lineRule="auto"/>
              <w:jc w:val="center"/>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тн</w:t>
            </w:r>
            <w:proofErr w:type="spellEnd"/>
          </w:p>
        </w:tc>
        <w:tc>
          <w:tcPr>
            <w:tcW w:w="479"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100.6</w:t>
            </w:r>
          </w:p>
        </w:tc>
        <w:tc>
          <w:tcPr>
            <w:tcW w:w="45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109.5</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75.3</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89.5</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99.5</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115.2</w:t>
            </w:r>
          </w:p>
        </w:tc>
        <w:tc>
          <w:tcPr>
            <w:tcW w:w="785"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115.8</w:t>
            </w:r>
          </w:p>
        </w:tc>
      </w:tr>
      <w:tr w:rsidR="00B105BD" w:rsidRPr="00B105BD" w:rsidTr="00372419">
        <w:trPr>
          <w:trHeight w:val="300"/>
        </w:trPr>
        <w:tc>
          <w:tcPr>
            <w:tcW w:w="82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Нарийн</w:t>
            </w:r>
            <w:proofErr w:type="spellEnd"/>
            <w:r w:rsidRPr="00B105BD">
              <w:rPr>
                <w:rFonts w:ascii="Arial" w:eastAsia="Times New Roman" w:hAnsi="Arial" w:cs="Arial"/>
                <w:color w:val="000000"/>
                <w:sz w:val="20"/>
                <w:szCs w:val="20"/>
              </w:rPr>
              <w:t xml:space="preserve">   </w:t>
            </w:r>
            <w:proofErr w:type="spellStart"/>
            <w:r w:rsidRPr="00B105BD">
              <w:rPr>
                <w:rFonts w:ascii="Arial" w:eastAsia="Times New Roman" w:hAnsi="Arial" w:cs="Arial"/>
                <w:color w:val="000000"/>
                <w:sz w:val="20"/>
                <w:szCs w:val="20"/>
              </w:rPr>
              <w:t>боов</w:t>
            </w:r>
            <w:proofErr w:type="spellEnd"/>
          </w:p>
        </w:tc>
        <w:tc>
          <w:tcPr>
            <w:tcW w:w="524" w:type="pct"/>
            <w:tcBorders>
              <w:top w:val="nil"/>
              <w:left w:val="nil"/>
              <w:bottom w:val="nil"/>
              <w:right w:val="nil"/>
            </w:tcBorders>
            <w:shd w:val="clear" w:color="auto" w:fill="auto"/>
            <w:noWrap/>
            <w:vAlign w:val="center"/>
            <w:hideMark/>
          </w:tcPr>
          <w:p w:rsidR="00B105BD" w:rsidRPr="00B105BD" w:rsidRDefault="00B105BD" w:rsidP="00372419">
            <w:pPr>
              <w:spacing w:after="0" w:line="240" w:lineRule="auto"/>
              <w:jc w:val="center"/>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тн</w:t>
            </w:r>
            <w:proofErr w:type="spellEnd"/>
          </w:p>
        </w:tc>
        <w:tc>
          <w:tcPr>
            <w:tcW w:w="479"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107.6</w:t>
            </w:r>
          </w:p>
        </w:tc>
        <w:tc>
          <w:tcPr>
            <w:tcW w:w="45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105.4</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102.4</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93.1</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98.7</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112.8</w:t>
            </w:r>
          </w:p>
        </w:tc>
        <w:tc>
          <w:tcPr>
            <w:tcW w:w="785"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114.3</w:t>
            </w:r>
          </w:p>
        </w:tc>
      </w:tr>
      <w:tr w:rsidR="00B105BD" w:rsidRPr="00B105BD" w:rsidTr="00372419">
        <w:trPr>
          <w:trHeight w:val="300"/>
        </w:trPr>
        <w:tc>
          <w:tcPr>
            <w:tcW w:w="82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Чихэр</w:t>
            </w:r>
            <w:proofErr w:type="spellEnd"/>
          </w:p>
        </w:tc>
        <w:tc>
          <w:tcPr>
            <w:tcW w:w="524" w:type="pct"/>
            <w:tcBorders>
              <w:top w:val="nil"/>
              <w:left w:val="nil"/>
              <w:bottom w:val="nil"/>
              <w:right w:val="nil"/>
            </w:tcBorders>
            <w:shd w:val="clear" w:color="auto" w:fill="auto"/>
            <w:noWrap/>
            <w:vAlign w:val="center"/>
            <w:hideMark/>
          </w:tcPr>
          <w:p w:rsidR="00B105BD" w:rsidRPr="00B105BD" w:rsidRDefault="00B105BD" w:rsidP="00372419">
            <w:pPr>
              <w:spacing w:after="0" w:line="240" w:lineRule="auto"/>
              <w:jc w:val="center"/>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тн</w:t>
            </w:r>
            <w:proofErr w:type="spellEnd"/>
          </w:p>
        </w:tc>
        <w:tc>
          <w:tcPr>
            <w:tcW w:w="479"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w:t>
            </w:r>
          </w:p>
        </w:tc>
        <w:tc>
          <w:tcPr>
            <w:tcW w:w="45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1.5</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1.8</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2.5</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2.5</w:t>
            </w:r>
          </w:p>
        </w:tc>
        <w:tc>
          <w:tcPr>
            <w:tcW w:w="785"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100.0</w:t>
            </w:r>
          </w:p>
        </w:tc>
      </w:tr>
      <w:tr w:rsidR="00B105BD" w:rsidRPr="00B105BD" w:rsidTr="00372419">
        <w:trPr>
          <w:trHeight w:val="300"/>
        </w:trPr>
        <w:tc>
          <w:tcPr>
            <w:tcW w:w="82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Бялуу</w:t>
            </w:r>
            <w:proofErr w:type="spellEnd"/>
          </w:p>
        </w:tc>
        <w:tc>
          <w:tcPr>
            <w:tcW w:w="524" w:type="pct"/>
            <w:tcBorders>
              <w:top w:val="nil"/>
              <w:left w:val="nil"/>
              <w:bottom w:val="nil"/>
              <w:right w:val="nil"/>
            </w:tcBorders>
            <w:shd w:val="clear" w:color="auto" w:fill="auto"/>
            <w:noWrap/>
            <w:vAlign w:val="center"/>
            <w:hideMark/>
          </w:tcPr>
          <w:p w:rsidR="00B105BD" w:rsidRPr="00B105BD" w:rsidRDefault="00B105BD" w:rsidP="00372419">
            <w:pPr>
              <w:spacing w:after="0" w:line="240" w:lineRule="auto"/>
              <w:jc w:val="center"/>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тн</w:t>
            </w:r>
            <w:proofErr w:type="spellEnd"/>
          </w:p>
        </w:tc>
        <w:tc>
          <w:tcPr>
            <w:tcW w:w="479"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0</w:t>
            </w:r>
          </w:p>
        </w:tc>
        <w:tc>
          <w:tcPr>
            <w:tcW w:w="45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0</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0</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0.9</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2.3</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3.7</w:t>
            </w:r>
          </w:p>
        </w:tc>
        <w:tc>
          <w:tcPr>
            <w:tcW w:w="785"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160.9</w:t>
            </w:r>
          </w:p>
        </w:tc>
      </w:tr>
      <w:tr w:rsidR="00B105BD" w:rsidRPr="00B105BD" w:rsidTr="00372419">
        <w:trPr>
          <w:trHeight w:val="300"/>
        </w:trPr>
        <w:tc>
          <w:tcPr>
            <w:tcW w:w="82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Архи</w:t>
            </w:r>
            <w:proofErr w:type="spellEnd"/>
          </w:p>
        </w:tc>
        <w:tc>
          <w:tcPr>
            <w:tcW w:w="524" w:type="pct"/>
            <w:tcBorders>
              <w:top w:val="nil"/>
              <w:left w:val="nil"/>
              <w:bottom w:val="nil"/>
              <w:right w:val="nil"/>
            </w:tcBorders>
            <w:shd w:val="clear" w:color="auto" w:fill="auto"/>
            <w:noWrap/>
            <w:vAlign w:val="center"/>
            <w:hideMark/>
          </w:tcPr>
          <w:p w:rsidR="00B105BD" w:rsidRPr="00B105BD" w:rsidRDefault="00B105BD" w:rsidP="00372419">
            <w:pPr>
              <w:spacing w:after="0" w:line="240" w:lineRule="auto"/>
              <w:jc w:val="center"/>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мян.л</w:t>
            </w:r>
            <w:proofErr w:type="spellEnd"/>
          </w:p>
        </w:tc>
        <w:tc>
          <w:tcPr>
            <w:tcW w:w="479"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52.8</w:t>
            </w:r>
          </w:p>
        </w:tc>
        <w:tc>
          <w:tcPr>
            <w:tcW w:w="45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44.3</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27</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18.5</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17.1</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27.1</w:t>
            </w:r>
          </w:p>
        </w:tc>
        <w:tc>
          <w:tcPr>
            <w:tcW w:w="785"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158.5</w:t>
            </w:r>
          </w:p>
        </w:tc>
      </w:tr>
      <w:tr w:rsidR="00B105BD" w:rsidRPr="00B105BD" w:rsidTr="00372419">
        <w:trPr>
          <w:trHeight w:val="300"/>
        </w:trPr>
        <w:tc>
          <w:tcPr>
            <w:tcW w:w="82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Ундаа</w:t>
            </w:r>
            <w:proofErr w:type="spellEnd"/>
          </w:p>
        </w:tc>
        <w:tc>
          <w:tcPr>
            <w:tcW w:w="524" w:type="pct"/>
            <w:tcBorders>
              <w:top w:val="nil"/>
              <w:left w:val="nil"/>
              <w:bottom w:val="nil"/>
              <w:right w:val="nil"/>
            </w:tcBorders>
            <w:shd w:val="clear" w:color="auto" w:fill="auto"/>
            <w:noWrap/>
            <w:vAlign w:val="center"/>
            <w:hideMark/>
          </w:tcPr>
          <w:p w:rsidR="00B105BD" w:rsidRPr="00B105BD" w:rsidRDefault="00B105BD" w:rsidP="00372419">
            <w:pPr>
              <w:spacing w:after="0" w:line="240" w:lineRule="auto"/>
              <w:jc w:val="center"/>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мян.л</w:t>
            </w:r>
            <w:proofErr w:type="spellEnd"/>
          </w:p>
        </w:tc>
        <w:tc>
          <w:tcPr>
            <w:tcW w:w="479"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7.5</w:t>
            </w:r>
          </w:p>
        </w:tc>
        <w:tc>
          <w:tcPr>
            <w:tcW w:w="45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3.4</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4.3</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1.6</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1.4</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w:t>
            </w:r>
          </w:p>
        </w:tc>
        <w:tc>
          <w:tcPr>
            <w:tcW w:w="785"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142.9</w:t>
            </w:r>
          </w:p>
        </w:tc>
      </w:tr>
      <w:tr w:rsidR="00B105BD" w:rsidRPr="00B105BD" w:rsidTr="00372419">
        <w:trPr>
          <w:trHeight w:val="300"/>
        </w:trPr>
        <w:tc>
          <w:tcPr>
            <w:tcW w:w="82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Цэвэр</w:t>
            </w:r>
            <w:proofErr w:type="spellEnd"/>
            <w:r w:rsidRPr="00B105BD">
              <w:rPr>
                <w:rFonts w:ascii="Arial" w:eastAsia="Times New Roman" w:hAnsi="Arial" w:cs="Arial"/>
                <w:color w:val="000000"/>
                <w:sz w:val="20"/>
                <w:szCs w:val="20"/>
              </w:rPr>
              <w:t xml:space="preserve"> </w:t>
            </w:r>
            <w:proofErr w:type="spellStart"/>
            <w:r w:rsidRPr="00B105BD">
              <w:rPr>
                <w:rFonts w:ascii="Arial" w:eastAsia="Times New Roman" w:hAnsi="Arial" w:cs="Arial"/>
                <w:color w:val="000000"/>
                <w:sz w:val="20"/>
                <w:szCs w:val="20"/>
              </w:rPr>
              <w:t>ус</w:t>
            </w:r>
            <w:proofErr w:type="spellEnd"/>
          </w:p>
        </w:tc>
        <w:tc>
          <w:tcPr>
            <w:tcW w:w="524" w:type="pct"/>
            <w:tcBorders>
              <w:top w:val="nil"/>
              <w:left w:val="nil"/>
              <w:bottom w:val="nil"/>
              <w:right w:val="nil"/>
            </w:tcBorders>
            <w:shd w:val="clear" w:color="auto" w:fill="auto"/>
            <w:noWrap/>
            <w:vAlign w:val="center"/>
            <w:hideMark/>
          </w:tcPr>
          <w:p w:rsidR="00B105BD" w:rsidRPr="00B105BD" w:rsidRDefault="00B105BD" w:rsidP="00372419">
            <w:pPr>
              <w:spacing w:after="0" w:line="240" w:lineRule="auto"/>
              <w:jc w:val="center"/>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мян.л</w:t>
            </w:r>
            <w:proofErr w:type="spellEnd"/>
          </w:p>
        </w:tc>
        <w:tc>
          <w:tcPr>
            <w:tcW w:w="479"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5.7</w:t>
            </w:r>
          </w:p>
        </w:tc>
        <w:tc>
          <w:tcPr>
            <w:tcW w:w="45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2.1</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5</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5.7</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8.4</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7</w:t>
            </w:r>
          </w:p>
        </w:tc>
        <w:tc>
          <w:tcPr>
            <w:tcW w:w="785"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83.3</w:t>
            </w:r>
          </w:p>
        </w:tc>
      </w:tr>
      <w:tr w:rsidR="00B105BD" w:rsidRPr="00B105BD" w:rsidTr="00372419">
        <w:trPr>
          <w:trHeight w:val="300"/>
        </w:trPr>
        <w:tc>
          <w:tcPr>
            <w:tcW w:w="82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Гоймон</w:t>
            </w:r>
            <w:proofErr w:type="spellEnd"/>
          </w:p>
        </w:tc>
        <w:tc>
          <w:tcPr>
            <w:tcW w:w="524" w:type="pct"/>
            <w:tcBorders>
              <w:top w:val="nil"/>
              <w:left w:val="nil"/>
              <w:bottom w:val="nil"/>
              <w:right w:val="nil"/>
            </w:tcBorders>
            <w:shd w:val="clear" w:color="auto" w:fill="auto"/>
            <w:noWrap/>
            <w:vAlign w:val="center"/>
            <w:hideMark/>
          </w:tcPr>
          <w:p w:rsidR="00B105BD" w:rsidRPr="00B105BD" w:rsidRDefault="00B105BD" w:rsidP="00372419">
            <w:pPr>
              <w:spacing w:after="0" w:line="240" w:lineRule="auto"/>
              <w:jc w:val="center"/>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тн</w:t>
            </w:r>
            <w:proofErr w:type="spellEnd"/>
          </w:p>
        </w:tc>
        <w:tc>
          <w:tcPr>
            <w:tcW w:w="479"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9.2</w:t>
            </w:r>
          </w:p>
        </w:tc>
        <w:tc>
          <w:tcPr>
            <w:tcW w:w="45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20.1</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28.8</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23.8</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20.6</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20.2</w:t>
            </w:r>
          </w:p>
        </w:tc>
        <w:tc>
          <w:tcPr>
            <w:tcW w:w="785"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98.1</w:t>
            </w:r>
          </w:p>
        </w:tc>
      </w:tr>
      <w:tr w:rsidR="00B105BD" w:rsidRPr="00B105BD" w:rsidTr="00372419">
        <w:trPr>
          <w:trHeight w:val="300"/>
        </w:trPr>
        <w:tc>
          <w:tcPr>
            <w:tcW w:w="82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Хэрчсэн</w:t>
            </w:r>
            <w:proofErr w:type="spellEnd"/>
            <w:r w:rsidRPr="00B105BD">
              <w:rPr>
                <w:rFonts w:ascii="Arial" w:eastAsia="Times New Roman" w:hAnsi="Arial" w:cs="Arial"/>
                <w:color w:val="000000"/>
                <w:sz w:val="20"/>
                <w:szCs w:val="20"/>
              </w:rPr>
              <w:t xml:space="preserve"> </w:t>
            </w:r>
            <w:proofErr w:type="spellStart"/>
            <w:r w:rsidRPr="00B105BD">
              <w:rPr>
                <w:rFonts w:ascii="Arial" w:eastAsia="Times New Roman" w:hAnsi="Arial" w:cs="Arial"/>
                <w:color w:val="000000"/>
                <w:sz w:val="20"/>
                <w:szCs w:val="20"/>
              </w:rPr>
              <w:t>гурил</w:t>
            </w:r>
            <w:proofErr w:type="spellEnd"/>
          </w:p>
        </w:tc>
        <w:tc>
          <w:tcPr>
            <w:tcW w:w="524" w:type="pct"/>
            <w:tcBorders>
              <w:top w:val="nil"/>
              <w:left w:val="nil"/>
              <w:bottom w:val="nil"/>
              <w:right w:val="nil"/>
            </w:tcBorders>
            <w:shd w:val="clear" w:color="auto" w:fill="auto"/>
            <w:noWrap/>
            <w:vAlign w:val="center"/>
            <w:hideMark/>
          </w:tcPr>
          <w:p w:rsidR="00B105BD" w:rsidRPr="00B105BD" w:rsidRDefault="00B105BD" w:rsidP="00372419">
            <w:pPr>
              <w:spacing w:after="0" w:line="240" w:lineRule="auto"/>
              <w:jc w:val="center"/>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тн</w:t>
            </w:r>
            <w:proofErr w:type="spellEnd"/>
          </w:p>
        </w:tc>
        <w:tc>
          <w:tcPr>
            <w:tcW w:w="479"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0</w:t>
            </w:r>
          </w:p>
        </w:tc>
        <w:tc>
          <w:tcPr>
            <w:tcW w:w="45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0</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5</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9.4</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8.8</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9.1</w:t>
            </w:r>
          </w:p>
        </w:tc>
        <w:tc>
          <w:tcPr>
            <w:tcW w:w="785"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103.4</w:t>
            </w:r>
          </w:p>
        </w:tc>
      </w:tr>
      <w:tr w:rsidR="00B105BD" w:rsidRPr="00B105BD" w:rsidTr="00372419">
        <w:trPr>
          <w:trHeight w:val="300"/>
        </w:trPr>
        <w:tc>
          <w:tcPr>
            <w:tcW w:w="82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Хиамны</w:t>
            </w:r>
            <w:proofErr w:type="spellEnd"/>
            <w:r w:rsidRPr="00B105BD">
              <w:rPr>
                <w:rFonts w:ascii="Arial" w:eastAsia="Times New Roman" w:hAnsi="Arial" w:cs="Arial"/>
                <w:color w:val="000000"/>
                <w:sz w:val="20"/>
                <w:szCs w:val="20"/>
              </w:rPr>
              <w:t xml:space="preserve"> </w:t>
            </w:r>
            <w:proofErr w:type="spellStart"/>
            <w:r w:rsidRPr="00B105BD">
              <w:rPr>
                <w:rFonts w:ascii="Arial" w:eastAsia="Times New Roman" w:hAnsi="Arial" w:cs="Arial"/>
                <w:color w:val="000000"/>
                <w:sz w:val="20"/>
                <w:szCs w:val="20"/>
              </w:rPr>
              <w:t>зүйл</w:t>
            </w:r>
            <w:proofErr w:type="spellEnd"/>
          </w:p>
        </w:tc>
        <w:tc>
          <w:tcPr>
            <w:tcW w:w="524" w:type="pct"/>
            <w:tcBorders>
              <w:top w:val="nil"/>
              <w:left w:val="nil"/>
              <w:bottom w:val="nil"/>
              <w:right w:val="nil"/>
            </w:tcBorders>
            <w:shd w:val="clear" w:color="auto" w:fill="auto"/>
            <w:noWrap/>
            <w:vAlign w:val="center"/>
            <w:hideMark/>
          </w:tcPr>
          <w:p w:rsidR="00B105BD" w:rsidRPr="00B105BD" w:rsidRDefault="00B105BD" w:rsidP="00372419">
            <w:pPr>
              <w:spacing w:after="0" w:line="240" w:lineRule="auto"/>
              <w:jc w:val="center"/>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тн</w:t>
            </w:r>
            <w:proofErr w:type="spellEnd"/>
          </w:p>
        </w:tc>
        <w:tc>
          <w:tcPr>
            <w:tcW w:w="479"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5.1</w:t>
            </w:r>
          </w:p>
        </w:tc>
        <w:tc>
          <w:tcPr>
            <w:tcW w:w="45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2.6</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4</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1.7</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1.5</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0.4</w:t>
            </w:r>
          </w:p>
        </w:tc>
        <w:tc>
          <w:tcPr>
            <w:tcW w:w="785"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26.7</w:t>
            </w:r>
          </w:p>
        </w:tc>
      </w:tr>
      <w:tr w:rsidR="00B105BD" w:rsidRPr="00B105BD" w:rsidTr="00372419">
        <w:trPr>
          <w:trHeight w:val="300"/>
        </w:trPr>
        <w:tc>
          <w:tcPr>
            <w:tcW w:w="82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Тараг</w:t>
            </w:r>
            <w:proofErr w:type="spellEnd"/>
          </w:p>
        </w:tc>
        <w:tc>
          <w:tcPr>
            <w:tcW w:w="524" w:type="pct"/>
            <w:tcBorders>
              <w:top w:val="nil"/>
              <w:left w:val="nil"/>
              <w:bottom w:val="nil"/>
              <w:right w:val="nil"/>
            </w:tcBorders>
            <w:shd w:val="clear" w:color="auto" w:fill="auto"/>
            <w:noWrap/>
            <w:vAlign w:val="center"/>
            <w:hideMark/>
          </w:tcPr>
          <w:p w:rsidR="00B105BD" w:rsidRPr="00B105BD" w:rsidRDefault="00B105BD" w:rsidP="00372419">
            <w:pPr>
              <w:spacing w:after="0" w:line="240" w:lineRule="auto"/>
              <w:jc w:val="center"/>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мян.л</w:t>
            </w:r>
            <w:proofErr w:type="spellEnd"/>
          </w:p>
        </w:tc>
        <w:tc>
          <w:tcPr>
            <w:tcW w:w="479"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5.6</w:t>
            </w:r>
          </w:p>
        </w:tc>
        <w:tc>
          <w:tcPr>
            <w:tcW w:w="45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7.6</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11.7</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18.2</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9.3</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12.9</w:t>
            </w:r>
          </w:p>
        </w:tc>
        <w:tc>
          <w:tcPr>
            <w:tcW w:w="785"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138.7</w:t>
            </w:r>
          </w:p>
        </w:tc>
      </w:tr>
      <w:tr w:rsidR="00B105BD" w:rsidRPr="00B105BD" w:rsidTr="00372419">
        <w:trPr>
          <w:trHeight w:val="300"/>
        </w:trPr>
        <w:tc>
          <w:tcPr>
            <w:tcW w:w="82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Хоормог</w:t>
            </w:r>
            <w:proofErr w:type="spellEnd"/>
          </w:p>
        </w:tc>
        <w:tc>
          <w:tcPr>
            <w:tcW w:w="524" w:type="pct"/>
            <w:tcBorders>
              <w:top w:val="nil"/>
              <w:left w:val="nil"/>
              <w:bottom w:val="nil"/>
              <w:right w:val="nil"/>
            </w:tcBorders>
            <w:shd w:val="clear" w:color="auto" w:fill="auto"/>
            <w:noWrap/>
            <w:vAlign w:val="center"/>
            <w:hideMark/>
          </w:tcPr>
          <w:p w:rsidR="00B105BD" w:rsidRPr="00B105BD" w:rsidRDefault="00B105BD" w:rsidP="00372419">
            <w:pPr>
              <w:spacing w:after="0" w:line="240" w:lineRule="auto"/>
              <w:jc w:val="center"/>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мян.л</w:t>
            </w:r>
            <w:proofErr w:type="spellEnd"/>
          </w:p>
        </w:tc>
        <w:tc>
          <w:tcPr>
            <w:tcW w:w="479"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2.5</w:t>
            </w:r>
          </w:p>
        </w:tc>
        <w:tc>
          <w:tcPr>
            <w:tcW w:w="45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2.7</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1.1</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0.6</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0.2</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0.7</w:t>
            </w:r>
          </w:p>
        </w:tc>
        <w:tc>
          <w:tcPr>
            <w:tcW w:w="785"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350.0</w:t>
            </w:r>
          </w:p>
        </w:tc>
      </w:tr>
      <w:tr w:rsidR="00B105BD" w:rsidRPr="00B105BD" w:rsidTr="00372419">
        <w:trPr>
          <w:trHeight w:val="300"/>
        </w:trPr>
        <w:tc>
          <w:tcPr>
            <w:tcW w:w="82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Ааруул</w:t>
            </w:r>
            <w:proofErr w:type="spellEnd"/>
          </w:p>
        </w:tc>
        <w:tc>
          <w:tcPr>
            <w:tcW w:w="524" w:type="pct"/>
            <w:tcBorders>
              <w:top w:val="nil"/>
              <w:left w:val="nil"/>
              <w:bottom w:val="nil"/>
              <w:right w:val="nil"/>
            </w:tcBorders>
            <w:shd w:val="clear" w:color="auto" w:fill="auto"/>
            <w:noWrap/>
            <w:vAlign w:val="center"/>
            <w:hideMark/>
          </w:tcPr>
          <w:p w:rsidR="00B105BD" w:rsidRPr="00B105BD" w:rsidRDefault="00B105BD" w:rsidP="00372419">
            <w:pPr>
              <w:spacing w:after="0" w:line="240" w:lineRule="auto"/>
              <w:jc w:val="center"/>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тн</w:t>
            </w:r>
            <w:proofErr w:type="spellEnd"/>
          </w:p>
        </w:tc>
        <w:tc>
          <w:tcPr>
            <w:tcW w:w="479"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1.2</w:t>
            </w:r>
          </w:p>
        </w:tc>
        <w:tc>
          <w:tcPr>
            <w:tcW w:w="45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2.4</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0.7</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1.5</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1.6</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1.1</w:t>
            </w:r>
          </w:p>
        </w:tc>
        <w:tc>
          <w:tcPr>
            <w:tcW w:w="785"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68.8</w:t>
            </w:r>
          </w:p>
        </w:tc>
      </w:tr>
      <w:tr w:rsidR="00B105BD" w:rsidRPr="00B105BD" w:rsidTr="00372419">
        <w:trPr>
          <w:trHeight w:val="510"/>
        </w:trPr>
        <w:tc>
          <w:tcPr>
            <w:tcW w:w="827" w:type="pct"/>
            <w:tcBorders>
              <w:top w:val="nil"/>
              <w:left w:val="nil"/>
              <w:bottom w:val="nil"/>
              <w:right w:val="nil"/>
            </w:tcBorders>
            <w:shd w:val="clear" w:color="auto" w:fill="auto"/>
            <w:vAlign w:val="center"/>
            <w:hideMark/>
          </w:tcPr>
          <w:p w:rsidR="00B105BD" w:rsidRPr="00B105BD" w:rsidRDefault="00B105BD" w:rsidP="00B105BD">
            <w:pPr>
              <w:spacing w:after="0" w:line="240" w:lineRule="auto"/>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Вакум</w:t>
            </w:r>
            <w:proofErr w:type="spellEnd"/>
            <w:r w:rsidRPr="00B105BD">
              <w:rPr>
                <w:rFonts w:ascii="Arial" w:eastAsia="Times New Roman" w:hAnsi="Arial" w:cs="Arial"/>
                <w:color w:val="000000"/>
                <w:sz w:val="20"/>
                <w:szCs w:val="20"/>
              </w:rPr>
              <w:t xml:space="preserve"> </w:t>
            </w:r>
            <w:proofErr w:type="spellStart"/>
            <w:r w:rsidRPr="00B105BD">
              <w:rPr>
                <w:rFonts w:ascii="Arial" w:eastAsia="Times New Roman" w:hAnsi="Arial" w:cs="Arial"/>
                <w:color w:val="000000"/>
                <w:sz w:val="20"/>
                <w:szCs w:val="20"/>
              </w:rPr>
              <w:t>хаалга,цонх</w:t>
            </w:r>
            <w:proofErr w:type="spellEnd"/>
          </w:p>
        </w:tc>
        <w:tc>
          <w:tcPr>
            <w:tcW w:w="524" w:type="pct"/>
            <w:tcBorders>
              <w:top w:val="nil"/>
              <w:left w:val="nil"/>
              <w:bottom w:val="nil"/>
              <w:right w:val="nil"/>
            </w:tcBorders>
            <w:shd w:val="clear" w:color="auto" w:fill="auto"/>
            <w:noWrap/>
            <w:vAlign w:val="center"/>
            <w:hideMark/>
          </w:tcPr>
          <w:p w:rsidR="00B105BD" w:rsidRPr="00B105BD" w:rsidRDefault="00B105BD" w:rsidP="00372419">
            <w:pPr>
              <w:spacing w:after="0" w:line="240" w:lineRule="auto"/>
              <w:jc w:val="center"/>
              <w:rPr>
                <w:rFonts w:ascii="Arial" w:eastAsia="Times New Roman" w:hAnsi="Arial" w:cs="Arial"/>
                <w:color w:val="000000"/>
                <w:sz w:val="20"/>
                <w:szCs w:val="20"/>
              </w:rPr>
            </w:pPr>
            <w:r w:rsidRPr="00B105BD">
              <w:rPr>
                <w:rFonts w:ascii="Arial" w:eastAsia="Times New Roman" w:hAnsi="Arial" w:cs="Arial"/>
                <w:color w:val="000000"/>
                <w:sz w:val="20"/>
                <w:szCs w:val="20"/>
              </w:rPr>
              <w:t>м2</w:t>
            </w:r>
          </w:p>
        </w:tc>
        <w:tc>
          <w:tcPr>
            <w:tcW w:w="479"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610</w:t>
            </w:r>
          </w:p>
        </w:tc>
        <w:tc>
          <w:tcPr>
            <w:tcW w:w="45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550</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493</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812</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331</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500</w:t>
            </w:r>
          </w:p>
        </w:tc>
        <w:tc>
          <w:tcPr>
            <w:tcW w:w="785"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151.1</w:t>
            </w:r>
          </w:p>
        </w:tc>
      </w:tr>
      <w:tr w:rsidR="00B105BD" w:rsidRPr="00B105BD" w:rsidTr="00372419">
        <w:trPr>
          <w:trHeight w:val="300"/>
        </w:trPr>
        <w:tc>
          <w:tcPr>
            <w:tcW w:w="82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Блок</w:t>
            </w:r>
            <w:proofErr w:type="spellEnd"/>
          </w:p>
        </w:tc>
        <w:tc>
          <w:tcPr>
            <w:tcW w:w="524" w:type="pct"/>
            <w:tcBorders>
              <w:top w:val="nil"/>
              <w:left w:val="nil"/>
              <w:bottom w:val="nil"/>
              <w:right w:val="nil"/>
            </w:tcBorders>
            <w:shd w:val="clear" w:color="auto" w:fill="auto"/>
            <w:noWrap/>
            <w:vAlign w:val="center"/>
            <w:hideMark/>
          </w:tcPr>
          <w:p w:rsidR="00B105BD" w:rsidRPr="00B105BD" w:rsidRDefault="00B105BD" w:rsidP="00372419">
            <w:pPr>
              <w:spacing w:after="0" w:line="240" w:lineRule="auto"/>
              <w:jc w:val="center"/>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мян.ш</w:t>
            </w:r>
            <w:proofErr w:type="spellEnd"/>
          </w:p>
        </w:tc>
        <w:tc>
          <w:tcPr>
            <w:tcW w:w="479"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11.6</w:t>
            </w:r>
          </w:p>
        </w:tc>
        <w:tc>
          <w:tcPr>
            <w:tcW w:w="45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8.5</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45.6</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78.6</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28.7</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41.6</w:t>
            </w:r>
          </w:p>
        </w:tc>
        <w:tc>
          <w:tcPr>
            <w:tcW w:w="785"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144.9</w:t>
            </w:r>
          </w:p>
        </w:tc>
      </w:tr>
      <w:tr w:rsidR="00B105BD" w:rsidRPr="00B105BD" w:rsidTr="00372419">
        <w:trPr>
          <w:trHeight w:val="300"/>
        </w:trPr>
        <w:tc>
          <w:tcPr>
            <w:tcW w:w="82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Оёдол</w:t>
            </w:r>
            <w:proofErr w:type="spellEnd"/>
            <w:r w:rsidRPr="00B105BD">
              <w:rPr>
                <w:rFonts w:ascii="Arial" w:eastAsia="Times New Roman" w:hAnsi="Arial" w:cs="Arial"/>
                <w:color w:val="000000"/>
                <w:sz w:val="20"/>
                <w:szCs w:val="20"/>
              </w:rPr>
              <w:t xml:space="preserve"> </w:t>
            </w:r>
            <w:proofErr w:type="spellStart"/>
            <w:r w:rsidRPr="00B105BD">
              <w:rPr>
                <w:rFonts w:ascii="Arial" w:eastAsia="Times New Roman" w:hAnsi="Arial" w:cs="Arial"/>
                <w:color w:val="000000"/>
                <w:sz w:val="20"/>
                <w:szCs w:val="20"/>
              </w:rPr>
              <w:t>эсгүүр</w:t>
            </w:r>
            <w:proofErr w:type="spellEnd"/>
          </w:p>
        </w:tc>
        <w:tc>
          <w:tcPr>
            <w:tcW w:w="524" w:type="pct"/>
            <w:tcBorders>
              <w:top w:val="nil"/>
              <w:left w:val="nil"/>
              <w:bottom w:val="nil"/>
              <w:right w:val="nil"/>
            </w:tcBorders>
            <w:shd w:val="clear" w:color="auto" w:fill="auto"/>
            <w:noWrap/>
            <w:vAlign w:val="center"/>
            <w:hideMark/>
          </w:tcPr>
          <w:p w:rsidR="00B105BD" w:rsidRPr="00B105BD" w:rsidRDefault="00B105BD" w:rsidP="00372419">
            <w:pPr>
              <w:spacing w:after="0" w:line="240" w:lineRule="auto"/>
              <w:jc w:val="center"/>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мян.төг</w:t>
            </w:r>
            <w:proofErr w:type="spellEnd"/>
          </w:p>
        </w:tc>
        <w:tc>
          <w:tcPr>
            <w:tcW w:w="479"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13059</w:t>
            </w:r>
          </w:p>
        </w:tc>
        <w:tc>
          <w:tcPr>
            <w:tcW w:w="457"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24379</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281756</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194144</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76204</w:t>
            </w:r>
          </w:p>
        </w:tc>
        <w:tc>
          <w:tcPr>
            <w:tcW w:w="482"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92103</w:t>
            </w:r>
          </w:p>
        </w:tc>
        <w:tc>
          <w:tcPr>
            <w:tcW w:w="785" w:type="pct"/>
            <w:tcBorders>
              <w:top w:val="nil"/>
              <w:left w:val="nil"/>
              <w:bottom w:val="nil"/>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120.9</w:t>
            </w:r>
          </w:p>
        </w:tc>
      </w:tr>
      <w:tr w:rsidR="00B105BD" w:rsidRPr="00B105BD" w:rsidTr="00372419">
        <w:trPr>
          <w:trHeight w:val="600"/>
        </w:trPr>
        <w:tc>
          <w:tcPr>
            <w:tcW w:w="827" w:type="pct"/>
            <w:tcBorders>
              <w:top w:val="nil"/>
              <w:left w:val="nil"/>
              <w:bottom w:val="single" w:sz="4" w:space="0" w:color="auto"/>
              <w:right w:val="nil"/>
            </w:tcBorders>
            <w:shd w:val="clear" w:color="auto" w:fill="auto"/>
            <w:vAlign w:val="center"/>
            <w:hideMark/>
          </w:tcPr>
          <w:p w:rsidR="00B105BD" w:rsidRPr="00B105BD" w:rsidRDefault="00B105BD" w:rsidP="00B105BD">
            <w:pPr>
              <w:spacing w:after="0" w:line="240" w:lineRule="auto"/>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Модон</w:t>
            </w:r>
            <w:proofErr w:type="spellEnd"/>
            <w:r w:rsidRPr="00B105BD">
              <w:rPr>
                <w:rFonts w:ascii="Arial" w:eastAsia="Times New Roman" w:hAnsi="Arial" w:cs="Arial"/>
                <w:color w:val="000000"/>
                <w:sz w:val="20"/>
                <w:szCs w:val="20"/>
              </w:rPr>
              <w:t xml:space="preserve"> </w:t>
            </w:r>
            <w:proofErr w:type="spellStart"/>
            <w:r w:rsidRPr="00B105BD">
              <w:rPr>
                <w:rFonts w:ascii="Arial" w:eastAsia="Times New Roman" w:hAnsi="Arial" w:cs="Arial"/>
                <w:color w:val="000000"/>
                <w:sz w:val="20"/>
                <w:szCs w:val="20"/>
              </w:rPr>
              <w:t>эдлэл</w:t>
            </w:r>
            <w:proofErr w:type="spellEnd"/>
            <w:r w:rsidRPr="00B105BD">
              <w:rPr>
                <w:rFonts w:ascii="Arial" w:eastAsia="Times New Roman" w:hAnsi="Arial" w:cs="Arial"/>
                <w:color w:val="000000"/>
                <w:sz w:val="20"/>
                <w:szCs w:val="20"/>
              </w:rPr>
              <w:t xml:space="preserve"> </w:t>
            </w:r>
            <w:proofErr w:type="spellStart"/>
            <w:r w:rsidRPr="00B105BD">
              <w:rPr>
                <w:rFonts w:ascii="Arial" w:eastAsia="Times New Roman" w:hAnsi="Arial" w:cs="Arial"/>
                <w:color w:val="000000"/>
                <w:sz w:val="20"/>
                <w:szCs w:val="20"/>
              </w:rPr>
              <w:t>үйлдвэрлэл</w:t>
            </w:r>
            <w:proofErr w:type="spellEnd"/>
          </w:p>
        </w:tc>
        <w:tc>
          <w:tcPr>
            <w:tcW w:w="524" w:type="pct"/>
            <w:tcBorders>
              <w:top w:val="nil"/>
              <w:left w:val="nil"/>
              <w:bottom w:val="single" w:sz="4" w:space="0" w:color="auto"/>
              <w:right w:val="nil"/>
            </w:tcBorders>
            <w:shd w:val="clear" w:color="auto" w:fill="auto"/>
            <w:noWrap/>
            <w:vAlign w:val="center"/>
            <w:hideMark/>
          </w:tcPr>
          <w:p w:rsidR="00B105BD" w:rsidRPr="00B105BD" w:rsidRDefault="00B105BD" w:rsidP="00372419">
            <w:pPr>
              <w:spacing w:after="0" w:line="240" w:lineRule="auto"/>
              <w:jc w:val="center"/>
              <w:rPr>
                <w:rFonts w:ascii="Arial" w:eastAsia="Times New Roman" w:hAnsi="Arial" w:cs="Arial"/>
                <w:color w:val="000000"/>
                <w:sz w:val="20"/>
                <w:szCs w:val="20"/>
              </w:rPr>
            </w:pPr>
            <w:proofErr w:type="spellStart"/>
            <w:r w:rsidRPr="00B105BD">
              <w:rPr>
                <w:rFonts w:ascii="Arial" w:eastAsia="Times New Roman" w:hAnsi="Arial" w:cs="Arial"/>
                <w:color w:val="000000"/>
                <w:sz w:val="20"/>
                <w:szCs w:val="20"/>
              </w:rPr>
              <w:t>мян.төг</w:t>
            </w:r>
            <w:proofErr w:type="spellEnd"/>
          </w:p>
        </w:tc>
        <w:tc>
          <w:tcPr>
            <w:tcW w:w="479" w:type="pct"/>
            <w:tcBorders>
              <w:top w:val="nil"/>
              <w:left w:val="nil"/>
              <w:bottom w:val="single" w:sz="4" w:space="0" w:color="auto"/>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47860</w:t>
            </w:r>
          </w:p>
        </w:tc>
        <w:tc>
          <w:tcPr>
            <w:tcW w:w="457" w:type="pct"/>
            <w:tcBorders>
              <w:top w:val="nil"/>
              <w:left w:val="nil"/>
              <w:bottom w:val="single" w:sz="4" w:space="0" w:color="auto"/>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89201</w:t>
            </w:r>
          </w:p>
        </w:tc>
        <w:tc>
          <w:tcPr>
            <w:tcW w:w="482" w:type="pct"/>
            <w:tcBorders>
              <w:top w:val="nil"/>
              <w:left w:val="nil"/>
              <w:bottom w:val="single" w:sz="4" w:space="0" w:color="auto"/>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120714</w:t>
            </w:r>
          </w:p>
        </w:tc>
        <w:tc>
          <w:tcPr>
            <w:tcW w:w="482" w:type="pct"/>
            <w:tcBorders>
              <w:top w:val="nil"/>
              <w:left w:val="nil"/>
              <w:bottom w:val="single" w:sz="4" w:space="0" w:color="auto"/>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144975</w:t>
            </w:r>
          </w:p>
        </w:tc>
        <w:tc>
          <w:tcPr>
            <w:tcW w:w="482" w:type="pct"/>
            <w:tcBorders>
              <w:top w:val="nil"/>
              <w:left w:val="nil"/>
              <w:bottom w:val="single" w:sz="4" w:space="0" w:color="auto"/>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214948</w:t>
            </w:r>
          </w:p>
        </w:tc>
        <w:tc>
          <w:tcPr>
            <w:tcW w:w="482" w:type="pct"/>
            <w:tcBorders>
              <w:top w:val="nil"/>
              <w:left w:val="nil"/>
              <w:bottom w:val="single" w:sz="4" w:space="0" w:color="auto"/>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208273</w:t>
            </w:r>
          </w:p>
        </w:tc>
        <w:tc>
          <w:tcPr>
            <w:tcW w:w="785" w:type="pct"/>
            <w:tcBorders>
              <w:top w:val="nil"/>
              <w:left w:val="nil"/>
              <w:bottom w:val="single" w:sz="4" w:space="0" w:color="auto"/>
              <w:right w:val="nil"/>
            </w:tcBorders>
            <w:shd w:val="clear" w:color="auto" w:fill="auto"/>
            <w:noWrap/>
            <w:vAlign w:val="center"/>
            <w:hideMark/>
          </w:tcPr>
          <w:p w:rsidR="00B105BD" w:rsidRPr="00B105BD" w:rsidRDefault="00B105BD" w:rsidP="00B105BD">
            <w:pPr>
              <w:spacing w:after="0" w:line="240" w:lineRule="auto"/>
              <w:jc w:val="right"/>
              <w:rPr>
                <w:rFonts w:ascii="Arial" w:eastAsia="Times New Roman" w:hAnsi="Arial" w:cs="Arial"/>
                <w:color w:val="000000"/>
                <w:sz w:val="20"/>
                <w:szCs w:val="20"/>
              </w:rPr>
            </w:pPr>
            <w:r w:rsidRPr="00B105BD">
              <w:rPr>
                <w:rFonts w:ascii="Arial" w:eastAsia="Times New Roman" w:hAnsi="Arial" w:cs="Arial"/>
                <w:color w:val="000000"/>
                <w:sz w:val="20"/>
                <w:szCs w:val="20"/>
              </w:rPr>
              <w:t>96.9</w:t>
            </w:r>
          </w:p>
        </w:tc>
      </w:tr>
    </w:tbl>
    <w:p w:rsidR="00B105BD" w:rsidRDefault="00B105BD" w:rsidP="00B105BD">
      <w:pPr>
        <w:spacing w:after="0"/>
        <w:jc w:val="both"/>
        <w:rPr>
          <w:rFonts w:ascii="Arial" w:hAnsi="Arial" w:cs="Arial"/>
          <w:sz w:val="24"/>
          <w:szCs w:val="24"/>
          <w:lang w:val="mn-MN"/>
        </w:rPr>
      </w:pPr>
    </w:p>
    <w:p w:rsidR="00815167" w:rsidRDefault="00815167" w:rsidP="006A286C">
      <w:pPr>
        <w:spacing w:after="0"/>
        <w:jc w:val="both"/>
        <w:rPr>
          <w:rFonts w:ascii="Arial" w:hAnsi="Arial" w:cs="Arial"/>
          <w:sz w:val="24"/>
          <w:szCs w:val="24"/>
          <w:lang w:val="mn-MN"/>
        </w:rPr>
      </w:pPr>
      <w:r w:rsidRPr="00995304">
        <w:rPr>
          <w:rFonts w:ascii="Arial" w:hAnsi="Arial" w:cs="Arial"/>
          <w:sz w:val="24"/>
          <w:szCs w:val="24"/>
          <w:lang w:val="mn-MN"/>
        </w:rPr>
        <w:t>Боловсруулах аж үйлдвэрийн нийт үйлдвэрлэлийг</w:t>
      </w:r>
      <w:r w:rsidR="001B0114" w:rsidRPr="00995304">
        <w:rPr>
          <w:rFonts w:ascii="Arial" w:hAnsi="Arial" w:cs="Arial"/>
          <w:sz w:val="24"/>
          <w:szCs w:val="24"/>
          <w:lang w:val="mn-MN"/>
        </w:rPr>
        <w:t xml:space="preserve"> бүтцээр нь</w:t>
      </w:r>
      <w:r w:rsidRPr="00995304">
        <w:rPr>
          <w:rFonts w:ascii="Arial" w:hAnsi="Arial" w:cs="Arial"/>
          <w:sz w:val="24"/>
          <w:szCs w:val="24"/>
          <w:lang w:val="mn-MN"/>
        </w:rPr>
        <w:t xml:space="preserve"> авч үзвэ</w:t>
      </w:r>
      <w:r w:rsidR="009F0C90" w:rsidRPr="00995304">
        <w:rPr>
          <w:rFonts w:ascii="Arial" w:hAnsi="Arial" w:cs="Arial"/>
          <w:sz w:val="24"/>
          <w:szCs w:val="24"/>
          <w:lang w:val="mn-MN"/>
        </w:rPr>
        <w:t xml:space="preserve">л </w:t>
      </w:r>
      <w:r w:rsidR="00EC6066" w:rsidRPr="00995304">
        <w:rPr>
          <w:rFonts w:ascii="Arial" w:hAnsi="Arial" w:cs="Arial"/>
          <w:sz w:val="24"/>
          <w:szCs w:val="24"/>
          <w:lang w:val="mn-MN"/>
        </w:rPr>
        <w:t>хүн</w:t>
      </w:r>
      <w:r w:rsidR="00181194" w:rsidRPr="00995304">
        <w:rPr>
          <w:rFonts w:ascii="Arial" w:hAnsi="Arial" w:cs="Arial"/>
          <w:sz w:val="24"/>
          <w:szCs w:val="24"/>
          <w:lang w:val="mn-MN"/>
        </w:rPr>
        <w:t xml:space="preserve">сний бүтээгдэхүүн үйлдвэрлэл 72.6 хувь, хэвлэх үйлдвэр 1.3 хувь, </w:t>
      </w:r>
      <w:r w:rsidR="00EC6066" w:rsidRPr="00995304">
        <w:rPr>
          <w:rFonts w:ascii="Arial" w:hAnsi="Arial" w:cs="Arial"/>
          <w:sz w:val="24"/>
          <w:szCs w:val="24"/>
          <w:lang w:val="mn-MN"/>
        </w:rPr>
        <w:t xml:space="preserve"> </w:t>
      </w:r>
      <w:r w:rsidR="00392CB6" w:rsidRPr="00995304">
        <w:rPr>
          <w:rFonts w:ascii="Arial" w:hAnsi="Arial" w:cs="Arial"/>
          <w:sz w:val="24"/>
          <w:szCs w:val="24"/>
          <w:lang w:val="mn-MN"/>
        </w:rPr>
        <w:t>боловсруулах үйлдвэр</w:t>
      </w:r>
      <w:r w:rsidR="00181194" w:rsidRPr="00995304">
        <w:rPr>
          <w:rFonts w:ascii="Arial" w:hAnsi="Arial" w:cs="Arial"/>
          <w:sz w:val="24"/>
          <w:szCs w:val="24"/>
          <w:lang w:val="mn-MN"/>
        </w:rPr>
        <w:t>ийн бусад салбарын үйлдвэрлэл 26.1 хувийг тус тус эзэлж</w:t>
      </w:r>
      <w:r w:rsidR="00392CB6" w:rsidRPr="00995304">
        <w:rPr>
          <w:rFonts w:ascii="Arial" w:hAnsi="Arial" w:cs="Arial"/>
          <w:sz w:val="24"/>
          <w:szCs w:val="24"/>
          <w:lang w:val="mn-MN"/>
        </w:rPr>
        <w:t xml:space="preserve"> байна. </w:t>
      </w:r>
      <w:r w:rsidR="006A1453" w:rsidRPr="00995304">
        <w:rPr>
          <w:rFonts w:ascii="Arial" w:hAnsi="Arial" w:cs="Arial"/>
          <w:lang w:val="mn-MN"/>
        </w:rPr>
        <w:t>/Зураг.3/</w:t>
      </w:r>
    </w:p>
    <w:p w:rsidR="006802D3" w:rsidRDefault="006802D3" w:rsidP="006A286C">
      <w:pPr>
        <w:spacing w:after="0"/>
        <w:jc w:val="both"/>
        <w:rPr>
          <w:rFonts w:ascii="Arial" w:hAnsi="Arial" w:cs="Arial"/>
          <w:sz w:val="24"/>
          <w:szCs w:val="24"/>
          <w:lang w:val="mn-MN"/>
        </w:rPr>
      </w:pPr>
    </w:p>
    <w:p w:rsidR="006802D3" w:rsidRDefault="001B0114" w:rsidP="006802D3">
      <w:pPr>
        <w:spacing w:after="0"/>
        <w:jc w:val="center"/>
        <w:rPr>
          <w:rFonts w:ascii="Arial" w:hAnsi="Arial" w:cs="Arial"/>
          <w:sz w:val="24"/>
          <w:szCs w:val="24"/>
          <w:lang w:val="mn-MN"/>
        </w:rPr>
      </w:pPr>
      <w:r>
        <w:rPr>
          <w:noProof/>
        </w:rPr>
        <w:lastRenderedPageBreak/>
        <w:drawing>
          <wp:inline distT="0" distB="0" distL="0" distR="0" wp14:anchorId="719441B1" wp14:editId="5FA909BA">
            <wp:extent cx="4572000" cy="3367088"/>
            <wp:effectExtent l="0" t="0" r="0" b="50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802D3" w:rsidRDefault="006802D3" w:rsidP="006802D3">
      <w:pPr>
        <w:spacing w:after="0"/>
        <w:rPr>
          <w:rFonts w:ascii="Arial" w:hAnsi="Arial" w:cs="Arial"/>
          <w:sz w:val="24"/>
          <w:szCs w:val="24"/>
          <w:lang w:val="mn-MN"/>
        </w:rPr>
      </w:pPr>
    </w:p>
    <w:p w:rsidR="00B85718" w:rsidRPr="00995304" w:rsidRDefault="006802D3" w:rsidP="00B85718">
      <w:pPr>
        <w:spacing w:after="0"/>
        <w:jc w:val="both"/>
        <w:rPr>
          <w:rFonts w:ascii="Arial" w:hAnsi="Arial" w:cs="Arial"/>
          <w:sz w:val="24"/>
          <w:szCs w:val="24"/>
          <w:lang w:val="mn-MN"/>
        </w:rPr>
      </w:pPr>
      <w:r w:rsidRPr="00995304">
        <w:rPr>
          <w:rFonts w:ascii="Arial" w:hAnsi="Arial" w:cs="Arial"/>
          <w:sz w:val="24"/>
          <w:szCs w:val="24"/>
          <w:lang w:val="mn-MN"/>
        </w:rPr>
        <w:t>Монгол улсын</w:t>
      </w:r>
      <w:r w:rsidR="00105165" w:rsidRPr="00995304">
        <w:rPr>
          <w:rFonts w:ascii="Arial" w:hAnsi="Arial" w:cs="Arial"/>
          <w:sz w:val="24"/>
          <w:szCs w:val="24"/>
          <w:lang w:val="mn-MN"/>
        </w:rPr>
        <w:t xml:space="preserve"> төрөөс жижиг дунд бизнесийг дэмжих зорилгоор  тогтмол хэрэгжүүлдэг </w:t>
      </w:r>
      <w:r w:rsidR="005F0A18" w:rsidRPr="00995304">
        <w:rPr>
          <w:rFonts w:ascii="Arial" w:hAnsi="Arial" w:cs="Arial"/>
          <w:sz w:val="24"/>
          <w:szCs w:val="24"/>
          <w:lang w:val="mn-MN"/>
        </w:rPr>
        <w:t xml:space="preserve"> сан</w:t>
      </w:r>
      <w:r w:rsidR="00105165" w:rsidRPr="00995304">
        <w:rPr>
          <w:rFonts w:ascii="Arial" w:hAnsi="Arial" w:cs="Arial"/>
          <w:sz w:val="24"/>
          <w:szCs w:val="24"/>
          <w:lang w:val="mn-MN"/>
        </w:rPr>
        <w:t xml:space="preserve">гуудын 2016 оны мэдээллийг харвал </w:t>
      </w:r>
      <w:r w:rsidR="005F0A18" w:rsidRPr="00995304">
        <w:rPr>
          <w:rFonts w:ascii="Arial" w:hAnsi="Arial" w:cs="Arial"/>
          <w:sz w:val="24"/>
          <w:szCs w:val="24"/>
        </w:rPr>
        <w:t xml:space="preserve"> </w:t>
      </w:r>
      <w:r w:rsidR="00105165" w:rsidRPr="00995304">
        <w:rPr>
          <w:rFonts w:ascii="Arial" w:hAnsi="Arial" w:cs="Arial"/>
          <w:sz w:val="24"/>
          <w:szCs w:val="24"/>
          <w:lang w:val="mn-MN"/>
        </w:rPr>
        <w:t xml:space="preserve">энэ онд сум хөгжүүлэх сангаас </w:t>
      </w:r>
      <w:r w:rsidR="00995304" w:rsidRPr="00995304">
        <w:rPr>
          <w:rFonts w:ascii="Arial" w:hAnsi="Arial" w:cs="Arial"/>
          <w:sz w:val="24"/>
          <w:szCs w:val="24"/>
          <w:lang w:val="mn-MN"/>
        </w:rPr>
        <w:t xml:space="preserve">134 иргэнд </w:t>
      </w:r>
      <w:r w:rsidR="00105165" w:rsidRPr="00995304">
        <w:rPr>
          <w:rFonts w:ascii="Arial" w:hAnsi="Arial" w:cs="Arial"/>
          <w:sz w:val="24"/>
          <w:szCs w:val="24"/>
          <w:lang w:val="mn-MN"/>
        </w:rPr>
        <w:t xml:space="preserve">нийт 808.8 сая төгрөгийн зээл олгогдож, </w:t>
      </w:r>
      <w:r w:rsidR="00995304" w:rsidRPr="00995304">
        <w:rPr>
          <w:rFonts w:ascii="Arial" w:hAnsi="Arial" w:cs="Arial"/>
          <w:sz w:val="24"/>
          <w:szCs w:val="24"/>
          <w:lang w:val="mn-MN"/>
        </w:rPr>
        <w:t>146</w:t>
      </w:r>
      <w:r w:rsidR="00105165" w:rsidRPr="00995304">
        <w:rPr>
          <w:rFonts w:ascii="Arial" w:hAnsi="Arial" w:cs="Arial"/>
          <w:sz w:val="24"/>
          <w:szCs w:val="24"/>
          <w:lang w:val="mn-MN"/>
        </w:rPr>
        <w:t xml:space="preserve"> ажлын байр шинээр бий болсон байна. Харин Жижиг дунд үйлдвэрлэлийг дэмжих сангаас 2016 онд зээл олгогдоогүй байна.</w:t>
      </w:r>
      <w:r w:rsidR="00B85718" w:rsidRPr="00995304">
        <w:rPr>
          <w:rFonts w:ascii="Arial" w:hAnsi="Arial" w:cs="Arial"/>
          <w:sz w:val="24"/>
          <w:szCs w:val="24"/>
          <w:lang w:val="mn-MN"/>
        </w:rPr>
        <w:t xml:space="preserve"> Тус сангуудын сүүлийн жилүүдийн үзүүлэлтүүдийг хүснэгт</w:t>
      </w:r>
      <w:r w:rsidR="00105165" w:rsidRPr="00995304">
        <w:rPr>
          <w:rFonts w:ascii="Arial" w:hAnsi="Arial" w:cs="Arial"/>
          <w:sz w:val="24"/>
          <w:szCs w:val="24"/>
          <w:lang w:val="mn-MN"/>
        </w:rPr>
        <w:t xml:space="preserve"> болон</w:t>
      </w:r>
      <w:r w:rsidR="00B85718" w:rsidRPr="00995304">
        <w:rPr>
          <w:rFonts w:ascii="Arial" w:hAnsi="Arial" w:cs="Arial"/>
          <w:sz w:val="24"/>
          <w:szCs w:val="24"/>
          <w:lang w:val="mn-MN"/>
        </w:rPr>
        <w:t xml:space="preserve"> графикаар харууллаа. </w:t>
      </w:r>
    </w:p>
    <w:p w:rsidR="00B85718" w:rsidRPr="00B76849" w:rsidRDefault="00F33718" w:rsidP="00B85718">
      <w:pPr>
        <w:spacing w:after="0"/>
        <w:jc w:val="both"/>
        <w:rPr>
          <w:rFonts w:ascii="Arial" w:hAnsi="Arial" w:cs="Arial"/>
          <w:sz w:val="24"/>
          <w:szCs w:val="24"/>
          <w:lang w:val="mn-MN"/>
        </w:rPr>
      </w:pPr>
      <w:r w:rsidRPr="00995304">
        <w:rPr>
          <w:rFonts w:ascii="Arial" w:hAnsi="Arial" w:cs="Arial"/>
          <w:sz w:val="24"/>
          <w:szCs w:val="24"/>
          <w:lang w:val="mn-MN"/>
        </w:rPr>
        <w:t>Ж</w:t>
      </w:r>
      <w:r w:rsidR="00B85718" w:rsidRPr="00995304">
        <w:rPr>
          <w:rFonts w:ascii="Arial" w:hAnsi="Arial" w:cs="Arial"/>
          <w:sz w:val="24"/>
          <w:szCs w:val="24"/>
          <w:lang w:val="mn-MN"/>
        </w:rPr>
        <w:t>ижи</w:t>
      </w:r>
      <w:r w:rsidRPr="00995304">
        <w:rPr>
          <w:rFonts w:ascii="Arial" w:hAnsi="Arial" w:cs="Arial"/>
          <w:sz w:val="24"/>
          <w:szCs w:val="24"/>
          <w:lang w:val="mn-MN"/>
        </w:rPr>
        <w:t xml:space="preserve">г дунд үйлдвэрлэлийг дэмжих сангийн </w:t>
      </w:r>
      <w:r w:rsidRPr="00DF1457">
        <w:rPr>
          <w:rFonts w:ascii="Arial" w:hAnsi="Arial" w:cs="Arial"/>
          <w:sz w:val="24"/>
          <w:szCs w:val="24"/>
          <w:lang w:val="mn-MN"/>
        </w:rPr>
        <w:t>мэдээг 2015 оны</w:t>
      </w:r>
      <w:r w:rsidRPr="00995304">
        <w:rPr>
          <w:rFonts w:ascii="Arial" w:hAnsi="Arial" w:cs="Arial"/>
          <w:sz w:val="24"/>
          <w:szCs w:val="24"/>
          <w:lang w:val="mn-MN"/>
        </w:rPr>
        <w:t xml:space="preserve"> байдлаар харууллаа.  </w:t>
      </w:r>
      <w:r w:rsidR="00B76849" w:rsidRPr="00995304">
        <w:rPr>
          <w:rFonts w:ascii="Arial" w:hAnsi="Arial" w:cs="Arial"/>
          <w:sz w:val="20"/>
          <w:szCs w:val="20"/>
          <w:lang w:val="mn-MN"/>
        </w:rPr>
        <w:t>/Зураг.4/</w:t>
      </w:r>
      <w:r w:rsidRPr="00995304">
        <w:rPr>
          <w:rFonts w:ascii="Arial" w:hAnsi="Arial" w:cs="Arial"/>
          <w:sz w:val="20"/>
          <w:szCs w:val="20"/>
          <w:lang w:val="mn-MN"/>
        </w:rPr>
        <w:t xml:space="preserve"> </w:t>
      </w:r>
      <w:r w:rsidR="00B76849" w:rsidRPr="00995304">
        <w:rPr>
          <w:rFonts w:ascii="Arial" w:hAnsi="Arial" w:cs="Arial"/>
          <w:sz w:val="20"/>
          <w:szCs w:val="20"/>
          <w:lang w:val="mn-MN"/>
        </w:rPr>
        <w:t xml:space="preserve">  </w:t>
      </w:r>
      <w:r w:rsidR="00B76849" w:rsidRPr="00995304">
        <w:rPr>
          <w:rFonts w:ascii="Arial" w:hAnsi="Arial" w:cs="Arial"/>
          <w:sz w:val="24"/>
          <w:szCs w:val="24"/>
          <w:lang w:val="mn-MN"/>
        </w:rPr>
        <w:t>Сум хөгжүүлэх сангийн зээл олголтыг аль салбарт ямар хэмжээний зээл олгосныг Зураг.5-д харууллаа.</w:t>
      </w:r>
      <w:r w:rsidR="00B76849">
        <w:rPr>
          <w:rFonts w:ascii="Arial" w:hAnsi="Arial" w:cs="Arial"/>
          <w:sz w:val="24"/>
          <w:szCs w:val="24"/>
          <w:lang w:val="mn-MN"/>
        </w:rPr>
        <w:t xml:space="preserve"> </w:t>
      </w:r>
    </w:p>
    <w:p w:rsidR="00ED7B91" w:rsidRDefault="00ED7B91" w:rsidP="00B85718">
      <w:pPr>
        <w:spacing w:after="0"/>
        <w:jc w:val="both"/>
        <w:rPr>
          <w:rFonts w:ascii="Arial" w:hAnsi="Arial" w:cs="Arial"/>
          <w:sz w:val="24"/>
          <w:szCs w:val="24"/>
          <w:lang w:val="mn-MN"/>
        </w:rPr>
      </w:pPr>
    </w:p>
    <w:p w:rsidR="006802D3" w:rsidRDefault="00B85718" w:rsidP="00B85718">
      <w:pPr>
        <w:spacing w:after="0"/>
        <w:jc w:val="center"/>
        <w:rPr>
          <w:rFonts w:ascii="Arial" w:hAnsi="Arial" w:cs="Arial"/>
          <w:sz w:val="24"/>
          <w:szCs w:val="24"/>
          <w:lang w:val="mn-MN"/>
        </w:rPr>
      </w:pPr>
      <w:r>
        <w:rPr>
          <w:noProof/>
        </w:rPr>
        <w:lastRenderedPageBreak/>
        <w:drawing>
          <wp:inline distT="0" distB="0" distL="0" distR="0" wp14:anchorId="67AFBA0B" wp14:editId="5B81191A">
            <wp:extent cx="489585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A1453" w:rsidRDefault="006A1453" w:rsidP="00B85718">
      <w:pPr>
        <w:spacing w:after="0"/>
        <w:jc w:val="center"/>
        <w:rPr>
          <w:rFonts w:ascii="Arial" w:hAnsi="Arial" w:cs="Arial"/>
          <w:sz w:val="24"/>
          <w:szCs w:val="24"/>
          <w:lang w:val="mn-MN"/>
        </w:rPr>
      </w:pPr>
    </w:p>
    <w:p w:rsidR="006802D3" w:rsidRDefault="00F33718" w:rsidP="006A1453">
      <w:pPr>
        <w:spacing w:after="0"/>
        <w:jc w:val="center"/>
        <w:rPr>
          <w:rFonts w:ascii="Arial" w:hAnsi="Arial" w:cs="Arial"/>
          <w:sz w:val="24"/>
          <w:szCs w:val="24"/>
          <w:lang w:val="mn-MN"/>
        </w:rPr>
      </w:pPr>
      <w:r>
        <w:rPr>
          <w:noProof/>
        </w:rPr>
        <w:drawing>
          <wp:inline distT="0" distB="0" distL="0" distR="0" wp14:anchorId="1B0F38EA" wp14:editId="31366A95">
            <wp:extent cx="5734050" cy="3886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660F3" w:rsidRPr="00815167" w:rsidRDefault="00D660F3" w:rsidP="006802D3">
      <w:pPr>
        <w:spacing w:after="0"/>
        <w:rPr>
          <w:rFonts w:ascii="Arial" w:hAnsi="Arial" w:cs="Arial"/>
          <w:sz w:val="24"/>
          <w:szCs w:val="24"/>
          <w:lang w:val="mn-MN"/>
        </w:rPr>
      </w:pPr>
    </w:p>
    <w:p w:rsidR="00CC447F" w:rsidRPr="005C2293" w:rsidRDefault="00CC447F" w:rsidP="005C2293">
      <w:pPr>
        <w:pStyle w:val="ListParagraph"/>
        <w:numPr>
          <w:ilvl w:val="1"/>
          <w:numId w:val="4"/>
        </w:numPr>
        <w:spacing w:after="0"/>
        <w:jc w:val="both"/>
        <w:rPr>
          <w:rFonts w:ascii="Arial" w:hAnsi="Arial" w:cs="Arial"/>
          <w:b/>
          <w:sz w:val="32"/>
          <w:szCs w:val="32"/>
          <w:lang w:val="mn-MN"/>
        </w:rPr>
      </w:pPr>
      <w:r w:rsidRPr="005C2293">
        <w:rPr>
          <w:rFonts w:ascii="Arial" w:hAnsi="Arial" w:cs="Arial"/>
          <w:b/>
          <w:sz w:val="32"/>
          <w:szCs w:val="32"/>
          <w:lang w:val="mn-MN"/>
        </w:rPr>
        <w:t>Цахилгаан дулаан үйлдвэрлэл,  усан хангамж</w:t>
      </w:r>
    </w:p>
    <w:p w:rsidR="005C2293" w:rsidRPr="005C2293" w:rsidRDefault="005C2293" w:rsidP="005C2293">
      <w:pPr>
        <w:spacing w:after="0"/>
        <w:jc w:val="both"/>
        <w:rPr>
          <w:rFonts w:ascii="Arial" w:hAnsi="Arial" w:cs="Arial"/>
          <w:b/>
          <w:sz w:val="32"/>
          <w:szCs w:val="32"/>
          <w:lang w:val="mn-MN"/>
        </w:rPr>
      </w:pPr>
    </w:p>
    <w:p w:rsidR="00F67FA1" w:rsidRPr="00323353" w:rsidRDefault="00F67FA1" w:rsidP="00705BA9">
      <w:pPr>
        <w:spacing w:after="0"/>
        <w:ind w:firstLine="360"/>
        <w:jc w:val="both"/>
        <w:rPr>
          <w:rFonts w:cs="Arial"/>
          <w:sz w:val="24"/>
          <w:szCs w:val="24"/>
          <w:lang w:val="mn-MN"/>
        </w:rPr>
      </w:pPr>
      <w:r>
        <w:rPr>
          <w:rFonts w:ascii="Arial" w:hAnsi="Arial" w:cs="Arial"/>
          <w:sz w:val="24"/>
          <w:szCs w:val="24"/>
          <w:lang w:val="mn-MN"/>
        </w:rPr>
        <w:t>Дундговь аймгийн төв болон 14 сум бүхэлдээ төвлөрсөн эрчим хүчний системд холбогдсон бөгөөд тус аймагт Багануур-Зүүн өмнөд бүсийн Цахилгаан Түгээх Сүлжээ ТӨ</w:t>
      </w:r>
      <w:r w:rsidR="0071204E">
        <w:rPr>
          <w:rFonts w:ascii="Arial" w:hAnsi="Arial" w:cs="Arial"/>
          <w:sz w:val="24"/>
          <w:szCs w:val="24"/>
          <w:lang w:val="mn-MN"/>
        </w:rPr>
        <w:t xml:space="preserve">ХК-ийн </w:t>
      </w:r>
      <w:r>
        <w:rPr>
          <w:rFonts w:ascii="Arial" w:hAnsi="Arial" w:cs="Arial"/>
          <w:sz w:val="24"/>
          <w:szCs w:val="24"/>
          <w:lang w:val="mn-MN"/>
        </w:rPr>
        <w:t xml:space="preserve"> Дундговь Цахилгаан Түгээх сүлжээ</w:t>
      </w:r>
      <w:r w:rsidR="0071204E">
        <w:rPr>
          <w:rFonts w:ascii="Arial" w:hAnsi="Arial" w:cs="Arial"/>
          <w:sz w:val="24"/>
          <w:szCs w:val="24"/>
          <w:lang w:val="mn-MN"/>
        </w:rPr>
        <w:t xml:space="preserve"> салбар</w:t>
      </w:r>
      <w:r>
        <w:rPr>
          <w:rFonts w:ascii="Arial" w:hAnsi="Arial" w:cs="Arial"/>
          <w:sz w:val="24"/>
          <w:szCs w:val="24"/>
          <w:lang w:val="mn-MN"/>
        </w:rPr>
        <w:t xml:space="preserve"> ажиллаж байна.  </w:t>
      </w:r>
      <w:r>
        <w:rPr>
          <w:rFonts w:ascii="Arial" w:hAnsi="Arial" w:cs="Arial"/>
          <w:sz w:val="24"/>
          <w:szCs w:val="24"/>
          <w:lang w:val="mn-MN"/>
        </w:rPr>
        <w:lastRenderedPageBreak/>
        <w:t>Дулаан хангамжийн хувьд  аймгийн төв Сайнцагаан сумын аж а</w:t>
      </w:r>
      <w:r w:rsidR="00657D4B">
        <w:rPr>
          <w:rFonts w:ascii="Arial" w:hAnsi="Arial" w:cs="Arial"/>
          <w:sz w:val="24"/>
          <w:szCs w:val="24"/>
          <w:lang w:val="mn-MN"/>
        </w:rPr>
        <w:t xml:space="preserve">хуй нэгжүүд болон  аймгийн айл өрхийн </w:t>
      </w:r>
      <w:r>
        <w:rPr>
          <w:rFonts w:ascii="Arial" w:hAnsi="Arial" w:cs="Arial"/>
          <w:sz w:val="24"/>
          <w:szCs w:val="24"/>
          <w:lang w:val="mn-MN"/>
        </w:rPr>
        <w:t xml:space="preserve"> хэрэглэгчдэд Ган-Илч ХХК, Тэвшийн говь ХХК болон Дундговь-Ус ОНӨУҮГ –ууд дулаан үйлдвэрлэн түгээж байна. </w:t>
      </w:r>
      <w:proofErr w:type="spellStart"/>
      <w:r w:rsidR="00674BED" w:rsidRPr="00705BA9">
        <w:rPr>
          <w:rFonts w:ascii="Arial" w:hAnsi="Arial" w:cs="Arial"/>
          <w:sz w:val="24"/>
          <w:szCs w:val="24"/>
        </w:rPr>
        <w:t>Мөн</w:t>
      </w:r>
      <w:proofErr w:type="spellEnd"/>
      <w:r w:rsidR="00674BED" w:rsidRPr="00705BA9">
        <w:rPr>
          <w:rFonts w:ascii="Arial" w:hAnsi="Arial" w:cs="Arial"/>
          <w:sz w:val="24"/>
          <w:szCs w:val="24"/>
        </w:rPr>
        <w:t xml:space="preserve"> </w:t>
      </w:r>
      <w:proofErr w:type="spellStart"/>
      <w:r w:rsidR="00674BED" w:rsidRPr="00705BA9">
        <w:rPr>
          <w:rFonts w:ascii="Arial" w:hAnsi="Arial" w:cs="Arial"/>
          <w:sz w:val="24"/>
          <w:szCs w:val="24"/>
        </w:rPr>
        <w:t>Ган-Илч</w:t>
      </w:r>
      <w:proofErr w:type="spellEnd"/>
      <w:r w:rsidR="00674BED" w:rsidRPr="00705BA9">
        <w:rPr>
          <w:rFonts w:ascii="Arial" w:hAnsi="Arial" w:cs="Arial"/>
          <w:sz w:val="24"/>
          <w:szCs w:val="24"/>
        </w:rPr>
        <w:t xml:space="preserve"> </w:t>
      </w:r>
      <w:proofErr w:type="spellStart"/>
      <w:r w:rsidR="00674BED" w:rsidRPr="00705BA9">
        <w:rPr>
          <w:rFonts w:ascii="Arial" w:hAnsi="Arial" w:cs="Arial"/>
          <w:sz w:val="24"/>
          <w:szCs w:val="24"/>
        </w:rPr>
        <w:t>компани</w:t>
      </w:r>
      <w:proofErr w:type="spellEnd"/>
      <w:r w:rsidRPr="00705BA9">
        <w:rPr>
          <w:rFonts w:ascii="Arial" w:hAnsi="Arial" w:cs="Arial"/>
          <w:sz w:val="24"/>
          <w:szCs w:val="24"/>
          <w:lang w:val="mn-MN"/>
        </w:rPr>
        <w:t xml:space="preserve"> нь Сайхан-овоо, Гурвансайхан, Өлз</w:t>
      </w:r>
      <w:r w:rsidR="00705BA9" w:rsidRPr="00705BA9">
        <w:rPr>
          <w:rFonts w:ascii="Arial" w:hAnsi="Arial" w:cs="Arial"/>
          <w:sz w:val="24"/>
          <w:szCs w:val="24"/>
          <w:lang w:val="mn-MN"/>
        </w:rPr>
        <w:t xml:space="preserve">ийт, Дэлгэрцогт </w:t>
      </w:r>
      <w:proofErr w:type="gramStart"/>
      <w:r w:rsidR="00705BA9" w:rsidRPr="00705BA9">
        <w:rPr>
          <w:rFonts w:ascii="Arial" w:hAnsi="Arial" w:cs="Arial"/>
          <w:sz w:val="24"/>
          <w:szCs w:val="24"/>
          <w:lang w:val="mn-MN"/>
        </w:rPr>
        <w:t>сумдад  цагт</w:t>
      </w:r>
      <w:proofErr w:type="gramEnd"/>
      <w:r w:rsidR="00705BA9" w:rsidRPr="00705BA9">
        <w:rPr>
          <w:rFonts w:ascii="Arial" w:hAnsi="Arial" w:cs="Arial"/>
          <w:sz w:val="24"/>
          <w:szCs w:val="24"/>
          <w:lang w:val="mn-MN"/>
        </w:rPr>
        <w:t xml:space="preserve"> 1,2мв </w:t>
      </w:r>
      <w:r w:rsidRPr="00705BA9">
        <w:rPr>
          <w:rFonts w:ascii="Arial" w:hAnsi="Arial" w:cs="Arial"/>
          <w:sz w:val="24"/>
          <w:szCs w:val="24"/>
          <w:lang w:val="mn-MN"/>
        </w:rPr>
        <w:t xml:space="preserve"> дулаан үйлдвэрлэх хүчин чадал бүхий</w:t>
      </w:r>
      <w:r w:rsidR="00705BA9" w:rsidRPr="00705BA9">
        <w:rPr>
          <w:rFonts w:ascii="Arial" w:hAnsi="Arial" w:cs="Arial"/>
          <w:sz w:val="24"/>
          <w:szCs w:val="24"/>
        </w:rPr>
        <w:t xml:space="preserve"> RGJ</w:t>
      </w:r>
      <w:r w:rsidR="00705BA9" w:rsidRPr="00705BA9">
        <w:rPr>
          <w:rFonts w:ascii="Arial" w:hAnsi="Arial" w:cs="Arial"/>
          <w:sz w:val="24"/>
          <w:szCs w:val="24"/>
          <w:lang w:val="mn-MN"/>
        </w:rPr>
        <w:t xml:space="preserve"> дулааны зуух ажиллуулж төсвийн байгууллагуудыг дулаанаар хангаж ажиллаж байна.</w:t>
      </w:r>
    </w:p>
    <w:p w:rsidR="00F67FA1" w:rsidRPr="00D660F3" w:rsidRDefault="00F67FA1" w:rsidP="00D660F3">
      <w:pPr>
        <w:ind w:firstLine="720"/>
        <w:jc w:val="both"/>
        <w:rPr>
          <w:rFonts w:ascii="Arial" w:eastAsia="Calibri" w:hAnsi="Arial" w:cs="Arial"/>
        </w:rPr>
      </w:pPr>
      <w:r>
        <w:rPr>
          <w:rFonts w:ascii="Arial" w:hAnsi="Arial" w:cs="Arial"/>
          <w:sz w:val="24"/>
          <w:szCs w:val="24"/>
          <w:lang w:val="mn-MN"/>
        </w:rPr>
        <w:t>Дундговь аймгийн төв болон 14 сумын нийт хүн амын цэвэр усны хэрэглээг  газрын гүний усаар хангаж байна. Тус аймгийн усан хангамж болон цэвэр бохир усны ханга</w:t>
      </w:r>
      <w:r w:rsidR="000225F9">
        <w:rPr>
          <w:rFonts w:ascii="Arial" w:hAnsi="Arial" w:cs="Arial"/>
          <w:sz w:val="24"/>
          <w:szCs w:val="24"/>
          <w:lang w:val="mn-MN"/>
        </w:rPr>
        <w:t>мж ариутгалын салбарт Дундговь-</w:t>
      </w:r>
      <w:r>
        <w:rPr>
          <w:rFonts w:ascii="Arial" w:hAnsi="Arial" w:cs="Arial"/>
          <w:sz w:val="24"/>
          <w:szCs w:val="24"/>
          <w:lang w:val="mn-MN"/>
        </w:rPr>
        <w:t xml:space="preserve">Ус ОНӨҮГ </w:t>
      </w:r>
      <w:r w:rsidR="004A0555">
        <w:rPr>
          <w:rFonts w:ascii="Arial" w:hAnsi="Arial" w:cs="Arial"/>
          <w:sz w:val="24"/>
          <w:szCs w:val="24"/>
          <w:lang w:val="mn-MN"/>
        </w:rPr>
        <w:t xml:space="preserve">дангаараа </w:t>
      </w:r>
      <w:r>
        <w:rPr>
          <w:rFonts w:ascii="Arial" w:hAnsi="Arial" w:cs="Arial"/>
          <w:sz w:val="24"/>
          <w:szCs w:val="24"/>
          <w:lang w:val="mn-MN"/>
        </w:rPr>
        <w:t>үйл ажиллагаагаа явуулж аймгийн иргэдийн эрэлт хэрэгцээг ханган ажиллаж байна.</w:t>
      </w:r>
      <w:r w:rsidRPr="00810617">
        <w:rPr>
          <w:rFonts w:ascii="Arial" w:hAnsi="Arial" w:cs="Arial"/>
          <w:sz w:val="24"/>
          <w:szCs w:val="24"/>
          <w:lang w:val="mn-MN"/>
        </w:rPr>
        <w:t xml:space="preserve"> </w:t>
      </w:r>
      <w:r>
        <w:rPr>
          <w:rFonts w:ascii="Arial" w:hAnsi="Arial" w:cs="Arial"/>
          <w:sz w:val="24"/>
          <w:szCs w:val="24"/>
          <w:lang w:val="mn-MN"/>
        </w:rPr>
        <w:t xml:space="preserve">Дундговь –Ус ОНӨҮГ </w:t>
      </w:r>
      <w:r w:rsidR="004A0555">
        <w:rPr>
          <w:rFonts w:ascii="Arial" w:hAnsi="Arial" w:cs="Arial"/>
          <w:sz w:val="24"/>
          <w:szCs w:val="24"/>
          <w:lang w:val="mn-MN"/>
        </w:rPr>
        <w:t>нь</w:t>
      </w:r>
      <w:r>
        <w:rPr>
          <w:rFonts w:ascii="Arial" w:hAnsi="Arial" w:cs="Arial"/>
          <w:sz w:val="24"/>
          <w:szCs w:val="24"/>
          <w:lang w:val="mn-MN"/>
        </w:rPr>
        <w:t xml:space="preserve"> Дундговь аймгийн төв Сайнцагаан сумын хүн ам, албан газар, аж ахуй нэгжийг цэвэр усаар хангах, бохир усыг татан зайлуулж цэвэрлэн халдваргүйжүүлэх, нийтийн халуун усны ашиглалт, хог хаягдлыг тээвэрлэх, 2.1, 0.5 хүчин чадалтай нам даралтын зуухны ашиглалтыг хариуцаж дулаан үйлдвэрлэх түгээх үйлчилгээг холбогдох тусгай зөвшөөрлүүдийн дагуу хариуцан ажилладаг 100 хувийн орон нутгийн өмчит аж ахуйн тооцоотой үйлдвэрийн газар юм.</w:t>
      </w:r>
      <w:r>
        <w:rPr>
          <w:rFonts w:ascii="Arial" w:eastAsia="Calibri" w:hAnsi="Arial" w:cs="Arial"/>
        </w:rPr>
        <w:t xml:space="preserve"> </w:t>
      </w:r>
      <w:r w:rsidRPr="00532485">
        <w:rPr>
          <w:rFonts w:ascii="Arial" w:eastAsia="Calibri" w:hAnsi="Arial" w:cs="Arial"/>
        </w:rPr>
        <w:t xml:space="preserve"> </w:t>
      </w:r>
      <w:r>
        <w:rPr>
          <w:rFonts w:ascii="Arial" w:hAnsi="Arial" w:cs="Arial"/>
          <w:sz w:val="24"/>
          <w:szCs w:val="24"/>
          <w:lang w:val="mn-MN"/>
        </w:rPr>
        <w:t xml:space="preserve"> </w:t>
      </w:r>
    </w:p>
    <w:p w:rsidR="00F67FA1" w:rsidRPr="000225F9" w:rsidRDefault="00F67FA1" w:rsidP="00303142">
      <w:pPr>
        <w:spacing w:after="0"/>
        <w:ind w:firstLine="720"/>
        <w:jc w:val="both"/>
        <w:rPr>
          <w:rFonts w:ascii="Arial" w:hAnsi="Arial" w:cs="Arial"/>
          <w:sz w:val="24"/>
          <w:szCs w:val="24"/>
        </w:rPr>
      </w:pPr>
      <w:r w:rsidRPr="00AA6484">
        <w:rPr>
          <w:rFonts w:ascii="Arial" w:hAnsi="Arial" w:cs="Arial"/>
          <w:sz w:val="24"/>
          <w:szCs w:val="24"/>
          <w:lang w:val="mn-MN"/>
        </w:rPr>
        <w:t>Цахилгаан дулаан үйлдвэр</w:t>
      </w:r>
      <w:r w:rsidR="0033390C" w:rsidRPr="00AA6484">
        <w:rPr>
          <w:rFonts w:ascii="Arial" w:hAnsi="Arial" w:cs="Arial"/>
          <w:sz w:val="24"/>
          <w:szCs w:val="24"/>
          <w:lang w:val="mn-MN"/>
        </w:rPr>
        <w:t>лэл, усан хангамжийн салбар 2016</w:t>
      </w:r>
      <w:r w:rsidRPr="00AA6484">
        <w:rPr>
          <w:rFonts w:ascii="Arial" w:hAnsi="Arial" w:cs="Arial"/>
          <w:sz w:val="24"/>
          <w:szCs w:val="24"/>
          <w:lang w:val="mn-MN"/>
        </w:rPr>
        <w:t xml:space="preserve"> онд амжилттай ажиллаж нийт үйлдвэрлэлийн хэмжээ </w:t>
      </w:r>
      <w:r w:rsidR="0033390C" w:rsidRPr="00AA6484">
        <w:rPr>
          <w:rFonts w:ascii="Arial" w:hAnsi="Arial" w:cs="Arial"/>
          <w:sz w:val="24"/>
          <w:szCs w:val="24"/>
          <w:lang w:val="mn-MN"/>
        </w:rPr>
        <w:t>3120.4</w:t>
      </w:r>
      <w:r w:rsidRPr="00AA6484">
        <w:rPr>
          <w:rFonts w:ascii="Arial" w:hAnsi="Arial" w:cs="Arial"/>
          <w:sz w:val="24"/>
          <w:szCs w:val="24"/>
          <w:lang w:val="mn-MN"/>
        </w:rPr>
        <w:t xml:space="preserve"> с</w:t>
      </w:r>
      <w:r w:rsidR="004A0555" w:rsidRPr="00AA6484">
        <w:rPr>
          <w:rFonts w:ascii="Arial" w:hAnsi="Arial" w:cs="Arial"/>
          <w:sz w:val="24"/>
          <w:szCs w:val="24"/>
          <w:lang w:val="mn-MN"/>
        </w:rPr>
        <w:t>ая төгрөг болж өмнөх онтой харьцуулбал</w:t>
      </w:r>
      <w:r w:rsidR="0033390C" w:rsidRPr="00AA6484">
        <w:rPr>
          <w:rFonts w:ascii="Arial" w:hAnsi="Arial" w:cs="Arial"/>
          <w:sz w:val="24"/>
          <w:szCs w:val="24"/>
          <w:lang w:val="mn-MN"/>
        </w:rPr>
        <w:t xml:space="preserve"> 27.4 хувиар буюу 670</w:t>
      </w:r>
      <w:r w:rsidR="006C54AA" w:rsidRPr="00AA6484">
        <w:rPr>
          <w:rFonts w:ascii="Arial" w:hAnsi="Arial" w:cs="Arial"/>
          <w:sz w:val="24"/>
          <w:szCs w:val="24"/>
          <w:lang w:val="mn-MN"/>
        </w:rPr>
        <w:t>.5 сая.төг-өөр өссөн</w:t>
      </w:r>
      <w:r w:rsidRPr="00AA6484">
        <w:rPr>
          <w:rFonts w:ascii="Arial" w:hAnsi="Arial" w:cs="Arial"/>
          <w:sz w:val="24"/>
          <w:szCs w:val="24"/>
          <w:lang w:val="mn-MN"/>
        </w:rPr>
        <w:t xml:space="preserve"> байна. </w:t>
      </w:r>
      <w:r w:rsidR="000225F9" w:rsidRPr="007242E9">
        <w:rPr>
          <w:rFonts w:ascii="Arial" w:hAnsi="Arial" w:cs="Arial"/>
          <w:sz w:val="24"/>
          <w:szCs w:val="24"/>
        </w:rPr>
        <w:t>/</w:t>
      </w:r>
      <w:r w:rsidR="000225F9" w:rsidRPr="007242E9">
        <w:rPr>
          <w:rFonts w:ascii="Arial" w:hAnsi="Arial" w:cs="Arial"/>
          <w:lang w:val="mn-MN"/>
        </w:rPr>
        <w:t>Зураг.6</w:t>
      </w:r>
      <w:r w:rsidR="000225F9" w:rsidRPr="007242E9">
        <w:rPr>
          <w:rFonts w:ascii="Arial" w:hAnsi="Arial" w:cs="Arial"/>
          <w:sz w:val="24"/>
          <w:szCs w:val="24"/>
        </w:rPr>
        <w:t>/</w:t>
      </w:r>
    </w:p>
    <w:p w:rsidR="004A0555" w:rsidRDefault="004A0555" w:rsidP="00F67FA1">
      <w:pPr>
        <w:spacing w:after="0"/>
        <w:jc w:val="both"/>
        <w:rPr>
          <w:rFonts w:ascii="Arial" w:hAnsi="Arial" w:cs="Arial"/>
          <w:sz w:val="24"/>
          <w:szCs w:val="24"/>
          <w:lang w:val="mn-MN"/>
        </w:rPr>
      </w:pPr>
    </w:p>
    <w:p w:rsidR="004A0555" w:rsidRDefault="007242E9" w:rsidP="004A0555">
      <w:pPr>
        <w:spacing w:after="0"/>
        <w:jc w:val="center"/>
        <w:rPr>
          <w:rFonts w:ascii="Arial" w:hAnsi="Arial" w:cs="Arial"/>
          <w:sz w:val="24"/>
          <w:szCs w:val="24"/>
          <w:lang w:val="mn-MN"/>
        </w:rPr>
      </w:pPr>
      <w:r>
        <w:rPr>
          <w:noProof/>
        </w:rPr>
        <w:drawing>
          <wp:inline distT="0" distB="0" distL="0" distR="0" wp14:anchorId="69B51019" wp14:editId="623770DD">
            <wp:extent cx="457200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13BDE" w:rsidRDefault="00B13BDE" w:rsidP="00B13BDE">
      <w:pPr>
        <w:spacing w:after="0"/>
        <w:rPr>
          <w:rFonts w:ascii="Arial" w:hAnsi="Arial" w:cs="Arial"/>
          <w:sz w:val="24"/>
          <w:szCs w:val="24"/>
          <w:lang w:val="mn-MN"/>
        </w:rPr>
      </w:pPr>
    </w:p>
    <w:p w:rsidR="00373745" w:rsidRDefault="00B13BDE" w:rsidP="00D660F3">
      <w:pPr>
        <w:spacing w:after="0"/>
        <w:jc w:val="both"/>
        <w:rPr>
          <w:rFonts w:ascii="Arial" w:hAnsi="Arial" w:cs="Arial"/>
          <w:sz w:val="24"/>
          <w:szCs w:val="24"/>
          <w:lang w:val="mn-MN"/>
        </w:rPr>
      </w:pPr>
      <w:r w:rsidRPr="007E0872">
        <w:rPr>
          <w:rFonts w:ascii="Arial" w:hAnsi="Arial" w:cs="Arial"/>
          <w:sz w:val="24"/>
          <w:szCs w:val="24"/>
          <w:lang w:val="mn-MN"/>
        </w:rPr>
        <w:t>Салбарын гол нэр төлийн бүтээгдэхүүнийг биет хэмжээгээр өмнөх онтой</w:t>
      </w:r>
      <w:r w:rsidR="00487A40" w:rsidRPr="007E0872">
        <w:rPr>
          <w:rFonts w:ascii="Arial" w:hAnsi="Arial" w:cs="Arial"/>
          <w:sz w:val="24"/>
          <w:szCs w:val="24"/>
          <w:lang w:val="mn-MN"/>
        </w:rPr>
        <w:t xml:space="preserve"> харьцуулвал дулааны эрчим хүч 8.8</w:t>
      </w:r>
      <w:r w:rsidR="009A1BC7" w:rsidRPr="007E0872">
        <w:rPr>
          <w:rFonts w:ascii="Arial" w:hAnsi="Arial" w:cs="Arial"/>
          <w:sz w:val="24"/>
          <w:szCs w:val="24"/>
          <w:lang w:val="mn-MN"/>
        </w:rPr>
        <w:t xml:space="preserve"> хувиар, сувагжуулалт 1.2</w:t>
      </w:r>
      <w:r w:rsidRPr="007E0872">
        <w:rPr>
          <w:rFonts w:ascii="Arial" w:hAnsi="Arial" w:cs="Arial"/>
          <w:sz w:val="24"/>
          <w:szCs w:val="24"/>
          <w:lang w:val="mn-MN"/>
        </w:rPr>
        <w:t xml:space="preserve"> хувиар</w:t>
      </w:r>
      <w:r w:rsidR="00744257" w:rsidRPr="007E0872">
        <w:rPr>
          <w:rFonts w:ascii="Arial" w:hAnsi="Arial" w:cs="Arial"/>
          <w:sz w:val="24"/>
          <w:szCs w:val="24"/>
          <w:lang w:val="mn-MN"/>
        </w:rPr>
        <w:t xml:space="preserve"> өсөж, түгээсэн цэвэр ус 11.2 буурсан</w:t>
      </w:r>
      <w:r w:rsidRPr="007E0872">
        <w:rPr>
          <w:rFonts w:ascii="Arial" w:hAnsi="Arial" w:cs="Arial"/>
          <w:sz w:val="24"/>
          <w:szCs w:val="24"/>
          <w:lang w:val="mn-MN"/>
        </w:rPr>
        <w:t xml:space="preserve"> байна.</w:t>
      </w:r>
    </w:p>
    <w:p w:rsidR="002C2AF9" w:rsidRDefault="00041DE3" w:rsidP="00487A40">
      <w:pPr>
        <w:spacing w:after="0"/>
        <w:rPr>
          <w:rFonts w:ascii="Arial" w:hAnsi="Arial" w:cs="Arial"/>
          <w:sz w:val="20"/>
          <w:szCs w:val="20"/>
          <w:lang w:val="mn-MN"/>
        </w:rPr>
      </w:pPr>
      <w:r w:rsidRPr="00041DE3">
        <w:rPr>
          <w:rFonts w:ascii="Arial" w:hAnsi="Arial" w:cs="Arial"/>
          <w:sz w:val="20"/>
          <w:szCs w:val="20"/>
          <w:lang w:val="mn-MN"/>
        </w:rPr>
        <w:t>Хүснэгт.6</w:t>
      </w:r>
      <w:r w:rsidR="00876614">
        <w:rPr>
          <w:rFonts w:ascii="Arial" w:hAnsi="Arial" w:cs="Arial"/>
          <w:sz w:val="20"/>
          <w:szCs w:val="20"/>
          <w:lang w:val="mn-MN"/>
        </w:rPr>
        <w:t xml:space="preserve"> Цахилгаан ду</w:t>
      </w:r>
      <w:r w:rsidRPr="00041DE3">
        <w:rPr>
          <w:rFonts w:ascii="Arial" w:hAnsi="Arial" w:cs="Arial"/>
          <w:sz w:val="20"/>
          <w:szCs w:val="20"/>
          <w:lang w:val="mn-MN"/>
        </w:rPr>
        <w:t xml:space="preserve">лааны эрчим хүч үйлдвэрлэл, </w:t>
      </w:r>
      <w:r>
        <w:rPr>
          <w:rFonts w:ascii="Arial" w:hAnsi="Arial" w:cs="Arial"/>
          <w:sz w:val="20"/>
          <w:szCs w:val="20"/>
          <w:lang w:val="mn-MN"/>
        </w:rPr>
        <w:t xml:space="preserve">усан хангамжийн гол нэр төрлийн </w:t>
      </w:r>
      <w:r w:rsidRPr="00041DE3">
        <w:rPr>
          <w:rFonts w:ascii="Arial" w:hAnsi="Arial" w:cs="Arial"/>
          <w:sz w:val="20"/>
          <w:szCs w:val="20"/>
          <w:lang w:val="mn-MN"/>
        </w:rPr>
        <w:t>бүтээгдэхүүн</w:t>
      </w:r>
    </w:p>
    <w:tbl>
      <w:tblPr>
        <w:tblW w:w="5000" w:type="pct"/>
        <w:tblLook w:val="04A0" w:firstRow="1" w:lastRow="0" w:firstColumn="1" w:lastColumn="0" w:noHBand="0" w:noVBand="1"/>
      </w:tblPr>
      <w:tblGrid>
        <w:gridCol w:w="2141"/>
        <w:gridCol w:w="1060"/>
        <w:gridCol w:w="906"/>
        <w:gridCol w:w="839"/>
        <w:gridCol w:w="796"/>
        <w:gridCol w:w="773"/>
        <w:gridCol w:w="792"/>
        <w:gridCol w:w="773"/>
        <w:gridCol w:w="1280"/>
      </w:tblGrid>
      <w:tr w:rsidR="00487A40" w:rsidRPr="00487A40" w:rsidTr="00487A40">
        <w:trPr>
          <w:trHeight w:val="510"/>
        </w:trPr>
        <w:tc>
          <w:tcPr>
            <w:tcW w:w="1144" w:type="pc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487A40" w:rsidRPr="00487A40" w:rsidRDefault="00487A40" w:rsidP="00487A40">
            <w:pPr>
              <w:spacing w:after="0" w:line="240" w:lineRule="auto"/>
              <w:jc w:val="center"/>
              <w:rPr>
                <w:rFonts w:ascii="Arial" w:eastAsia="Times New Roman" w:hAnsi="Arial" w:cs="Arial"/>
                <w:sz w:val="20"/>
                <w:szCs w:val="20"/>
              </w:rPr>
            </w:pPr>
            <w:proofErr w:type="spellStart"/>
            <w:r w:rsidRPr="00487A40">
              <w:rPr>
                <w:rFonts w:ascii="Arial" w:eastAsia="Times New Roman" w:hAnsi="Arial" w:cs="Arial"/>
                <w:sz w:val="20"/>
                <w:szCs w:val="20"/>
              </w:rPr>
              <w:lastRenderedPageBreak/>
              <w:t>Үзүүлэлт</w:t>
            </w:r>
            <w:proofErr w:type="spellEnd"/>
          </w:p>
        </w:tc>
        <w:tc>
          <w:tcPr>
            <w:tcW w:w="566" w:type="pct"/>
            <w:tcBorders>
              <w:top w:val="single" w:sz="4" w:space="0" w:color="auto"/>
              <w:left w:val="nil"/>
              <w:bottom w:val="single" w:sz="4" w:space="0" w:color="auto"/>
              <w:right w:val="single" w:sz="4" w:space="0" w:color="auto"/>
            </w:tcBorders>
            <w:shd w:val="clear" w:color="000000" w:fill="9BC2E6"/>
            <w:vAlign w:val="center"/>
            <w:hideMark/>
          </w:tcPr>
          <w:p w:rsidR="00487A40" w:rsidRPr="00487A40" w:rsidRDefault="00487A40" w:rsidP="00487A40">
            <w:pPr>
              <w:spacing w:after="0" w:line="240" w:lineRule="auto"/>
              <w:jc w:val="center"/>
              <w:rPr>
                <w:rFonts w:ascii="Arial" w:eastAsia="Times New Roman" w:hAnsi="Arial" w:cs="Arial"/>
                <w:sz w:val="20"/>
                <w:szCs w:val="20"/>
              </w:rPr>
            </w:pPr>
            <w:proofErr w:type="spellStart"/>
            <w:r w:rsidRPr="00487A40">
              <w:rPr>
                <w:rFonts w:ascii="Arial" w:eastAsia="Times New Roman" w:hAnsi="Arial" w:cs="Arial"/>
                <w:sz w:val="20"/>
                <w:szCs w:val="20"/>
              </w:rPr>
              <w:t>Хэмжих</w:t>
            </w:r>
            <w:proofErr w:type="spellEnd"/>
            <w:r w:rsidRPr="00487A40">
              <w:rPr>
                <w:rFonts w:ascii="Arial" w:eastAsia="Times New Roman" w:hAnsi="Arial" w:cs="Arial"/>
                <w:sz w:val="20"/>
                <w:szCs w:val="20"/>
              </w:rPr>
              <w:t xml:space="preserve"> </w:t>
            </w:r>
            <w:proofErr w:type="spellStart"/>
            <w:r w:rsidRPr="00487A40">
              <w:rPr>
                <w:rFonts w:ascii="Arial" w:eastAsia="Times New Roman" w:hAnsi="Arial" w:cs="Arial"/>
                <w:sz w:val="20"/>
                <w:szCs w:val="20"/>
              </w:rPr>
              <w:t>нэгж</w:t>
            </w:r>
            <w:proofErr w:type="spellEnd"/>
          </w:p>
        </w:tc>
        <w:tc>
          <w:tcPr>
            <w:tcW w:w="484" w:type="pct"/>
            <w:tcBorders>
              <w:top w:val="single" w:sz="4" w:space="0" w:color="auto"/>
              <w:left w:val="nil"/>
              <w:bottom w:val="single" w:sz="4" w:space="0" w:color="auto"/>
              <w:right w:val="single" w:sz="4" w:space="0" w:color="auto"/>
            </w:tcBorders>
            <w:shd w:val="clear" w:color="000000" w:fill="9BC2E6"/>
            <w:noWrap/>
            <w:vAlign w:val="center"/>
            <w:hideMark/>
          </w:tcPr>
          <w:p w:rsidR="00487A40" w:rsidRPr="00487A40" w:rsidRDefault="00487A40" w:rsidP="00487A40">
            <w:pPr>
              <w:spacing w:after="0" w:line="240" w:lineRule="auto"/>
              <w:jc w:val="center"/>
              <w:rPr>
                <w:rFonts w:ascii="Arial" w:eastAsia="Times New Roman" w:hAnsi="Arial" w:cs="Arial"/>
                <w:sz w:val="20"/>
                <w:szCs w:val="20"/>
              </w:rPr>
            </w:pPr>
            <w:r w:rsidRPr="00487A40">
              <w:rPr>
                <w:rFonts w:ascii="Arial" w:eastAsia="Times New Roman" w:hAnsi="Arial" w:cs="Arial"/>
                <w:sz w:val="20"/>
                <w:szCs w:val="20"/>
              </w:rPr>
              <w:t>2011</w:t>
            </w:r>
          </w:p>
        </w:tc>
        <w:tc>
          <w:tcPr>
            <w:tcW w:w="448" w:type="pct"/>
            <w:tcBorders>
              <w:top w:val="single" w:sz="4" w:space="0" w:color="auto"/>
              <w:left w:val="nil"/>
              <w:bottom w:val="single" w:sz="4" w:space="0" w:color="auto"/>
              <w:right w:val="single" w:sz="4" w:space="0" w:color="auto"/>
            </w:tcBorders>
            <w:shd w:val="clear" w:color="000000" w:fill="9BC2E6"/>
            <w:noWrap/>
            <w:vAlign w:val="center"/>
            <w:hideMark/>
          </w:tcPr>
          <w:p w:rsidR="00487A40" w:rsidRPr="00487A40" w:rsidRDefault="00487A40" w:rsidP="00487A40">
            <w:pPr>
              <w:spacing w:after="0" w:line="240" w:lineRule="auto"/>
              <w:jc w:val="center"/>
              <w:rPr>
                <w:rFonts w:ascii="Arial" w:eastAsia="Times New Roman" w:hAnsi="Arial" w:cs="Arial"/>
                <w:sz w:val="20"/>
                <w:szCs w:val="20"/>
              </w:rPr>
            </w:pPr>
            <w:r w:rsidRPr="00487A40">
              <w:rPr>
                <w:rFonts w:ascii="Arial" w:eastAsia="Times New Roman" w:hAnsi="Arial" w:cs="Arial"/>
                <w:sz w:val="20"/>
                <w:szCs w:val="20"/>
              </w:rPr>
              <w:t>2012</w:t>
            </w:r>
          </w:p>
        </w:tc>
        <w:tc>
          <w:tcPr>
            <w:tcW w:w="425" w:type="pct"/>
            <w:tcBorders>
              <w:top w:val="single" w:sz="4" w:space="0" w:color="auto"/>
              <w:left w:val="nil"/>
              <w:bottom w:val="single" w:sz="4" w:space="0" w:color="auto"/>
              <w:right w:val="single" w:sz="4" w:space="0" w:color="auto"/>
            </w:tcBorders>
            <w:shd w:val="clear" w:color="000000" w:fill="9BC2E6"/>
            <w:noWrap/>
            <w:vAlign w:val="center"/>
            <w:hideMark/>
          </w:tcPr>
          <w:p w:rsidR="00487A40" w:rsidRPr="00487A40" w:rsidRDefault="00487A40" w:rsidP="00487A40">
            <w:pPr>
              <w:spacing w:after="0" w:line="240" w:lineRule="auto"/>
              <w:jc w:val="center"/>
              <w:rPr>
                <w:rFonts w:ascii="Arial" w:eastAsia="Times New Roman" w:hAnsi="Arial" w:cs="Arial"/>
                <w:sz w:val="20"/>
                <w:szCs w:val="20"/>
              </w:rPr>
            </w:pPr>
            <w:r w:rsidRPr="00487A40">
              <w:rPr>
                <w:rFonts w:ascii="Arial" w:eastAsia="Times New Roman" w:hAnsi="Arial" w:cs="Arial"/>
                <w:sz w:val="20"/>
                <w:szCs w:val="20"/>
              </w:rPr>
              <w:t>2013</w:t>
            </w:r>
          </w:p>
        </w:tc>
        <w:tc>
          <w:tcPr>
            <w:tcW w:w="413" w:type="pct"/>
            <w:tcBorders>
              <w:top w:val="single" w:sz="4" w:space="0" w:color="auto"/>
              <w:left w:val="nil"/>
              <w:bottom w:val="single" w:sz="4" w:space="0" w:color="auto"/>
              <w:right w:val="single" w:sz="4" w:space="0" w:color="auto"/>
            </w:tcBorders>
            <w:shd w:val="clear" w:color="000000" w:fill="9BC2E6"/>
            <w:noWrap/>
            <w:vAlign w:val="center"/>
            <w:hideMark/>
          </w:tcPr>
          <w:p w:rsidR="00487A40" w:rsidRPr="00487A40" w:rsidRDefault="00487A40" w:rsidP="00487A40">
            <w:pPr>
              <w:spacing w:after="0" w:line="240" w:lineRule="auto"/>
              <w:jc w:val="center"/>
              <w:rPr>
                <w:rFonts w:ascii="Arial" w:eastAsia="Times New Roman" w:hAnsi="Arial" w:cs="Arial"/>
                <w:sz w:val="20"/>
                <w:szCs w:val="20"/>
              </w:rPr>
            </w:pPr>
            <w:r w:rsidRPr="00487A40">
              <w:rPr>
                <w:rFonts w:ascii="Arial" w:eastAsia="Times New Roman" w:hAnsi="Arial" w:cs="Arial"/>
                <w:sz w:val="20"/>
                <w:szCs w:val="20"/>
              </w:rPr>
              <w:t>2014</w:t>
            </w:r>
          </w:p>
        </w:tc>
        <w:tc>
          <w:tcPr>
            <w:tcW w:w="423" w:type="pct"/>
            <w:tcBorders>
              <w:top w:val="single" w:sz="4" w:space="0" w:color="auto"/>
              <w:left w:val="nil"/>
              <w:bottom w:val="single" w:sz="4" w:space="0" w:color="auto"/>
              <w:right w:val="single" w:sz="4" w:space="0" w:color="auto"/>
            </w:tcBorders>
            <w:shd w:val="clear" w:color="000000" w:fill="9BC2E6"/>
            <w:noWrap/>
            <w:vAlign w:val="center"/>
            <w:hideMark/>
          </w:tcPr>
          <w:p w:rsidR="00487A40" w:rsidRPr="00487A40" w:rsidRDefault="00487A40" w:rsidP="00487A40">
            <w:pPr>
              <w:spacing w:after="0" w:line="240" w:lineRule="auto"/>
              <w:jc w:val="center"/>
              <w:rPr>
                <w:rFonts w:ascii="Arial" w:eastAsia="Times New Roman" w:hAnsi="Arial" w:cs="Arial"/>
                <w:sz w:val="20"/>
                <w:szCs w:val="20"/>
              </w:rPr>
            </w:pPr>
            <w:r w:rsidRPr="00487A40">
              <w:rPr>
                <w:rFonts w:ascii="Arial" w:eastAsia="Times New Roman" w:hAnsi="Arial" w:cs="Arial"/>
                <w:sz w:val="20"/>
                <w:szCs w:val="20"/>
              </w:rPr>
              <w:t>2015</w:t>
            </w:r>
          </w:p>
        </w:tc>
        <w:tc>
          <w:tcPr>
            <w:tcW w:w="413" w:type="pct"/>
            <w:tcBorders>
              <w:top w:val="single" w:sz="4" w:space="0" w:color="auto"/>
              <w:left w:val="nil"/>
              <w:bottom w:val="single" w:sz="4" w:space="0" w:color="auto"/>
              <w:right w:val="single" w:sz="4" w:space="0" w:color="auto"/>
            </w:tcBorders>
            <w:shd w:val="clear" w:color="000000" w:fill="9BC2E6"/>
            <w:noWrap/>
            <w:vAlign w:val="center"/>
            <w:hideMark/>
          </w:tcPr>
          <w:p w:rsidR="00487A40" w:rsidRPr="00487A40" w:rsidRDefault="00487A40" w:rsidP="00487A40">
            <w:pPr>
              <w:spacing w:after="0" w:line="240" w:lineRule="auto"/>
              <w:jc w:val="center"/>
              <w:rPr>
                <w:rFonts w:ascii="Arial" w:eastAsia="Times New Roman" w:hAnsi="Arial" w:cs="Arial"/>
                <w:sz w:val="20"/>
                <w:szCs w:val="20"/>
              </w:rPr>
            </w:pPr>
            <w:r w:rsidRPr="00487A40">
              <w:rPr>
                <w:rFonts w:ascii="Arial" w:eastAsia="Times New Roman" w:hAnsi="Arial" w:cs="Arial"/>
                <w:sz w:val="20"/>
                <w:szCs w:val="20"/>
              </w:rPr>
              <w:t>2016</w:t>
            </w:r>
          </w:p>
        </w:tc>
        <w:tc>
          <w:tcPr>
            <w:tcW w:w="685" w:type="pct"/>
            <w:tcBorders>
              <w:top w:val="single" w:sz="4" w:space="0" w:color="auto"/>
              <w:left w:val="nil"/>
              <w:bottom w:val="single" w:sz="4" w:space="0" w:color="auto"/>
              <w:right w:val="single" w:sz="4" w:space="0" w:color="auto"/>
            </w:tcBorders>
            <w:shd w:val="clear" w:color="000000" w:fill="9BC2E6"/>
            <w:vAlign w:val="center"/>
            <w:hideMark/>
          </w:tcPr>
          <w:p w:rsidR="00487A40" w:rsidRPr="00487A40" w:rsidRDefault="00487A40" w:rsidP="00487A40">
            <w:pPr>
              <w:spacing w:after="0" w:line="240" w:lineRule="auto"/>
              <w:jc w:val="center"/>
              <w:rPr>
                <w:rFonts w:ascii="Arial" w:eastAsia="Times New Roman" w:hAnsi="Arial" w:cs="Arial"/>
                <w:sz w:val="20"/>
                <w:szCs w:val="20"/>
              </w:rPr>
            </w:pPr>
            <w:r w:rsidRPr="00487A40">
              <w:rPr>
                <w:rFonts w:ascii="Arial" w:eastAsia="Times New Roman" w:hAnsi="Arial" w:cs="Arial"/>
                <w:sz w:val="20"/>
                <w:szCs w:val="20"/>
              </w:rPr>
              <w:t xml:space="preserve">2016/2015 </w:t>
            </w:r>
            <w:proofErr w:type="spellStart"/>
            <w:r w:rsidRPr="00487A40">
              <w:rPr>
                <w:rFonts w:ascii="Arial" w:eastAsia="Times New Roman" w:hAnsi="Arial" w:cs="Arial"/>
                <w:sz w:val="20"/>
                <w:szCs w:val="20"/>
              </w:rPr>
              <w:t>хувь</w:t>
            </w:r>
            <w:proofErr w:type="spellEnd"/>
          </w:p>
        </w:tc>
      </w:tr>
      <w:tr w:rsidR="00487A40" w:rsidRPr="00487A40" w:rsidTr="00487A40">
        <w:trPr>
          <w:trHeight w:val="300"/>
        </w:trPr>
        <w:tc>
          <w:tcPr>
            <w:tcW w:w="5000" w:type="pct"/>
            <w:gridSpan w:val="9"/>
            <w:tcBorders>
              <w:top w:val="single" w:sz="4" w:space="0" w:color="auto"/>
              <w:left w:val="nil"/>
              <w:bottom w:val="nil"/>
              <w:right w:val="nil"/>
            </w:tcBorders>
            <w:shd w:val="clear" w:color="auto" w:fill="auto"/>
            <w:noWrap/>
            <w:vAlign w:val="center"/>
            <w:hideMark/>
          </w:tcPr>
          <w:p w:rsidR="00487A40" w:rsidRPr="00487A40" w:rsidRDefault="00487A40" w:rsidP="00487A40">
            <w:pPr>
              <w:spacing w:after="0" w:line="240" w:lineRule="auto"/>
              <w:jc w:val="center"/>
              <w:rPr>
                <w:rFonts w:ascii="Arial" w:eastAsia="Times New Roman" w:hAnsi="Arial" w:cs="Arial"/>
                <w:color w:val="000000"/>
                <w:sz w:val="20"/>
                <w:szCs w:val="20"/>
              </w:rPr>
            </w:pPr>
            <w:r w:rsidRPr="00487A40">
              <w:rPr>
                <w:rFonts w:ascii="Arial" w:eastAsia="Times New Roman" w:hAnsi="Arial" w:cs="Arial"/>
                <w:color w:val="000000"/>
                <w:sz w:val="20"/>
                <w:szCs w:val="20"/>
              </w:rPr>
              <w:t xml:space="preserve">              </w:t>
            </w:r>
            <w:proofErr w:type="spellStart"/>
            <w:r w:rsidRPr="00487A40">
              <w:rPr>
                <w:rFonts w:ascii="Arial" w:eastAsia="Times New Roman" w:hAnsi="Arial" w:cs="Arial"/>
                <w:color w:val="000000"/>
                <w:sz w:val="20"/>
                <w:szCs w:val="20"/>
              </w:rPr>
              <w:t>Цахилгаан</w:t>
            </w:r>
            <w:proofErr w:type="spellEnd"/>
            <w:r w:rsidRPr="00487A40">
              <w:rPr>
                <w:rFonts w:ascii="Arial" w:eastAsia="Times New Roman" w:hAnsi="Arial" w:cs="Arial"/>
                <w:color w:val="000000"/>
                <w:sz w:val="20"/>
                <w:szCs w:val="20"/>
              </w:rPr>
              <w:t xml:space="preserve"> </w:t>
            </w:r>
            <w:proofErr w:type="spellStart"/>
            <w:r w:rsidRPr="00487A40">
              <w:rPr>
                <w:rFonts w:ascii="Arial" w:eastAsia="Times New Roman" w:hAnsi="Arial" w:cs="Arial"/>
                <w:color w:val="000000"/>
                <w:sz w:val="20"/>
                <w:szCs w:val="20"/>
              </w:rPr>
              <w:t>дулааны</w:t>
            </w:r>
            <w:proofErr w:type="spellEnd"/>
            <w:r w:rsidRPr="00487A40">
              <w:rPr>
                <w:rFonts w:ascii="Arial" w:eastAsia="Times New Roman" w:hAnsi="Arial" w:cs="Arial"/>
                <w:color w:val="000000"/>
                <w:sz w:val="20"/>
                <w:szCs w:val="20"/>
              </w:rPr>
              <w:t xml:space="preserve"> </w:t>
            </w:r>
            <w:proofErr w:type="spellStart"/>
            <w:r w:rsidRPr="00487A40">
              <w:rPr>
                <w:rFonts w:ascii="Arial" w:eastAsia="Times New Roman" w:hAnsi="Arial" w:cs="Arial"/>
                <w:color w:val="000000"/>
                <w:sz w:val="20"/>
                <w:szCs w:val="20"/>
              </w:rPr>
              <w:t>эрчим</w:t>
            </w:r>
            <w:proofErr w:type="spellEnd"/>
            <w:r w:rsidRPr="00487A40">
              <w:rPr>
                <w:rFonts w:ascii="Arial" w:eastAsia="Times New Roman" w:hAnsi="Arial" w:cs="Arial"/>
                <w:color w:val="000000"/>
                <w:sz w:val="20"/>
                <w:szCs w:val="20"/>
              </w:rPr>
              <w:t xml:space="preserve"> </w:t>
            </w:r>
            <w:proofErr w:type="spellStart"/>
            <w:r w:rsidRPr="00487A40">
              <w:rPr>
                <w:rFonts w:ascii="Arial" w:eastAsia="Times New Roman" w:hAnsi="Arial" w:cs="Arial"/>
                <w:color w:val="000000"/>
                <w:sz w:val="20"/>
                <w:szCs w:val="20"/>
              </w:rPr>
              <w:t>хүч</w:t>
            </w:r>
            <w:proofErr w:type="spellEnd"/>
            <w:r w:rsidRPr="00487A40">
              <w:rPr>
                <w:rFonts w:ascii="Arial" w:eastAsia="Times New Roman" w:hAnsi="Arial" w:cs="Arial"/>
                <w:color w:val="000000"/>
                <w:sz w:val="20"/>
                <w:szCs w:val="20"/>
              </w:rPr>
              <w:t xml:space="preserve"> </w:t>
            </w:r>
            <w:proofErr w:type="spellStart"/>
            <w:r w:rsidRPr="00487A40">
              <w:rPr>
                <w:rFonts w:ascii="Arial" w:eastAsia="Times New Roman" w:hAnsi="Arial" w:cs="Arial"/>
                <w:color w:val="000000"/>
                <w:sz w:val="20"/>
                <w:szCs w:val="20"/>
              </w:rPr>
              <w:t>үйлдвэрлэл</w:t>
            </w:r>
            <w:proofErr w:type="spellEnd"/>
            <w:r w:rsidRPr="00487A40">
              <w:rPr>
                <w:rFonts w:ascii="Arial" w:eastAsia="Times New Roman" w:hAnsi="Arial" w:cs="Arial"/>
                <w:color w:val="000000"/>
                <w:sz w:val="20"/>
                <w:szCs w:val="20"/>
              </w:rPr>
              <w:t xml:space="preserve">, </w:t>
            </w:r>
            <w:proofErr w:type="spellStart"/>
            <w:r w:rsidRPr="00487A40">
              <w:rPr>
                <w:rFonts w:ascii="Arial" w:eastAsia="Times New Roman" w:hAnsi="Arial" w:cs="Arial"/>
                <w:color w:val="000000"/>
                <w:sz w:val="20"/>
                <w:szCs w:val="20"/>
              </w:rPr>
              <w:t>усан</w:t>
            </w:r>
            <w:proofErr w:type="spellEnd"/>
            <w:r w:rsidRPr="00487A40">
              <w:rPr>
                <w:rFonts w:ascii="Arial" w:eastAsia="Times New Roman" w:hAnsi="Arial" w:cs="Arial"/>
                <w:color w:val="000000"/>
                <w:sz w:val="20"/>
                <w:szCs w:val="20"/>
              </w:rPr>
              <w:t xml:space="preserve"> </w:t>
            </w:r>
            <w:proofErr w:type="spellStart"/>
            <w:r w:rsidRPr="00487A40">
              <w:rPr>
                <w:rFonts w:ascii="Arial" w:eastAsia="Times New Roman" w:hAnsi="Arial" w:cs="Arial"/>
                <w:color w:val="000000"/>
                <w:sz w:val="20"/>
                <w:szCs w:val="20"/>
              </w:rPr>
              <w:t>хангамж</w:t>
            </w:r>
            <w:proofErr w:type="spellEnd"/>
          </w:p>
        </w:tc>
      </w:tr>
      <w:tr w:rsidR="00487A40" w:rsidRPr="00487A40" w:rsidTr="00487A40">
        <w:trPr>
          <w:trHeight w:val="300"/>
        </w:trPr>
        <w:tc>
          <w:tcPr>
            <w:tcW w:w="1144" w:type="pct"/>
            <w:tcBorders>
              <w:top w:val="nil"/>
              <w:left w:val="nil"/>
              <w:bottom w:val="nil"/>
              <w:right w:val="nil"/>
            </w:tcBorders>
            <w:shd w:val="clear" w:color="auto" w:fill="auto"/>
            <w:noWrap/>
            <w:vAlign w:val="bottom"/>
            <w:hideMark/>
          </w:tcPr>
          <w:p w:rsidR="00487A40" w:rsidRPr="00487A40" w:rsidRDefault="00487A40" w:rsidP="00487A40">
            <w:pPr>
              <w:spacing w:after="0" w:line="240" w:lineRule="auto"/>
              <w:rPr>
                <w:rFonts w:ascii="Arial" w:eastAsia="Times New Roman" w:hAnsi="Arial" w:cs="Arial"/>
                <w:color w:val="000000"/>
                <w:sz w:val="20"/>
                <w:szCs w:val="20"/>
              </w:rPr>
            </w:pPr>
            <w:proofErr w:type="spellStart"/>
            <w:r w:rsidRPr="00487A40">
              <w:rPr>
                <w:rFonts w:ascii="Arial" w:eastAsia="Times New Roman" w:hAnsi="Arial" w:cs="Arial"/>
                <w:color w:val="000000"/>
                <w:sz w:val="20"/>
                <w:szCs w:val="20"/>
              </w:rPr>
              <w:t>Дулааны</w:t>
            </w:r>
            <w:proofErr w:type="spellEnd"/>
            <w:r w:rsidRPr="00487A40">
              <w:rPr>
                <w:rFonts w:ascii="Arial" w:eastAsia="Times New Roman" w:hAnsi="Arial" w:cs="Arial"/>
                <w:color w:val="000000"/>
                <w:sz w:val="20"/>
                <w:szCs w:val="20"/>
              </w:rPr>
              <w:t xml:space="preserve"> </w:t>
            </w:r>
            <w:proofErr w:type="spellStart"/>
            <w:r w:rsidRPr="00487A40">
              <w:rPr>
                <w:rFonts w:ascii="Arial" w:eastAsia="Times New Roman" w:hAnsi="Arial" w:cs="Arial"/>
                <w:color w:val="000000"/>
                <w:sz w:val="20"/>
                <w:szCs w:val="20"/>
              </w:rPr>
              <w:t>эрчим</w:t>
            </w:r>
            <w:proofErr w:type="spellEnd"/>
            <w:r w:rsidRPr="00487A40">
              <w:rPr>
                <w:rFonts w:ascii="Arial" w:eastAsia="Times New Roman" w:hAnsi="Arial" w:cs="Arial"/>
                <w:color w:val="000000"/>
                <w:sz w:val="20"/>
                <w:szCs w:val="20"/>
              </w:rPr>
              <w:t xml:space="preserve"> </w:t>
            </w:r>
            <w:proofErr w:type="spellStart"/>
            <w:r w:rsidRPr="00487A40">
              <w:rPr>
                <w:rFonts w:ascii="Arial" w:eastAsia="Times New Roman" w:hAnsi="Arial" w:cs="Arial"/>
                <w:color w:val="000000"/>
                <w:sz w:val="20"/>
                <w:szCs w:val="20"/>
              </w:rPr>
              <w:t>хүч</w:t>
            </w:r>
            <w:proofErr w:type="spellEnd"/>
            <w:r w:rsidRPr="00487A40">
              <w:rPr>
                <w:rFonts w:ascii="Arial" w:eastAsia="Times New Roman" w:hAnsi="Arial" w:cs="Arial"/>
                <w:color w:val="000000"/>
                <w:sz w:val="20"/>
                <w:szCs w:val="20"/>
              </w:rPr>
              <w:t xml:space="preserve"> </w:t>
            </w:r>
          </w:p>
        </w:tc>
        <w:tc>
          <w:tcPr>
            <w:tcW w:w="566" w:type="pct"/>
            <w:tcBorders>
              <w:top w:val="nil"/>
              <w:left w:val="nil"/>
              <w:bottom w:val="nil"/>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proofErr w:type="spellStart"/>
            <w:r w:rsidRPr="00487A40">
              <w:rPr>
                <w:rFonts w:ascii="Arial" w:eastAsia="Times New Roman" w:hAnsi="Arial" w:cs="Arial"/>
                <w:color w:val="000000"/>
                <w:sz w:val="20"/>
                <w:szCs w:val="20"/>
              </w:rPr>
              <w:t>мян.ккл</w:t>
            </w:r>
            <w:proofErr w:type="spellEnd"/>
          </w:p>
        </w:tc>
        <w:tc>
          <w:tcPr>
            <w:tcW w:w="484" w:type="pct"/>
            <w:tcBorders>
              <w:top w:val="nil"/>
              <w:left w:val="nil"/>
              <w:bottom w:val="nil"/>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79.6</w:t>
            </w:r>
          </w:p>
        </w:tc>
        <w:tc>
          <w:tcPr>
            <w:tcW w:w="448" w:type="pct"/>
            <w:tcBorders>
              <w:top w:val="nil"/>
              <w:left w:val="nil"/>
              <w:bottom w:val="nil"/>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69.4</w:t>
            </w:r>
          </w:p>
        </w:tc>
        <w:tc>
          <w:tcPr>
            <w:tcW w:w="425" w:type="pct"/>
            <w:tcBorders>
              <w:top w:val="nil"/>
              <w:left w:val="nil"/>
              <w:bottom w:val="nil"/>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69.9</w:t>
            </w:r>
          </w:p>
        </w:tc>
        <w:tc>
          <w:tcPr>
            <w:tcW w:w="413" w:type="pct"/>
            <w:tcBorders>
              <w:top w:val="nil"/>
              <w:left w:val="nil"/>
              <w:bottom w:val="nil"/>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68.1</w:t>
            </w:r>
          </w:p>
        </w:tc>
        <w:tc>
          <w:tcPr>
            <w:tcW w:w="423" w:type="pct"/>
            <w:tcBorders>
              <w:top w:val="nil"/>
              <w:left w:val="nil"/>
              <w:bottom w:val="nil"/>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80.7</w:t>
            </w:r>
          </w:p>
        </w:tc>
        <w:tc>
          <w:tcPr>
            <w:tcW w:w="413" w:type="pct"/>
            <w:tcBorders>
              <w:top w:val="nil"/>
              <w:left w:val="nil"/>
              <w:bottom w:val="nil"/>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87.8</w:t>
            </w:r>
          </w:p>
        </w:tc>
        <w:tc>
          <w:tcPr>
            <w:tcW w:w="685" w:type="pct"/>
            <w:tcBorders>
              <w:top w:val="nil"/>
              <w:left w:val="nil"/>
              <w:bottom w:val="nil"/>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108.8</w:t>
            </w:r>
          </w:p>
        </w:tc>
      </w:tr>
      <w:tr w:rsidR="00487A40" w:rsidRPr="00487A40" w:rsidTr="00487A40">
        <w:trPr>
          <w:trHeight w:val="300"/>
        </w:trPr>
        <w:tc>
          <w:tcPr>
            <w:tcW w:w="1144" w:type="pct"/>
            <w:tcBorders>
              <w:top w:val="nil"/>
              <w:left w:val="nil"/>
              <w:bottom w:val="nil"/>
              <w:right w:val="nil"/>
            </w:tcBorders>
            <w:shd w:val="clear" w:color="auto" w:fill="auto"/>
            <w:noWrap/>
            <w:vAlign w:val="bottom"/>
            <w:hideMark/>
          </w:tcPr>
          <w:p w:rsidR="00487A40" w:rsidRPr="00487A40" w:rsidRDefault="00487A40" w:rsidP="00487A40">
            <w:pPr>
              <w:spacing w:after="0" w:line="240" w:lineRule="auto"/>
              <w:rPr>
                <w:rFonts w:ascii="Arial" w:eastAsia="Times New Roman" w:hAnsi="Arial" w:cs="Arial"/>
                <w:color w:val="000000"/>
                <w:sz w:val="20"/>
                <w:szCs w:val="20"/>
              </w:rPr>
            </w:pPr>
            <w:proofErr w:type="spellStart"/>
            <w:r w:rsidRPr="00487A40">
              <w:rPr>
                <w:rFonts w:ascii="Arial" w:eastAsia="Times New Roman" w:hAnsi="Arial" w:cs="Arial"/>
                <w:color w:val="000000"/>
                <w:sz w:val="20"/>
                <w:szCs w:val="20"/>
              </w:rPr>
              <w:t>Түгээсэн</w:t>
            </w:r>
            <w:proofErr w:type="spellEnd"/>
            <w:r w:rsidRPr="00487A40">
              <w:rPr>
                <w:rFonts w:ascii="Arial" w:eastAsia="Times New Roman" w:hAnsi="Arial" w:cs="Arial"/>
                <w:color w:val="000000"/>
                <w:sz w:val="20"/>
                <w:szCs w:val="20"/>
              </w:rPr>
              <w:t xml:space="preserve"> </w:t>
            </w:r>
            <w:proofErr w:type="spellStart"/>
            <w:r w:rsidRPr="00487A40">
              <w:rPr>
                <w:rFonts w:ascii="Arial" w:eastAsia="Times New Roman" w:hAnsi="Arial" w:cs="Arial"/>
                <w:color w:val="000000"/>
                <w:sz w:val="20"/>
                <w:szCs w:val="20"/>
              </w:rPr>
              <w:t>цэвэр</w:t>
            </w:r>
            <w:proofErr w:type="spellEnd"/>
            <w:r w:rsidRPr="00487A40">
              <w:rPr>
                <w:rFonts w:ascii="Arial" w:eastAsia="Times New Roman" w:hAnsi="Arial" w:cs="Arial"/>
                <w:color w:val="000000"/>
                <w:sz w:val="20"/>
                <w:szCs w:val="20"/>
              </w:rPr>
              <w:t xml:space="preserve"> </w:t>
            </w:r>
            <w:proofErr w:type="spellStart"/>
            <w:r w:rsidRPr="00487A40">
              <w:rPr>
                <w:rFonts w:ascii="Arial" w:eastAsia="Times New Roman" w:hAnsi="Arial" w:cs="Arial"/>
                <w:color w:val="000000"/>
                <w:sz w:val="20"/>
                <w:szCs w:val="20"/>
              </w:rPr>
              <w:t>ус</w:t>
            </w:r>
            <w:proofErr w:type="spellEnd"/>
          </w:p>
        </w:tc>
        <w:tc>
          <w:tcPr>
            <w:tcW w:w="566" w:type="pct"/>
            <w:tcBorders>
              <w:top w:val="nil"/>
              <w:left w:val="nil"/>
              <w:bottom w:val="nil"/>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мян.м</w:t>
            </w:r>
            <w:r w:rsidRPr="00487A40">
              <w:rPr>
                <w:rFonts w:ascii="Arial" w:eastAsia="Times New Roman" w:hAnsi="Arial" w:cs="Arial"/>
                <w:color w:val="000000"/>
                <w:sz w:val="20"/>
                <w:szCs w:val="20"/>
                <w:vertAlign w:val="superscript"/>
              </w:rPr>
              <w:t>3</w:t>
            </w:r>
          </w:p>
        </w:tc>
        <w:tc>
          <w:tcPr>
            <w:tcW w:w="484" w:type="pct"/>
            <w:tcBorders>
              <w:top w:val="nil"/>
              <w:left w:val="nil"/>
              <w:bottom w:val="nil"/>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70.9</w:t>
            </w:r>
          </w:p>
        </w:tc>
        <w:tc>
          <w:tcPr>
            <w:tcW w:w="448" w:type="pct"/>
            <w:tcBorders>
              <w:top w:val="nil"/>
              <w:left w:val="nil"/>
              <w:bottom w:val="nil"/>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58.7</w:t>
            </w:r>
          </w:p>
        </w:tc>
        <w:tc>
          <w:tcPr>
            <w:tcW w:w="425" w:type="pct"/>
            <w:tcBorders>
              <w:top w:val="nil"/>
              <w:left w:val="nil"/>
              <w:bottom w:val="nil"/>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80</w:t>
            </w:r>
          </w:p>
        </w:tc>
        <w:tc>
          <w:tcPr>
            <w:tcW w:w="413" w:type="pct"/>
            <w:tcBorders>
              <w:top w:val="nil"/>
              <w:left w:val="nil"/>
              <w:bottom w:val="nil"/>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76.4</w:t>
            </w:r>
          </w:p>
        </w:tc>
        <w:tc>
          <w:tcPr>
            <w:tcW w:w="423" w:type="pct"/>
            <w:tcBorders>
              <w:top w:val="nil"/>
              <w:left w:val="nil"/>
              <w:bottom w:val="nil"/>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100.3</w:t>
            </w:r>
          </w:p>
        </w:tc>
        <w:tc>
          <w:tcPr>
            <w:tcW w:w="413" w:type="pct"/>
            <w:tcBorders>
              <w:top w:val="nil"/>
              <w:left w:val="nil"/>
              <w:bottom w:val="nil"/>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89.1</w:t>
            </w:r>
          </w:p>
        </w:tc>
        <w:tc>
          <w:tcPr>
            <w:tcW w:w="685" w:type="pct"/>
            <w:tcBorders>
              <w:top w:val="nil"/>
              <w:left w:val="nil"/>
              <w:bottom w:val="nil"/>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88.8</w:t>
            </w:r>
          </w:p>
        </w:tc>
      </w:tr>
      <w:tr w:rsidR="00487A40" w:rsidRPr="00487A40" w:rsidTr="00487A40">
        <w:trPr>
          <w:trHeight w:val="300"/>
        </w:trPr>
        <w:tc>
          <w:tcPr>
            <w:tcW w:w="1144" w:type="pct"/>
            <w:tcBorders>
              <w:top w:val="nil"/>
              <w:left w:val="nil"/>
              <w:bottom w:val="single" w:sz="4" w:space="0" w:color="auto"/>
              <w:right w:val="nil"/>
            </w:tcBorders>
            <w:shd w:val="clear" w:color="auto" w:fill="auto"/>
            <w:noWrap/>
            <w:vAlign w:val="bottom"/>
            <w:hideMark/>
          </w:tcPr>
          <w:p w:rsidR="00487A40" w:rsidRPr="00487A40" w:rsidRDefault="00487A40" w:rsidP="00487A40">
            <w:pPr>
              <w:spacing w:after="0" w:line="240" w:lineRule="auto"/>
              <w:rPr>
                <w:rFonts w:ascii="Arial" w:eastAsia="Times New Roman" w:hAnsi="Arial" w:cs="Arial"/>
                <w:color w:val="000000"/>
                <w:sz w:val="20"/>
                <w:szCs w:val="20"/>
              </w:rPr>
            </w:pPr>
            <w:proofErr w:type="spellStart"/>
            <w:r w:rsidRPr="00487A40">
              <w:rPr>
                <w:rFonts w:ascii="Arial" w:eastAsia="Times New Roman" w:hAnsi="Arial" w:cs="Arial"/>
                <w:color w:val="000000"/>
                <w:sz w:val="20"/>
                <w:szCs w:val="20"/>
              </w:rPr>
              <w:t>Сувагжуулалт</w:t>
            </w:r>
            <w:proofErr w:type="spellEnd"/>
          </w:p>
        </w:tc>
        <w:tc>
          <w:tcPr>
            <w:tcW w:w="566" w:type="pct"/>
            <w:tcBorders>
              <w:top w:val="nil"/>
              <w:left w:val="nil"/>
              <w:bottom w:val="single" w:sz="4" w:space="0" w:color="auto"/>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мян.м</w:t>
            </w:r>
            <w:r w:rsidRPr="00487A40">
              <w:rPr>
                <w:rFonts w:ascii="Arial" w:eastAsia="Times New Roman" w:hAnsi="Arial" w:cs="Arial"/>
                <w:color w:val="000000"/>
                <w:sz w:val="20"/>
                <w:szCs w:val="20"/>
                <w:vertAlign w:val="superscript"/>
              </w:rPr>
              <w:t>3</w:t>
            </w:r>
          </w:p>
        </w:tc>
        <w:tc>
          <w:tcPr>
            <w:tcW w:w="484" w:type="pct"/>
            <w:tcBorders>
              <w:top w:val="nil"/>
              <w:left w:val="nil"/>
              <w:bottom w:val="single" w:sz="4" w:space="0" w:color="auto"/>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41.2</w:t>
            </w:r>
          </w:p>
        </w:tc>
        <w:tc>
          <w:tcPr>
            <w:tcW w:w="448" w:type="pct"/>
            <w:tcBorders>
              <w:top w:val="nil"/>
              <w:left w:val="nil"/>
              <w:bottom w:val="single" w:sz="4" w:space="0" w:color="auto"/>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37.7</w:t>
            </w:r>
          </w:p>
        </w:tc>
        <w:tc>
          <w:tcPr>
            <w:tcW w:w="425" w:type="pct"/>
            <w:tcBorders>
              <w:top w:val="nil"/>
              <w:left w:val="nil"/>
              <w:bottom w:val="single" w:sz="4" w:space="0" w:color="auto"/>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44.8</w:t>
            </w:r>
          </w:p>
        </w:tc>
        <w:tc>
          <w:tcPr>
            <w:tcW w:w="413" w:type="pct"/>
            <w:tcBorders>
              <w:top w:val="nil"/>
              <w:left w:val="nil"/>
              <w:bottom w:val="single" w:sz="4" w:space="0" w:color="auto"/>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49.8</w:t>
            </w:r>
          </w:p>
        </w:tc>
        <w:tc>
          <w:tcPr>
            <w:tcW w:w="423" w:type="pct"/>
            <w:tcBorders>
              <w:top w:val="nil"/>
              <w:left w:val="nil"/>
              <w:bottom w:val="single" w:sz="4" w:space="0" w:color="auto"/>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66.9</w:t>
            </w:r>
          </w:p>
        </w:tc>
        <w:tc>
          <w:tcPr>
            <w:tcW w:w="413" w:type="pct"/>
            <w:tcBorders>
              <w:top w:val="nil"/>
              <w:left w:val="nil"/>
              <w:bottom w:val="single" w:sz="4" w:space="0" w:color="auto"/>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67.7</w:t>
            </w:r>
          </w:p>
        </w:tc>
        <w:tc>
          <w:tcPr>
            <w:tcW w:w="685" w:type="pct"/>
            <w:tcBorders>
              <w:top w:val="nil"/>
              <w:left w:val="nil"/>
              <w:bottom w:val="single" w:sz="4" w:space="0" w:color="auto"/>
              <w:right w:val="nil"/>
            </w:tcBorders>
            <w:shd w:val="clear" w:color="auto" w:fill="auto"/>
            <w:noWrap/>
            <w:vAlign w:val="bottom"/>
            <w:hideMark/>
          </w:tcPr>
          <w:p w:rsidR="00487A40" w:rsidRPr="00487A40" w:rsidRDefault="00487A40" w:rsidP="00487A40">
            <w:pPr>
              <w:spacing w:after="0" w:line="240" w:lineRule="auto"/>
              <w:jc w:val="right"/>
              <w:rPr>
                <w:rFonts w:ascii="Arial" w:eastAsia="Times New Roman" w:hAnsi="Arial" w:cs="Arial"/>
                <w:color w:val="000000"/>
                <w:sz w:val="20"/>
                <w:szCs w:val="20"/>
              </w:rPr>
            </w:pPr>
            <w:r w:rsidRPr="00487A40">
              <w:rPr>
                <w:rFonts w:ascii="Arial" w:eastAsia="Times New Roman" w:hAnsi="Arial" w:cs="Arial"/>
                <w:color w:val="000000"/>
                <w:sz w:val="20"/>
                <w:szCs w:val="20"/>
              </w:rPr>
              <w:t>101.2</w:t>
            </w:r>
          </w:p>
        </w:tc>
      </w:tr>
    </w:tbl>
    <w:p w:rsidR="00487A40" w:rsidRDefault="00487A40" w:rsidP="00487A40">
      <w:pPr>
        <w:spacing w:after="0"/>
        <w:rPr>
          <w:rFonts w:ascii="Arial Mon" w:hAnsi="Arial Mon" w:cs="Arial"/>
        </w:rPr>
      </w:pPr>
    </w:p>
    <w:p w:rsidR="00373745" w:rsidRPr="009E209D" w:rsidRDefault="00373745" w:rsidP="00373745">
      <w:pPr>
        <w:ind w:firstLine="720"/>
        <w:jc w:val="both"/>
        <w:rPr>
          <w:rFonts w:ascii="Arial" w:hAnsi="Arial" w:cs="Arial"/>
          <w:b/>
          <w:sz w:val="28"/>
          <w:szCs w:val="28"/>
          <w:lang w:val="mn-MN"/>
        </w:rPr>
      </w:pPr>
      <w:r w:rsidRPr="009E209D">
        <w:rPr>
          <w:rFonts w:ascii="Arial" w:hAnsi="Arial" w:cs="Arial"/>
          <w:b/>
          <w:sz w:val="28"/>
          <w:szCs w:val="28"/>
          <w:lang w:val="mn-MN"/>
        </w:rPr>
        <w:t>2. Барилга</w:t>
      </w:r>
    </w:p>
    <w:p w:rsidR="00373745" w:rsidRDefault="000A2372" w:rsidP="000A2372">
      <w:pPr>
        <w:jc w:val="both"/>
        <w:rPr>
          <w:rFonts w:ascii="Arial" w:hAnsi="Arial" w:cs="Arial"/>
          <w:sz w:val="24"/>
          <w:szCs w:val="24"/>
          <w:lang w:val="mn-MN"/>
        </w:rPr>
      </w:pPr>
      <w:r w:rsidRPr="007E0872">
        <w:rPr>
          <w:rFonts w:ascii="Arial" w:hAnsi="Arial" w:cs="Arial"/>
          <w:noProof/>
          <w:sz w:val="24"/>
          <w:szCs w:val="24"/>
        </w:rPr>
        <w:drawing>
          <wp:anchor distT="0" distB="0" distL="114300" distR="114300" simplePos="0" relativeHeight="251661312" behindDoc="0" locked="0" layoutInCell="1" allowOverlap="1" wp14:anchorId="3C0ACBFA" wp14:editId="054004F3">
            <wp:simplePos x="0" y="0"/>
            <wp:positionH relativeFrom="margin">
              <wp:align>left</wp:align>
            </wp:positionH>
            <wp:positionV relativeFrom="paragraph">
              <wp:posOffset>19050</wp:posOffset>
            </wp:positionV>
            <wp:extent cx="476250" cy="4210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16B" w:rsidRPr="007E0872">
        <w:rPr>
          <w:rFonts w:ascii="Arial" w:hAnsi="Arial" w:cs="Arial"/>
          <w:sz w:val="24"/>
          <w:szCs w:val="24"/>
          <w:lang w:val="mn-MN"/>
        </w:rPr>
        <w:t>Дундговь аймгийн хэмжээнд  2016</w:t>
      </w:r>
      <w:r w:rsidR="00352DBC" w:rsidRPr="007E0872">
        <w:rPr>
          <w:rFonts w:ascii="Arial" w:hAnsi="Arial" w:cs="Arial"/>
          <w:sz w:val="24"/>
          <w:szCs w:val="24"/>
          <w:lang w:val="mn-MN"/>
        </w:rPr>
        <w:t xml:space="preserve"> онд 11098</w:t>
      </w:r>
      <w:r w:rsidRPr="007E0872">
        <w:rPr>
          <w:rFonts w:ascii="Arial" w:hAnsi="Arial" w:cs="Arial"/>
          <w:sz w:val="24"/>
          <w:szCs w:val="24"/>
          <w:lang w:val="mn-MN"/>
        </w:rPr>
        <w:t>.3</w:t>
      </w:r>
      <w:r w:rsidR="00373745" w:rsidRPr="007E0872">
        <w:rPr>
          <w:rFonts w:ascii="Arial" w:hAnsi="Arial" w:cs="Arial"/>
          <w:sz w:val="24"/>
          <w:szCs w:val="24"/>
          <w:lang w:val="mn-MN"/>
        </w:rPr>
        <w:t xml:space="preserve"> сая төгрөгийн барилга </w:t>
      </w:r>
      <w:r w:rsidR="00352DBC" w:rsidRPr="007E0872">
        <w:rPr>
          <w:rFonts w:ascii="Arial" w:hAnsi="Arial" w:cs="Arial"/>
          <w:sz w:val="24"/>
          <w:szCs w:val="24"/>
          <w:lang w:val="mn-MN"/>
        </w:rPr>
        <w:t>угсралт их засварийн ажил хийгдсэн</w:t>
      </w:r>
      <w:r w:rsidR="00373745" w:rsidRPr="007E0872">
        <w:rPr>
          <w:rFonts w:ascii="Arial" w:hAnsi="Arial" w:cs="Arial"/>
          <w:sz w:val="24"/>
          <w:szCs w:val="24"/>
          <w:lang w:val="mn-MN"/>
        </w:rPr>
        <w:t xml:space="preserve"> нь өн</w:t>
      </w:r>
      <w:r w:rsidR="00352DBC" w:rsidRPr="007E0872">
        <w:rPr>
          <w:rFonts w:ascii="Arial" w:hAnsi="Arial" w:cs="Arial"/>
          <w:sz w:val="24"/>
          <w:szCs w:val="24"/>
          <w:lang w:val="mn-MN"/>
        </w:rPr>
        <w:t>гөрсөн онтой харьцуулахад 47.3</w:t>
      </w:r>
      <w:r w:rsidRPr="007E0872">
        <w:rPr>
          <w:rFonts w:ascii="Arial" w:hAnsi="Arial" w:cs="Arial"/>
          <w:sz w:val="24"/>
          <w:szCs w:val="24"/>
          <w:lang w:val="mn-MN"/>
        </w:rPr>
        <w:t xml:space="preserve"> хувиар буурсан байна.</w:t>
      </w:r>
      <w:r w:rsidR="00373745">
        <w:rPr>
          <w:rFonts w:ascii="Arial" w:hAnsi="Arial" w:cs="Arial"/>
          <w:sz w:val="24"/>
          <w:szCs w:val="24"/>
          <w:lang w:val="mn-MN"/>
        </w:rPr>
        <w:t xml:space="preserve"> </w:t>
      </w:r>
      <w:r w:rsidR="00876614">
        <w:rPr>
          <w:rFonts w:ascii="Arial" w:hAnsi="Arial" w:cs="Arial"/>
          <w:sz w:val="24"/>
          <w:szCs w:val="24"/>
          <w:lang w:val="mn-MN"/>
        </w:rPr>
        <w:t>/</w:t>
      </w:r>
      <w:r w:rsidR="00876614" w:rsidRPr="00876614">
        <w:rPr>
          <w:rFonts w:ascii="Arial" w:hAnsi="Arial" w:cs="Arial"/>
          <w:lang w:val="mn-MN"/>
        </w:rPr>
        <w:t>Зураг.7</w:t>
      </w:r>
      <w:r w:rsidR="00876614">
        <w:rPr>
          <w:rFonts w:ascii="Arial" w:hAnsi="Arial" w:cs="Arial"/>
          <w:sz w:val="24"/>
          <w:szCs w:val="24"/>
          <w:lang w:val="mn-MN"/>
        </w:rPr>
        <w:t>/</w:t>
      </w:r>
    </w:p>
    <w:p w:rsidR="00877371" w:rsidRDefault="00352DBC" w:rsidP="000737D1">
      <w:pPr>
        <w:jc w:val="center"/>
        <w:rPr>
          <w:rFonts w:ascii="Arial" w:hAnsi="Arial" w:cs="Arial"/>
          <w:sz w:val="24"/>
          <w:szCs w:val="24"/>
          <w:lang w:val="mn-MN"/>
        </w:rPr>
      </w:pPr>
      <w:r>
        <w:rPr>
          <w:noProof/>
        </w:rPr>
        <w:drawing>
          <wp:inline distT="0" distB="0" distL="0" distR="0" wp14:anchorId="22193202" wp14:editId="3BA02CAE">
            <wp:extent cx="5038725" cy="2743200"/>
            <wp:effectExtent l="0" t="0" r="952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737D1" w:rsidRDefault="000737D1" w:rsidP="000737D1">
      <w:pPr>
        <w:jc w:val="center"/>
        <w:rPr>
          <w:rFonts w:ascii="Arial" w:hAnsi="Arial" w:cs="Arial"/>
          <w:sz w:val="24"/>
          <w:szCs w:val="24"/>
          <w:lang w:val="mn-MN"/>
        </w:rPr>
      </w:pPr>
    </w:p>
    <w:p w:rsidR="000737D1" w:rsidRDefault="003B1C18" w:rsidP="00303142">
      <w:pPr>
        <w:ind w:firstLine="720"/>
        <w:jc w:val="both"/>
        <w:rPr>
          <w:rFonts w:ascii="Arial" w:hAnsi="Arial" w:cs="Arial"/>
          <w:sz w:val="24"/>
          <w:szCs w:val="24"/>
          <w:lang w:val="mn-MN"/>
        </w:rPr>
      </w:pPr>
      <w:r w:rsidRPr="007E0872">
        <w:rPr>
          <w:rFonts w:ascii="Arial" w:hAnsi="Arial" w:cs="Arial"/>
          <w:sz w:val="24"/>
          <w:szCs w:val="24"/>
          <w:lang w:val="mn-MN"/>
        </w:rPr>
        <w:t>2016</w:t>
      </w:r>
      <w:r w:rsidR="000737D1" w:rsidRPr="007E0872">
        <w:rPr>
          <w:rFonts w:ascii="Arial" w:hAnsi="Arial" w:cs="Arial"/>
          <w:sz w:val="24"/>
          <w:szCs w:val="24"/>
          <w:lang w:val="mn-MN"/>
        </w:rPr>
        <w:t xml:space="preserve"> онд өрнөсөн ба</w:t>
      </w:r>
      <w:r w:rsidRPr="007E0872">
        <w:rPr>
          <w:rFonts w:ascii="Arial" w:hAnsi="Arial" w:cs="Arial"/>
          <w:sz w:val="24"/>
          <w:szCs w:val="24"/>
          <w:lang w:val="mn-MN"/>
        </w:rPr>
        <w:t>рилга угсралтын ажлыг харвал 1950.0</w:t>
      </w:r>
      <w:r w:rsidR="000737D1" w:rsidRPr="007E0872">
        <w:rPr>
          <w:rFonts w:ascii="Arial" w:hAnsi="Arial" w:cs="Arial"/>
          <w:sz w:val="24"/>
          <w:szCs w:val="24"/>
          <w:lang w:val="mn-MN"/>
        </w:rPr>
        <w:t xml:space="preserve"> сая төгрөгийн орон сууцны барилга,</w:t>
      </w:r>
      <w:r w:rsidR="00303142">
        <w:rPr>
          <w:rFonts w:ascii="Arial" w:hAnsi="Arial" w:cs="Arial"/>
          <w:sz w:val="24"/>
          <w:szCs w:val="24"/>
        </w:rPr>
        <w:t xml:space="preserve"> </w:t>
      </w:r>
      <w:r w:rsidRPr="007E0872">
        <w:rPr>
          <w:rFonts w:ascii="Arial" w:hAnsi="Arial" w:cs="Arial"/>
          <w:sz w:val="24"/>
          <w:szCs w:val="24"/>
          <w:lang w:val="mn-MN"/>
        </w:rPr>
        <w:t>4033.2 сая төгрөгийн үйлдвэрийн барилга, 179.3</w:t>
      </w:r>
      <w:r w:rsidR="000737D1" w:rsidRPr="007E0872">
        <w:rPr>
          <w:rFonts w:ascii="Arial" w:hAnsi="Arial" w:cs="Arial"/>
          <w:sz w:val="24"/>
          <w:szCs w:val="24"/>
          <w:lang w:val="mn-MN"/>
        </w:rPr>
        <w:t xml:space="preserve"> сая төгрөгийн худалдаа үйлчилгээний</w:t>
      </w:r>
      <w:r w:rsidRPr="007E0872">
        <w:rPr>
          <w:rFonts w:ascii="Arial" w:hAnsi="Arial" w:cs="Arial"/>
          <w:sz w:val="24"/>
          <w:szCs w:val="24"/>
          <w:lang w:val="mn-MN"/>
        </w:rPr>
        <w:t xml:space="preserve"> бар</w:t>
      </w:r>
      <w:r w:rsidR="007E0872" w:rsidRPr="007E0872">
        <w:rPr>
          <w:rFonts w:ascii="Arial" w:hAnsi="Arial" w:cs="Arial"/>
          <w:sz w:val="24"/>
          <w:szCs w:val="24"/>
          <w:lang w:val="mn-MN"/>
        </w:rPr>
        <w:t>илга,130 сая төгрөгийн</w:t>
      </w:r>
      <w:r w:rsidR="00952FF0" w:rsidRPr="007E0872">
        <w:rPr>
          <w:rFonts w:ascii="Arial" w:hAnsi="Arial" w:cs="Arial"/>
          <w:sz w:val="24"/>
          <w:szCs w:val="24"/>
          <w:lang w:val="mn-MN"/>
        </w:rPr>
        <w:t xml:space="preserve"> сүм хийд</w:t>
      </w:r>
      <w:r w:rsidR="007E0872" w:rsidRPr="007E0872">
        <w:rPr>
          <w:rFonts w:ascii="Arial" w:hAnsi="Arial" w:cs="Arial"/>
          <w:sz w:val="24"/>
          <w:szCs w:val="24"/>
          <w:lang w:val="mn-MN"/>
        </w:rPr>
        <w:t>ийн барилга</w:t>
      </w:r>
      <w:r w:rsidR="00952FF0" w:rsidRPr="007E0872">
        <w:rPr>
          <w:rFonts w:ascii="Arial" w:hAnsi="Arial" w:cs="Arial"/>
          <w:sz w:val="24"/>
          <w:szCs w:val="24"/>
          <w:lang w:val="mn-MN"/>
        </w:rPr>
        <w:t>,</w:t>
      </w:r>
      <w:r w:rsidRPr="007E0872">
        <w:rPr>
          <w:rFonts w:ascii="Arial" w:hAnsi="Arial" w:cs="Arial"/>
          <w:sz w:val="24"/>
          <w:szCs w:val="24"/>
          <w:lang w:val="mn-MN"/>
        </w:rPr>
        <w:t xml:space="preserve"> </w:t>
      </w:r>
      <w:r w:rsidR="00952FF0" w:rsidRPr="007E0872">
        <w:rPr>
          <w:rFonts w:ascii="Arial" w:hAnsi="Arial" w:cs="Arial"/>
          <w:sz w:val="24"/>
          <w:szCs w:val="24"/>
          <w:lang w:val="mn-MN"/>
        </w:rPr>
        <w:t xml:space="preserve"> 2436</w:t>
      </w:r>
      <w:r w:rsidR="00B17E0F" w:rsidRPr="007E0872">
        <w:rPr>
          <w:rFonts w:ascii="Arial" w:hAnsi="Arial" w:cs="Arial"/>
          <w:sz w:val="24"/>
          <w:szCs w:val="24"/>
          <w:lang w:val="mn-MN"/>
        </w:rPr>
        <w:t>.6</w:t>
      </w:r>
      <w:r w:rsidR="000737D1" w:rsidRPr="007E0872">
        <w:rPr>
          <w:rFonts w:ascii="Arial" w:hAnsi="Arial" w:cs="Arial"/>
          <w:sz w:val="24"/>
          <w:szCs w:val="24"/>
          <w:lang w:val="mn-MN"/>
        </w:rPr>
        <w:t xml:space="preserve"> сая төгрөгийн боловсрол соё</w:t>
      </w:r>
      <w:r w:rsidR="00952FF0" w:rsidRPr="007E0872">
        <w:rPr>
          <w:rFonts w:ascii="Arial" w:hAnsi="Arial" w:cs="Arial"/>
          <w:sz w:val="24"/>
          <w:szCs w:val="24"/>
          <w:lang w:val="mn-MN"/>
        </w:rPr>
        <w:t>л спортын салбарын барилга, 19</w:t>
      </w:r>
      <w:r w:rsidR="000737D1" w:rsidRPr="007E0872">
        <w:rPr>
          <w:rFonts w:ascii="Arial" w:hAnsi="Arial" w:cs="Arial"/>
          <w:sz w:val="24"/>
          <w:szCs w:val="24"/>
          <w:lang w:val="mn-MN"/>
        </w:rPr>
        <w:t>5 сая төг</w:t>
      </w:r>
      <w:r w:rsidR="00952FF0" w:rsidRPr="007E0872">
        <w:rPr>
          <w:rFonts w:ascii="Arial" w:hAnsi="Arial" w:cs="Arial"/>
          <w:sz w:val="24"/>
          <w:szCs w:val="24"/>
          <w:lang w:val="mn-MN"/>
        </w:rPr>
        <w:t xml:space="preserve">рөгийн конторийн барилга, </w:t>
      </w:r>
      <w:r w:rsidR="00884007" w:rsidRPr="007E0872">
        <w:rPr>
          <w:rFonts w:ascii="Arial" w:hAnsi="Arial" w:cs="Arial"/>
          <w:sz w:val="24"/>
          <w:szCs w:val="24"/>
          <w:lang w:val="mn-MN"/>
        </w:rPr>
        <w:t>413.9</w:t>
      </w:r>
      <w:r w:rsidR="000737D1" w:rsidRPr="007E0872">
        <w:rPr>
          <w:rFonts w:ascii="Arial" w:hAnsi="Arial" w:cs="Arial"/>
          <w:sz w:val="24"/>
          <w:szCs w:val="24"/>
          <w:lang w:val="mn-MN"/>
        </w:rPr>
        <w:t xml:space="preserve"> сая төгрөгий</w:t>
      </w:r>
      <w:r w:rsidR="00884007" w:rsidRPr="007E0872">
        <w:rPr>
          <w:rFonts w:ascii="Arial" w:hAnsi="Arial" w:cs="Arial"/>
          <w:sz w:val="24"/>
          <w:szCs w:val="24"/>
          <w:lang w:val="mn-MN"/>
        </w:rPr>
        <w:t>н орон сууцны бус барилга, 95</w:t>
      </w:r>
      <w:r w:rsidR="000737D1" w:rsidRPr="007E0872">
        <w:rPr>
          <w:rFonts w:ascii="Arial" w:hAnsi="Arial" w:cs="Arial"/>
          <w:sz w:val="24"/>
          <w:szCs w:val="24"/>
          <w:lang w:val="mn-MN"/>
        </w:rPr>
        <w:t xml:space="preserve"> сая төг</w:t>
      </w:r>
      <w:r w:rsidR="00884007" w:rsidRPr="007E0872">
        <w:rPr>
          <w:rFonts w:ascii="Arial" w:hAnsi="Arial" w:cs="Arial"/>
          <w:sz w:val="24"/>
          <w:szCs w:val="24"/>
          <w:lang w:val="mn-MN"/>
        </w:rPr>
        <w:t>рөгийн эрчим хүчний барилга, 220.3</w:t>
      </w:r>
      <w:r w:rsidR="000737D1" w:rsidRPr="007E0872">
        <w:rPr>
          <w:rFonts w:ascii="Arial" w:hAnsi="Arial" w:cs="Arial"/>
          <w:sz w:val="24"/>
          <w:szCs w:val="24"/>
          <w:lang w:val="mn-MN"/>
        </w:rPr>
        <w:t xml:space="preserve"> сая төгрөгийн далан суваг шугамын </w:t>
      </w:r>
      <w:r w:rsidR="00884007" w:rsidRPr="007E0872">
        <w:rPr>
          <w:rFonts w:ascii="Arial" w:hAnsi="Arial" w:cs="Arial"/>
          <w:sz w:val="24"/>
          <w:szCs w:val="24"/>
          <w:lang w:val="mn-MN"/>
        </w:rPr>
        <w:t>барилга, 1350.4</w:t>
      </w:r>
      <w:r w:rsidR="000737D1" w:rsidRPr="007E0872">
        <w:rPr>
          <w:rFonts w:ascii="Arial" w:hAnsi="Arial" w:cs="Arial"/>
          <w:sz w:val="24"/>
          <w:szCs w:val="24"/>
          <w:lang w:val="mn-MN"/>
        </w:rPr>
        <w:t xml:space="preserve"> сая төгрөгийн бусад зам талбайн ажил хийгдсэн </w:t>
      </w:r>
      <w:r w:rsidR="00876614" w:rsidRPr="007E0872">
        <w:rPr>
          <w:rFonts w:ascii="Arial" w:hAnsi="Arial" w:cs="Arial"/>
          <w:sz w:val="24"/>
          <w:szCs w:val="24"/>
          <w:lang w:val="mn-MN"/>
        </w:rPr>
        <w:t>байна.</w:t>
      </w:r>
      <w:r w:rsidR="006E3F64" w:rsidRPr="007E0872">
        <w:rPr>
          <w:rFonts w:ascii="Arial" w:hAnsi="Arial" w:cs="Arial"/>
          <w:sz w:val="24"/>
          <w:szCs w:val="24"/>
          <w:lang w:val="mn-MN"/>
        </w:rPr>
        <w:t xml:space="preserve"> Мөн 94.6</w:t>
      </w:r>
      <w:r w:rsidR="00876614" w:rsidRPr="007E0872">
        <w:rPr>
          <w:rFonts w:ascii="Arial" w:hAnsi="Arial" w:cs="Arial"/>
          <w:sz w:val="24"/>
          <w:szCs w:val="24"/>
          <w:lang w:val="mn-MN"/>
        </w:rPr>
        <w:t xml:space="preserve"> сая төгрөгийн</w:t>
      </w:r>
      <w:r w:rsidR="000737D1" w:rsidRPr="007E0872">
        <w:rPr>
          <w:rFonts w:ascii="Arial" w:hAnsi="Arial" w:cs="Arial"/>
          <w:sz w:val="24"/>
          <w:szCs w:val="24"/>
          <w:lang w:val="mn-MN"/>
        </w:rPr>
        <w:t xml:space="preserve"> их засварын аж</w:t>
      </w:r>
      <w:r w:rsidR="007E0872" w:rsidRPr="007E0872">
        <w:rPr>
          <w:rFonts w:ascii="Arial" w:hAnsi="Arial" w:cs="Arial"/>
          <w:sz w:val="24"/>
          <w:szCs w:val="24"/>
          <w:lang w:val="mn-MN"/>
        </w:rPr>
        <w:t>ил хийгдсэн</w:t>
      </w:r>
      <w:r w:rsidR="00876614" w:rsidRPr="007E0872">
        <w:rPr>
          <w:rFonts w:ascii="Arial" w:hAnsi="Arial" w:cs="Arial"/>
          <w:sz w:val="24"/>
          <w:szCs w:val="24"/>
          <w:lang w:val="mn-MN"/>
        </w:rPr>
        <w:t xml:space="preserve"> байна</w:t>
      </w:r>
      <w:r w:rsidR="00876614" w:rsidRPr="00E84C8F">
        <w:rPr>
          <w:rFonts w:ascii="Arial" w:hAnsi="Arial" w:cs="Arial"/>
          <w:sz w:val="24"/>
          <w:szCs w:val="24"/>
          <w:lang w:val="mn-MN"/>
        </w:rPr>
        <w:t>. /</w:t>
      </w:r>
      <w:r w:rsidR="00876614" w:rsidRPr="00E84C8F">
        <w:rPr>
          <w:rFonts w:ascii="Arial" w:hAnsi="Arial" w:cs="Arial"/>
          <w:lang w:val="mn-MN"/>
        </w:rPr>
        <w:t>Зураг.8</w:t>
      </w:r>
      <w:r w:rsidR="00876614" w:rsidRPr="00E84C8F">
        <w:rPr>
          <w:rFonts w:ascii="Arial" w:hAnsi="Arial" w:cs="Arial"/>
          <w:sz w:val="24"/>
          <w:szCs w:val="24"/>
          <w:lang w:val="mn-MN"/>
        </w:rPr>
        <w:t>/</w:t>
      </w:r>
    </w:p>
    <w:p w:rsidR="000737D1" w:rsidRDefault="00B17E0F" w:rsidP="000737D1">
      <w:pPr>
        <w:jc w:val="center"/>
        <w:rPr>
          <w:rFonts w:ascii="Arial" w:hAnsi="Arial" w:cs="Arial"/>
          <w:sz w:val="24"/>
          <w:szCs w:val="24"/>
          <w:lang w:val="mn-MN"/>
        </w:rPr>
      </w:pPr>
      <w:r>
        <w:rPr>
          <w:noProof/>
        </w:rPr>
        <w:lastRenderedPageBreak/>
        <w:drawing>
          <wp:inline distT="0" distB="0" distL="0" distR="0" wp14:anchorId="4A33B375" wp14:editId="3C78727C">
            <wp:extent cx="5314950" cy="35623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737D1" w:rsidRDefault="009B37F1" w:rsidP="00303142">
      <w:pPr>
        <w:ind w:firstLine="720"/>
        <w:jc w:val="both"/>
        <w:rPr>
          <w:rFonts w:ascii="Arial" w:hAnsi="Arial" w:cs="Arial"/>
          <w:sz w:val="24"/>
          <w:szCs w:val="24"/>
          <w:lang w:val="mn-MN"/>
        </w:rPr>
      </w:pPr>
      <w:r w:rsidRPr="007E0872">
        <w:rPr>
          <w:rFonts w:ascii="Arial" w:hAnsi="Arial" w:cs="Arial"/>
          <w:sz w:val="24"/>
          <w:szCs w:val="24"/>
          <w:lang w:val="mn-MN"/>
        </w:rPr>
        <w:t>2016</w:t>
      </w:r>
      <w:r w:rsidR="000737D1" w:rsidRPr="007E0872">
        <w:rPr>
          <w:rFonts w:ascii="Arial" w:hAnsi="Arial" w:cs="Arial"/>
          <w:sz w:val="24"/>
          <w:szCs w:val="24"/>
          <w:lang w:val="mn-MN"/>
        </w:rPr>
        <w:t xml:space="preserve"> онд тус аймагт өрнөсөн том</w:t>
      </w:r>
      <w:r w:rsidR="00876614" w:rsidRPr="007E0872">
        <w:rPr>
          <w:rFonts w:ascii="Arial" w:hAnsi="Arial" w:cs="Arial"/>
          <w:sz w:val="24"/>
          <w:szCs w:val="24"/>
          <w:lang w:val="mn-MN"/>
        </w:rPr>
        <w:t>оохон бүтээн байгуулалтаас дурдв</w:t>
      </w:r>
      <w:r w:rsidR="000737D1" w:rsidRPr="007E0872">
        <w:rPr>
          <w:rFonts w:ascii="Arial" w:hAnsi="Arial" w:cs="Arial"/>
          <w:sz w:val="24"/>
          <w:szCs w:val="24"/>
          <w:lang w:val="mn-MN"/>
        </w:rPr>
        <w:t>ал аймгийн төвд</w:t>
      </w:r>
      <w:r w:rsidRPr="007E0872">
        <w:rPr>
          <w:rFonts w:ascii="Arial" w:hAnsi="Arial" w:cs="Arial"/>
          <w:sz w:val="24"/>
          <w:szCs w:val="24"/>
          <w:lang w:val="mn-MN"/>
        </w:rPr>
        <w:t xml:space="preserve"> Наадмын талбай, Өвлийн нарлаг хүлэмж, Мандал сургуулийн спорт заал, Адаацаг сумын Сүм хөх бүрдийн сэргээн засварлалт </w:t>
      </w:r>
      <w:r w:rsidR="007A4D10" w:rsidRPr="007E0872">
        <w:rPr>
          <w:rFonts w:ascii="Arial" w:hAnsi="Arial" w:cs="Arial"/>
          <w:sz w:val="24"/>
          <w:szCs w:val="24"/>
          <w:lang w:val="mn-MN"/>
        </w:rPr>
        <w:t>,</w:t>
      </w:r>
      <w:r w:rsidRPr="007E0872">
        <w:rPr>
          <w:rFonts w:ascii="Arial" w:hAnsi="Arial" w:cs="Arial"/>
          <w:sz w:val="24"/>
          <w:szCs w:val="24"/>
          <w:lang w:val="mn-MN"/>
        </w:rPr>
        <w:t xml:space="preserve"> Дэлгэрхангай сумын 100 хүүхдийн цэцэрлэгийн барилга </w:t>
      </w:r>
      <w:r w:rsidR="007A4D10" w:rsidRPr="007E0872">
        <w:rPr>
          <w:rFonts w:ascii="Arial" w:hAnsi="Arial" w:cs="Arial"/>
          <w:sz w:val="24"/>
          <w:szCs w:val="24"/>
          <w:lang w:val="mn-MN"/>
        </w:rPr>
        <w:t>зэрэг барилгууд баригдсан байна</w:t>
      </w:r>
      <w:r w:rsidR="007A4D10">
        <w:rPr>
          <w:rFonts w:ascii="Arial" w:hAnsi="Arial" w:cs="Arial"/>
          <w:sz w:val="24"/>
          <w:szCs w:val="24"/>
          <w:lang w:val="mn-MN"/>
        </w:rPr>
        <w:t xml:space="preserve">. </w:t>
      </w:r>
    </w:p>
    <w:p w:rsidR="000737D1" w:rsidRDefault="000737D1" w:rsidP="000A2372">
      <w:pPr>
        <w:jc w:val="both"/>
        <w:rPr>
          <w:rFonts w:ascii="Arial" w:hAnsi="Arial" w:cs="Arial"/>
          <w:sz w:val="24"/>
          <w:szCs w:val="24"/>
          <w:lang w:val="mn-MN"/>
        </w:rPr>
      </w:pPr>
    </w:p>
    <w:p w:rsidR="00654151" w:rsidRPr="00B41183" w:rsidRDefault="00654151" w:rsidP="00654151">
      <w:pPr>
        <w:ind w:firstLine="720"/>
        <w:jc w:val="both"/>
        <w:rPr>
          <w:rFonts w:ascii="Arial" w:hAnsi="Arial" w:cs="Arial"/>
          <w:b/>
          <w:sz w:val="24"/>
          <w:szCs w:val="24"/>
          <w:lang w:val="mn-MN"/>
        </w:rPr>
      </w:pPr>
      <w:r>
        <w:rPr>
          <w:noProof/>
        </w:rPr>
        <w:drawing>
          <wp:anchor distT="0" distB="0" distL="114300" distR="114300" simplePos="0" relativeHeight="251663360" behindDoc="0" locked="0" layoutInCell="1" allowOverlap="1" wp14:anchorId="0D6B7000" wp14:editId="6DB456BC">
            <wp:simplePos x="0" y="0"/>
            <wp:positionH relativeFrom="column">
              <wp:posOffset>-1905</wp:posOffset>
            </wp:positionH>
            <wp:positionV relativeFrom="paragraph">
              <wp:posOffset>328930</wp:posOffset>
            </wp:positionV>
            <wp:extent cx="457200" cy="504825"/>
            <wp:effectExtent l="0" t="0" r="0" b="9525"/>
            <wp:wrapSquare wrapText="bothSides"/>
            <wp:docPr id="12" name="Picture 12" descr="D:\mainrole\Total old\log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inrole\Total old\logo\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183">
        <w:rPr>
          <w:rFonts w:ascii="Arial" w:hAnsi="Arial" w:cs="Arial"/>
          <w:b/>
          <w:sz w:val="24"/>
          <w:szCs w:val="24"/>
          <w:lang w:val="mn-MN"/>
        </w:rPr>
        <w:t>3.Тээвэр холбоо дэд бүтэц</w:t>
      </w:r>
    </w:p>
    <w:p w:rsidR="00654151" w:rsidRDefault="00654151" w:rsidP="00654151">
      <w:pPr>
        <w:jc w:val="both"/>
        <w:rPr>
          <w:rFonts w:ascii="Arial" w:hAnsi="Arial" w:cs="Arial"/>
          <w:sz w:val="24"/>
          <w:szCs w:val="24"/>
          <w:lang w:val="mn-MN"/>
        </w:rPr>
      </w:pPr>
      <w:r w:rsidRPr="006C7CF1">
        <w:rPr>
          <w:rFonts w:ascii="Arial" w:hAnsi="Arial" w:cs="Arial"/>
          <w:b/>
          <w:sz w:val="24"/>
          <w:szCs w:val="24"/>
          <w:lang w:val="mn-MN"/>
        </w:rPr>
        <w:t>Тээвэр</w:t>
      </w:r>
      <w:r w:rsidRPr="006C7CF1">
        <w:rPr>
          <w:rFonts w:ascii="Arial" w:hAnsi="Arial" w:cs="Arial"/>
          <w:b/>
          <w:sz w:val="24"/>
          <w:szCs w:val="24"/>
        </w:rPr>
        <w:t>:</w:t>
      </w:r>
      <w:r>
        <w:rPr>
          <w:rFonts w:ascii="Arial" w:hAnsi="Arial" w:cs="Arial"/>
          <w:sz w:val="24"/>
          <w:szCs w:val="24"/>
        </w:rPr>
        <w:t xml:space="preserve"> </w:t>
      </w:r>
      <w:r w:rsidR="00B9082C" w:rsidRPr="007E0872">
        <w:rPr>
          <w:rFonts w:ascii="Arial" w:hAnsi="Arial" w:cs="Arial"/>
          <w:sz w:val="24"/>
          <w:szCs w:val="24"/>
          <w:lang w:val="mn-MN"/>
        </w:rPr>
        <w:t>2016</w:t>
      </w:r>
      <w:r w:rsidR="001D396E" w:rsidRPr="007E0872">
        <w:rPr>
          <w:rFonts w:ascii="Arial" w:hAnsi="Arial" w:cs="Arial"/>
          <w:sz w:val="24"/>
          <w:szCs w:val="24"/>
          <w:lang w:val="mn-MN"/>
        </w:rPr>
        <w:t xml:space="preserve"> оны байдлаар зорчигч тээвэр 43.6</w:t>
      </w:r>
      <w:r w:rsidRPr="007E0872">
        <w:rPr>
          <w:rFonts w:ascii="Arial" w:hAnsi="Arial" w:cs="Arial"/>
          <w:sz w:val="24"/>
          <w:szCs w:val="24"/>
          <w:lang w:val="mn-MN"/>
        </w:rPr>
        <w:t xml:space="preserve"> мянга болж өмнөх он</w:t>
      </w:r>
      <w:r w:rsidR="001D396E" w:rsidRPr="007E0872">
        <w:rPr>
          <w:rFonts w:ascii="Arial" w:hAnsi="Arial" w:cs="Arial"/>
          <w:sz w:val="24"/>
          <w:szCs w:val="24"/>
          <w:lang w:val="mn-MN"/>
        </w:rPr>
        <w:t>оос 2.3 дахин өсч, зорчигч эргэлт 2.</w:t>
      </w:r>
      <w:r w:rsidR="008039A8" w:rsidRPr="007E0872">
        <w:rPr>
          <w:rFonts w:ascii="Arial" w:hAnsi="Arial" w:cs="Arial"/>
          <w:sz w:val="24"/>
          <w:szCs w:val="24"/>
          <w:lang w:val="mn-MN"/>
        </w:rPr>
        <w:t xml:space="preserve"> д</w:t>
      </w:r>
      <w:r w:rsidR="001D396E" w:rsidRPr="007E0872">
        <w:rPr>
          <w:rFonts w:ascii="Arial" w:hAnsi="Arial" w:cs="Arial"/>
          <w:sz w:val="24"/>
          <w:szCs w:val="24"/>
          <w:lang w:val="mn-MN"/>
        </w:rPr>
        <w:t>ахин өссөн</w:t>
      </w:r>
      <w:r w:rsidR="008039A8" w:rsidRPr="007E0872">
        <w:rPr>
          <w:rFonts w:ascii="Arial" w:hAnsi="Arial" w:cs="Arial"/>
          <w:sz w:val="24"/>
          <w:szCs w:val="24"/>
          <w:lang w:val="mn-MN"/>
        </w:rPr>
        <w:t xml:space="preserve"> байна. </w:t>
      </w:r>
      <w:r w:rsidR="001D396E" w:rsidRPr="007E0872">
        <w:rPr>
          <w:rFonts w:ascii="Arial" w:hAnsi="Arial" w:cs="Arial"/>
          <w:sz w:val="24"/>
          <w:szCs w:val="24"/>
          <w:lang w:val="mn-MN"/>
        </w:rPr>
        <w:t>Зорчигч тээврийн орлого 32.5</w:t>
      </w:r>
      <w:r w:rsidR="00F305DA" w:rsidRPr="007E0872">
        <w:rPr>
          <w:rFonts w:ascii="Arial" w:hAnsi="Arial" w:cs="Arial"/>
          <w:sz w:val="24"/>
          <w:szCs w:val="24"/>
          <w:lang w:val="mn-MN"/>
        </w:rPr>
        <w:t xml:space="preserve"> сая</w:t>
      </w:r>
      <w:r w:rsidR="001D396E" w:rsidRPr="007E0872">
        <w:rPr>
          <w:rFonts w:ascii="Arial" w:hAnsi="Arial" w:cs="Arial"/>
          <w:sz w:val="24"/>
          <w:szCs w:val="24"/>
          <w:lang w:val="mn-MN"/>
        </w:rPr>
        <w:t xml:space="preserve"> төгрөг болж өмнөх оноос 5</w:t>
      </w:r>
      <w:r w:rsidR="008039A8" w:rsidRPr="007E0872">
        <w:rPr>
          <w:rFonts w:ascii="Arial" w:hAnsi="Arial" w:cs="Arial"/>
          <w:sz w:val="24"/>
          <w:szCs w:val="24"/>
          <w:lang w:val="mn-MN"/>
        </w:rPr>
        <w:t>.5</w:t>
      </w:r>
      <w:r w:rsidR="001D396E" w:rsidRPr="007E0872">
        <w:rPr>
          <w:rFonts w:ascii="Arial" w:hAnsi="Arial" w:cs="Arial"/>
          <w:sz w:val="24"/>
          <w:szCs w:val="24"/>
          <w:lang w:val="mn-MN"/>
        </w:rPr>
        <w:t xml:space="preserve"> хувиар өссөн</w:t>
      </w:r>
      <w:r w:rsidRPr="007E0872">
        <w:rPr>
          <w:rFonts w:ascii="Arial" w:hAnsi="Arial" w:cs="Arial"/>
          <w:sz w:val="24"/>
          <w:szCs w:val="24"/>
          <w:lang w:val="mn-MN"/>
        </w:rPr>
        <w:t xml:space="preserve"> байна.</w:t>
      </w:r>
      <w:r>
        <w:rPr>
          <w:rFonts w:ascii="Arial" w:hAnsi="Arial" w:cs="Arial"/>
          <w:sz w:val="24"/>
          <w:szCs w:val="24"/>
          <w:lang w:val="mn-MN"/>
        </w:rPr>
        <w:t xml:space="preserve">  </w:t>
      </w:r>
    </w:p>
    <w:p w:rsidR="00E210B0" w:rsidRDefault="00876614" w:rsidP="00B9082C">
      <w:pPr>
        <w:ind w:left="5040"/>
        <w:jc w:val="both"/>
        <w:rPr>
          <w:rFonts w:ascii="Arial" w:hAnsi="Arial" w:cs="Arial"/>
          <w:lang w:val="mn-MN"/>
        </w:rPr>
      </w:pPr>
      <w:r w:rsidRPr="00876614">
        <w:rPr>
          <w:rFonts w:ascii="Arial" w:hAnsi="Arial" w:cs="Arial"/>
          <w:lang w:val="mn-MN"/>
        </w:rPr>
        <w:t>Хүснэгт.7 Зорчигч тээврийн мэдээ</w:t>
      </w:r>
    </w:p>
    <w:tbl>
      <w:tblPr>
        <w:tblW w:w="5000" w:type="pct"/>
        <w:tblLook w:val="04A0" w:firstRow="1" w:lastRow="0" w:firstColumn="1" w:lastColumn="0" w:noHBand="0" w:noVBand="1"/>
      </w:tblPr>
      <w:tblGrid>
        <w:gridCol w:w="1712"/>
        <w:gridCol w:w="1354"/>
        <w:gridCol w:w="912"/>
        <w:gridCol w:w="957"/>
        <w:gridCol w:w="1045"/>
        <w:gridCol w:w="1045"/>
        <w:gridCol w:w="1045"/>
        <w:gridCol w:w="1290"/>
      </w:tblGrid>
      <w:tr w:rsidR="00B9082C" w:rsidRPr="00B9082C" w:rsidTr="00B9082C">
        <w:trPr>
          <w:trHeight w:val="630"/>
        </w:trPr>
        <w:tc>
          <w:tcPr>
            <w:tcW w:w="915" w:type="pct"/>
            <w:tcBorders>
              <w:top w:val="single" w:sz="4" w:space="0" w:color="auto"/>
              <w:left w:val="nil"/>
              <w:bottom w:val="single" w:sz="4" w:space="0" w:color="auto"/>
              <w:right w:val="nil"/>
            </w:tcBorders>
            <w:shd w:val="clear" w:color="000000" w:fill="9BC2E6"/>
            <w:noWrap/>
            <w:vAlign w:val="center"/>
            <w:hideMark/>
          </w:tcPr>
          <w:p w:rsidR="00B9082C" w:rsidRPr="00B9082C" w:rsidRDefault="00B9082C" w:rsidP="00B9082C">
            <w:pPr>
              <w:spacing w:after="0" w:line="240" w:lineRule="auto"/>
              <w:jc w:val="center"/>
              <w:rPr>
                <w:rFonts w:ascii="Arial" w:eastAsia="Times New Roman" w:hAnsi="Arial" w:cs="Arial"/>
                <w:color w:val="000000"/>
                <w:sz w:val="20"/>
                <w:szCs w:val="20"/>
              </w:rPr>
            </w:pPr>
            <w:proofErr w:type="spellStart"/>
            <w:r w:rsidRPr="00B9082C">
              <w:rPr>
                <w:rFonts w:ascii="Arial" w:eastAsia="Times New Roman" w:hAnsi="Arial" w:cs="Arial"/>
                <w:color w:val="000000"/>
                <w:sz w:val="20"/>
                <w:szCs w:val="20"/>
              </w:rPr>
              <w:t>Үзүүлэлт</w:t>
            </w:r>
            <w:proofErr w:type="spellEnd"/>
            <w:r w:rsidRPr="00B9082C">
              <w:rPr>
                <w:rFonts w:ascii="Arial" w:eastAsia="Times New Roman" w:hAnsi="Arial" w:cs="Arial"/>
                <w:color w:val="000000"/>
                <w:sz w:val="20"/>
                <w:szCs w:val="20"/>
              </w:rPr>
              <w:t xml:space="preserve"> </w:t>
            </w:r>
          </w:p>
        </w:tc>
        <w:tc>
          <w:tcPr>
            <w:tcW w:w="724" w:type="pct"/>
            <w:tcBorders>
              <w:top w:val="single" w:sz="4" w:space="0" w:color="auto"/>
              <w:left w:val="nil"/>
              <w:bottom w:val="single" w:sz="4" w:space="0" w:color="auto"/>
              <w:right w:val="nil"/>
            </w:tcBorders>
            <w:shd w:val="clear" w:color="000000" w:fill="9BC2E6"/>
            <w:vAlign w:val="center"/>
            <w:hideMark/>
          </w:tcPr>
          <w:p w:rsidR="00B9082C" w:rsidRPr="00B9082C" w:rsidRDefault="00B9082C" w:rsidP="00B9082C">
            <w:pPr>
              <w:spacing w:after="0" w:line="240" w:lineRule="auto"/>
              <w:jc w:val="center"/>
              <w:rPr>
                <w:rFonts w:ascii="Arial" w:eastAsia="Times New Roman" w:hAnsi="Arial" w:cs="Arial"/>
                <w:color w:val="000000"/>
                <w:sz w:val="20"/>
                <w:szCs w:val="20"/>
              </w:rPr>
            </w:pPr>
            <w:proofErr w:type="spellStart"/>
            <w:r w:rsidRPr="00B9082C">
              <w:rPr>
                <w:rFonts w:ascii="Arial" w:eastAsia="Times New Roman" w:hAnsi="Arial" w:cs="Arial"/>
                <w:color w:val="000000"/>
                <w:sz w:val="20"/>
                <w:szCs w:val="20"/>
              </w:rPr>
              <w:t>Хэмжих</w:t>
            </w:r>
            <w:proofErr w:type="spellEnd"/>
            <w:r w:rsidRPr="00B9082C">
              <w:rPr>
                <w:rFonts w:ascii="Arial" w:eastAsia="Times New Roman" w:hAnsi="Arial" w:cs="Arial"/>
                <w:color w:val="000000"/>
                <w:sz w:val="20"/>
                <w:szCs w:val="20"/>
              </w:rPr>
              <w:t xml:space="preserve"> </w:t>
            </w:r>
            <w:proofErr w:type="spellStart"/>
            <w:r w:rsidRPr="00B9082C">
              <w:rPr>
                <w:rFonts w:ascii="Arial" w:eastAsia="Times New Roman" w:hAnsi="Arial" w:cs="Arial"/>
                <w:color w:val="000000"/>
                <w:sz w:val="20"/>
                <w:szCs w:val="20"/>
              </w:rPr>
              <w:t>нэгж</w:t>
            </w:r>
            <w:proofErr w:type="spellEnd"/>
          </w:p>
        </w:tc>
        <w:tc>
          <w:tcPr>
            <w:tcW w:w="487" w:type="pct"/>
            <w:tcBorders>
              <w:top w:val="single" w:sz="4" w:space="0" w:color="auto"/>
              <w:left w:val="nil"/>
              <w:bottom w:val="single" w:sz="4" w:space="0" w:color="auto"/>
              <w:right w:val="nil"/>
            </w:tcBorders>
            <w:shd w:val="clear" w:color="000000" w:fill="9BC2E6"/>
            <w:noWrap/>
            <w:vAlign w:val="center"/>
            <w:hideMark/>
          </w:tcPr>
          <w:p w:rsidR="00B9082C" w:rsidRPr="00B9082C" w:rsidRDefault="00B9082C" w:rsidP="00B9082C">
            <w:pPr>
              <w:spacing w:after="0" w:line="240" w:lineRule="auto"/>
              <w:jc w:val="center"/>
              <w:rPr>
                <w:rFonts w:ascii="Arial" w:eastAsia="Times New Roman" w:hAnsi="Arial" w:cs="Arial"/>
                <w:color w:val="000000"/>
                <w:sz w:val="20"/>
                <w:szCs w:val="20"/>
              </w:rPr>
            </w:pPr>
            <w:r w:rsidRPr="00B9082C">
              <w:rPr>
                <w:rFonts w:ascii="Arial" w:eastAsia="Times New Roman" w:hAnsi="Arial" w:cs="Arial"/>
                <w:color w:val="000000"/>
                <w:sz w:val="20"/>
                <w:szCs w:val="20"/>
              </w:rPr>
              <w:t>2012</w:t>
            </w:r>
          </w:p>
        </w:tc>
        <w:tc>
          <w:tcPr>
            <w:tcW w:w="511" w:type="pct"/>
            <w:tcBorders>
              <w:top w:val="single" w:sz="4" w:space="0" w:color="auto"/>
              <w:left w:val="nil"/>
              <w:bottom w:val="single" w:sz="4" w:space="0" w:color="auto"/>
              <w:right w:val="nil"/>
            </w:tcBorders>
            <w:shd w:val="clear" w:color="000000" w:fill="9BC2E6"/>
            <w:noWrap/>
            <w:vAlign w:val="center"/>
            <w:hideMark/>
          </w:tcPr>
          <w:p w:rsidR="00B9082C" w:rsidRPr="00B9082C" w:rsidRDefault="00B9082C" w:rsidP="00B9082C">
            <w:pPr>
              <w:spacing w:after="0" w:line="240" w:lineRule="auto"/>
              <w:jc w:val="center"/>
              <w:rPr>
                <w:rFonts w:ascii="Arial" w:eastAsia="Times New Roman" w:hAnsi="Arial" w:cs="Arial"/>
                <w:color w:val="000000"/>
                <w:sz w:val="20"/>
                <w:szCs w:val="20"/>
              </w:rPr>
            </w:pPr>
            <w:r w:rsidRPr="00B9082C">
              <w:rPr>
                <w:rFonts w:ascii="Arial" w:eastAsia="Times New Roman" w:hAnsi="Arial" w:cs="Arial"/>
                <w:color w:val="000000"/>
                <w:sz w:val="20"/>
                <w:szCs w:val="20"/>
              </w:rPr>
              <w:t>2013</w:t>
            </w:r>
          </w:p>
        </w:tc>
        <w:tc>
          <w:tcPr>
            <w:tcW w:w="558" w:type="pct"/>
            <w:tcBorders>
              <w:top w:val="single" w:sz="4" w:space="0" w:color="auto"/>
              <w:left w:val="nil"/>
              <w:bottom w:val="single" w:sz="4" w:space="0" w:color="auto"/>
              <w:right w:val="nil"/>
            </w:tcBorders>
            <w:shd w:val="clear" w:color="000000" w:fill="9BC2E6"/>
            <w:noWrap/>
            <w:vAlign w:val="center"/>
            <w:hideMark/>
          </w:tcPr>
          <w:p w:rsidR="00B9082C" w:rsidRPr="00B9082C" w:rsidRDefault="00B9082C" w:rsidP="00B9082C">
            <w:pPr>
              <w:spacing w:after="0" w:line="240" w:lineRule="auto"/>
              <w:jc w:val="center"/>
              <w:rPr>
                <w:rFonts w:ascii="Arial" w:eastAsia="Times New Roman" w:hAnsi="Arial" w:cs="Arial"/>
                <w:color w:val="000000"/>
                <w:sz w:val="20"/>
                <w:szCs w:val="20"/>
              </w:rPr>
            </w:pPr>
            <w:r w:rsidRPr="00B9082C">
              <w:rPr>
                <w:rFonts w:ascii="Arial" w:eastAsia="Times New Roman" w:hAnsi="Arial" w:cs="Arial"/>
                <w:color w:val="000000"/>
                <w:sz w:val="20"/>
                <w:szCs w:val="20"/>
              </w:rPr>
              <w:t>2014</w:t>
            </w:r>
          </w:p>
        </w:tc>
        <w:tc>
          <w:tcPr>
            <w:tcW w:w="558" w:type="pct"/>
            <w:tcBorders>
              <w:top w:val="single" w:sz="4" w:space="0" w:color="auto"/>
              <w:left w:val="nil"/>
              <w:bottom w:val="single" w:sz="4" w:space="0" w:color="auto"/>
              <w:right w:val="nil"/>
            </w:tcBorders>
            <w:shd w:val="clear" w:color="000000" w:fill="9BC2E6"/>
            <w:noWrap/>
            <w:vAlign w:val="center"/>
            <w:hideMark/>
          </w:tcPr>
          <w:p w:rsidR="00B9082C" w:rsidRPr="00B9082C" w:rsidRDefault="00B9082C" w:rsidP="00B9082C">
            <w:pPr>
              <w:spacing w:after="0" w:line="240" w:lineRule="auto"/>
              <w:jc w:val="center"/>
              <w:rPr>
                <w:rFonts w:ascii="Arial" w:eastAsia="Times New Roman" w:hAnsi="Arial" w:cs="Arial"/>
                <w:color w:val="000000"/>
                <w:sz w:val="20"/>
                <w:szCs w:val="20"/>
              </w:rPr>
            </w:pPr>
            <w:r w:rsidRPr="00B9082C">
              <w:rPr>
                <w:rFonts w:ascii="Arial" w:eastAsia="Times New Roman" w:hAnsi="Arial" w:cs="Arial"/>
                <w:color w:val="000000"/>
                <w:sz w:val="20"/>
                <w:szCs w:val="20"/>
              </w:rPr>
              <w:t>2015</w:t>
            </w:r>
          </w:p>
        </w:tc>
        <w:tc>
          <w:tcPr>
            <w:tcW w:w="558" w:type="pct"/>
            <w:tcBorders>
              <w:top w:val="single" w:sz="4" w:space="0" w:color="auto"/>
              <w:left w:val="nil"/>
              <w:bottom w:val="single" w:sz="4" w:space="0" w:color="auto"/>
              <w:right w:val="nil"/>
            </w:tcBorders>
            <w:shd w:val="clear" w:color="000000" w:fill="9BC2E6"/>
            <w:noWrap/>
            <w:vAlign w:val="center"/>
            <w:hideMark/>
          </w:tcPr>
          <w:p w:rsidR="00B9082C" w:rsidRPr="00B9082C" w:rsidRDefault="00B9082C" w:rsidP="00B9082C">
            <w:pPr>
              <w:spacing w:after="0" w:line="240" w:lineRule="auto"/>
              <w:jc w:val="center"/>
              <w:rPr>
                <w:rFonts w:ascii="Arial" w:eastAsia="Times New Roman" w:hAnsi="Arial" w:cs="Arial"/>
                <w:color w:val="000000"/>
                <w:sz w:val="20"/>
                <w:szCs w:val="20"/>
              </w:rPr>
            </w:pPr>
            <w:r w:rsidRPr="00B9082C">
              <w:rPr>
                <w:rFonts w:ascii="Arial" w:eastAsia="Times New Roman" w:hAnsi="Arial" w:cs="Arial"/>
                <w:color w:val="000000"/>
                <w:sz w:val="20"/>
                <w:szCs w:val="20"/>
              </w:rPr>
              <w:t>2016</w:t>
            </w:r>
          </w:p>
        </w:tc>
        <w:tc>
          <w:tcPr>
            <w:tcW w:w="690" w:type="pct"/>
            <w:tcBorders>
              <w:top w:val="single" w:sz="4" w:space="0" w:color="auto"/>
              <w:left w:val="nil"/>
              <w:bottom w:val="single" w:sz="4" w:space="0" w:color="auto"/>
              <w:right w:val="nil"/>
            </w:tcBorders>
            <w:shd w:val="clear" w:color="000000" w:fill="9BC2E6"/>
            <w:vAlign w:val="center"/>
            <w:hideMark/>
          </w:tcPr>
          <w:p w:rsidR="00B9082C" w:rsidRPr="00B9082C" w:rsidRDefault="00B9082C" w:rsidP="00B9082C">
            <w:pPr>
              <w:spacing w:after="0" w:line="240" w:lineRule="auto"/>
              <w:jc w:val="center"/>
              <w:rPr>
                <w:rFonts w:ascii="Arial" w:eastAsia="Times New Roman" w:hAnsi="Arial" w:cs="Arial"/>
                <w:color w:val="000000"/>
                <w:sz w:val="20"/>
                <w:szCs w:val="20"/>
              </w:rPr>
            </w:pPr>
            <w:r w:rsidRPr="00B9082C">
              <w:rPr>
                <w:rFonts w:ascii="Arial" w:eastAsia="Times New Roman" w:hAnsi="Arial" w:cs="Arial"/>
                <w:color w:val="000000"/>
                <w:sz w:val="20"/>
                <w:szCs w:val="20"/>
              </w:rPr>
              <w:t xml:space="preserve">2016/2015 </w:t>
            </w:r>
            <w:proofErr w:type="spellStart"/>
            <w:r w:rsidRPr="00B9082C">
              <w:rPr>
                <w:rFonts w:ascii="Arial" w:eastAsia="Times New Roman" w:hAnsi="Arial" w:cs="Arial"/>
                <w:color w:val="000000"/>
                <w:sz w:val="20"/>
                <w:szCs w:val="20"/>
              </w:rPr>
              <w:t>хувь</w:t>
            </w:r>
            <w:proofErr w:type="spellEnd"/>
          </w:p>
        </w:tc>
      </w:tr>
      <w:tr w:rsidR="00B9082C" w:rsidRPr="00B9082C" w:rsidTr="00B9082C">
        <w:trPr>
          <w:trHeight w:val="300"/>
        </w:trPr>
        <w:tc>
          <w:tcPr>
            <w:tcW w:w="915" w:type="pct"/>
            <w:tcBorders>
              <w:top w:val="nil"/>
              <w:left w:val="nil"/>
              <w:bottom w:val="nil"/>
              <w:right w:val="nil"/>
            </w:tcBorders>
            <w:shd w:val="clear" w:color="auto" w:fill="auto"/>
            <w:noWrap/>
            <w:vAlign w:val="bottom"/>
            <w:hideMark/>
          </w:tcPr>
          <w:p w:rsidR="00B9082C" w:rsidRPr="00B9082C" w:rsidRDefault="00B9082C" w:rsidP="00B9082C">
            <w:pPr>
              <w:spacing w:after="0" w:line="240" w:lineRule="auto"/>
              <w:rPr>
                <w:rFonts w:ascii="Arial" w:eastAsia="Times New Roman" w:hAnsi="Arial" w:cs="Arial"/>
                <w:color w:val="000000"/>
                <w:sz w:val="20"/>
                <w:szCs w:val="20"/>
              </w:rPr>
            </w:pPr>
            <w:proofErr w:type="spellStart"/>
            <w:r w:rsidRPr="00B9082C">
              <w:rPr>
                <w:rFonts w:ascii="Arial" w:eastAsia="Times New Roman" w:hAnsi="Arial" w:cs="Arial"/>
                <w:color w:val="000000"/>
                <w:sz w:val="20"/>
                <w:szCs w:val="20"/>
              </w:rPr>
              <w:t>Зорчигч</w:t>
            </w:r>
            <w:proofErr w:type="spellEnd"/>
            <w:r w:rsidRPr="00B9082C">
              <w:rPr>
                <w:rFonts w:ascii="Arial" w:eastAsia="Times New Roman" w:hAnsi="Arial" w:cs="Arial"/>
                <w:color w:val="000000"/>
                <w:sz w:val="20"/>
                <w:szCs w:val="20"/>
              </w:rPr>
              <w:t xml:space="preserve"> </w:t>
            </w:r>
            <w:proofErr w:type="spellStart"/>
            <w:r w:rsidRPr="00B9082C">
              <w:rPr>
                <w:rFonts w:ascii="Arial" w:eastAsia="Times New Roman" w:hAnsi="Arial" w:cs="Arial"/>
                <w:color w:val="000000"/>
                <w:sz w:val="20"/>
                <w:szCs w:val="20"/>
              </w:rPr>
              <w:t>эргэлт</w:t>
            </w:r>
            <w:proofErr w:type="spellEnd"/>
          </w:p>
        </w:tc>
        <w:tc>
          <w:tcPr>
            <w:tcW w:w="724" w:type="pct"/>
            <w:tcBorders>
              <w:top w:val="nil"/>
              <w:left w:val="nil"/>
              <w:bottom w:val="nil"/>
              <w:right w:val="nil"/>
            </w:tcBorders>
            <w:shd w:val="clear" w:color="auto" w:fill="auto"/>
            <w:noWrap/>
            <w:vAlign w:val="bottom"/>
            <w:hideMark/>
          </w:tcPr>
          <w:p w:rsidR="00B9082C" w:rsidRPr="00B9082C" w:rsidRDefault="00B9082C" w:rsidP="00B9082C">
            <w:pPr>
              <w:spacing w:after="0" w:line="240" w:lineRule="auto"/>
              <w:rPr>
                <w:rFonts w:ascii="Arial" w:eastAsia="Times New Roman" w:hAnsi="Arial" w:cs="Arial"/>
                <w:color w:val="000000"/>
                <w:sz w:val="20"/>
                <w:szCs w:val="20"/>
              </w:rPr>
            </w:pPr>
            <w:proofErr w:type="spellStart"/>
            <w:r w:rsidRPr="00B9082C">
              <w:rPr>
                <w:rFonts w:ascii="Arial" w:eastAsia="Times New Roman" w:hAnsi="Arial" w:cs="Arial"/>
                <w:color w:val="000000"/>
                <w:sz w:val="20"/>
                <w:szCs w:val="20"/>
              </w:rPr>
              <w:t>мян.хүн.км</w:t>
            </w:r>
            <w:proofErr w:type="spellEnd"/>
          </w:p>
        </w:tc>
        <w:tc>
          <w:tcPr>
            <w:tcW w:w="487" w:type="pct"/>
            <w:tcBorders>
              <w:top w:val="nil"/>
              <w:left w:val="nil"/>
              <w:bottom w:val="nil"/>
              <w:right w:val="nil"/>
            </w:tcBorders>
            <w:shd w:val="clear" w:color="auto" w:fill="auto"/>
            <w:noWrap/>
            <w:vAlign w:val="bottom"/>
            <w:hideMark/>
          </w:tcPr>
          <w:p w:rsidR="00B9082C" w:rsidRPr="00B9082C" w:rsidRDefault="00B9082C" w:rsidP="00B9082C">
            <w:pPr>
              <w:spacing w:after="0" w:line="240" w:lineRule="auto"/>
              <w:jc w:val="right"/>
              <w:rPr>
                <w:rFonts w:ascii="Arial" w:eastAsia="Times New Roman" w:hAnsi="Arial" w:cs="Arial"/>
                <w:color w:val="000000"/>
                <w:sz w:val="20"/>
                <w:szCs w:val="20"/>
              </w:rPr>
            </w:pPr>
            <w:r w:rsidRPr="00B9082C">
              <w:rPr>
                <w:rFonts w:ascii="Arial" w:eastAsia="Times New Roman" w:hAnsi="Arial" w:cs="Arial"/>
                <w:color w:val="000000"/>
                <w:sz w:val="20"/>
                <w:szCs w:val="20"/>
              </w:rPr>
              <w:t>11198</w:t>
            </w:r>
          </w:p>
        </w:tc>
        <w:tc>
          <w:tcPr>
            <w:tcW w:w="511" w:type="pct"/>
            <w:tcBorders>
              <w:top w:val="nil"/>
              <w:left w:val="nil"/>
              <w:bottom w:val="nil"/>
              <w:right w:val="nil"/>
            </w:tcBorders>
            <w:shd w:val="clear" w:color="auto" w:fill="auto"/>
            <w:noWrap/>
            <w:vAlign w:val="bottom"/>
            <w:hideMark/>
          </w:tcPr>
          <w:p w:rsidR="00B9082C" w:rsidRPr="00B9082C" w:rsidRDefault="00B9082C" w:rsidP="00B9082C">
            <w:pPr>
              <w:spacing w:after="0" w:line="240" w:lineRule="auto"/>
              <w:jc w:val="right"/>
              <w:rPr>
                <w:rFonts w:ascii="Arial" w:eastAsia="Times New Roman" w:hAnsi="Arial" w:cs="Arial"/>
                <w:color w:val="000000"/>
                <w:sz w:val="20"/>
                <w:szCs w:val="20"/>
              </w:rPr>
            </w:pPr>
            <w:r w:rsidRPr="00B9082C">
              <w:rPr>
                <w:rFonts w:ascii="Arial" w:eastAsia="Times New Roman" w:hAnsi="Arial" w:cs="Arial"/>
                <w:color w:val="000000"/>
                <w:sz w:val="20"/>
                <w:szCs w:val="20"/>
              </w:rPr>
              <w:t>11354</w:t>
            </w:r>
          </w:p>
        </w:tc>
        <w:tc>
          <w:tcPr>
            <w:tcW w:w="558" w:type="pct"/>
            <w:tcBorders>
              <w:top w:val="nil"/>
              <w:left w:val="nil"/>
              <w:bottom w:val="nil"/>
              <w:right w:val="nil"/>
            </w:tcBorders>
            <w:shd w:val="clear" w:color="auto" w:fill="auto"/>
            <w:noWrap/>
            <w:vAlign w:val="bottom"/>
            <w:hideMark/>
          </w:tcPr>
          <w:p w:rsidR="00B9082C" w:rsidRPr="00B9082C" w:rsidRDefault="00B9082C" w:rsidP="00B9082C">
            <w:pPr>
              <w:spacing w:after="0" w:line="240" w:lineRule="auto"/>
              <w:jc w:val="right"/>
              <w:rPr>
                <w:rFonts w:ascii="Arial" w:eastAsia="Times New Roman" w:hAnsi="Arial" w:cs="Arial"/>
                <w:color w:val="000000"/>
                <w:sz w:val="20"/>
                <w:szCs w:val="20"/>
              </w:rPr>
            </w:pPr>
            <w:r w:rsidRPr="00B9082C">
              <w:rPr>
                <w:rFonts w:ascii="Arial" w:eastAsia="Times New Roman" w:hAnsi="Arial" w:cs="Arial"/>
                <w:color w:val="000000"/>
                <w:sz w:val="20"/>
                <w:szCs w:val="20"/>
              </w:rPr>
              <w:t>12530.6</w:t>
            </w:r>
          </w:p>
        </w:tc>
        <w:tc>
          <w:tcPr>
            <w:tcW w:w="558" w:type="pct"/>
            <w:tcBorders>
              <w:top w:val="nil"/>
              <w:left w:val="nil"/>
              <w:bottom w:val="nil"/>
              <w:right w:val="nil"/>
            </w:tcBorders>
            <w:shd w:val="clear" w:color="auto" w:fill="auto"/>
            <w:noWrap/>
            <w:vAlign w:val="bottom"/>
            <w:hideMark/>
          </w:tcPr>
          <w:p w:rsidR="00B9082C" w:rsidRPr="00B9082C" w:rsidRDefault="00B9082C" w:rsidP="00B9082C">
            <w:pPr>
              <w:spacing w:after="0" w:line="240" w:lineRule="auto"/>
              <w:jc w:val="right"/>
              <w:rPr>
                <w:rFonts w:ascii="Arial" w:eastAsia="Times New Roman" w:hAnsi="Arial" w:cs="Arial"/>
                <w:color w:val="000000"/>
                <w:sz w:val="20"/>
                <w:szCs w:val="20"/>
              </w:rPr>
            </w:pPr>
            <w:r w:rsidRPr="00B9082C">
              <w:rPr>
                <w:rFonts w:ascii="Arial" w:eastAsia="Times New Roman" w:hAnsi="Arial" w:cs="Arial"/>
                <w:color w:val="000000"/>
                <w:sz w:val="20"/>
                <w:szCs w:val="20"/>
              </w:rPr>
              <w:t>5961.7</w:t>
            </w:r>
          </w:p>
        </w:tc>
        <w:tc>
          <w:tcPr>
            <w:tcW w:w="558" w:type="pct"/>
            <w:tcBorders>
              <w:top w:val="nil"/>
              <w:left w:val="nil"/>
              <w:bottom w:val="nil"/>
              <w:right w:val="nil"/>
            </w:tcBorders>
            <w:shd w:val="clear" w:color="auto" w:fill="auto"/>
            <w:noWrap/>
            <w:vAlign w:val="bottom"/>
            <w:hideMark/>
          </w:tcPr>
          <w:p w:rsidR="00B9082C" w:rsidRPr="00B9082C" w:rsidRDefault="00B9082C" w:rsidP="00B9082C">
            <w:pPr>
              <w:spacing w:after="0" w:line="240" w:lineRule="auto"/>
              <w:jc w:val="right"/>
              <w:rPr>
                <w:rFonts w:ascii="Arial" w:eastAsia="Times New Roman" w:hAnsi="Arial" w:cs="Arial"/>
                <w:color w:val="000000"/>
                <w:sz w:val="20"/>
                <w:szCs w:val="20"/>
              </w:rPr>
            </w:pPr>
            <w:r w:rsidRPr="00B9082C">
              <w:rPr>
                <w:rFonts w:ascii="Arial" w:eastAsia="Times New Roman" w:hAnsi="Arial" w:cs="Arial"/>
                <w:color w:val="000000"/>
                <w:sz w:val="20"/>
                <w:szCs w:val="20"/>
              </w:rPr>
              <w:t>12004.8</w:t>
            </w:r>
          </w:p>
        </w:tc>
        <w:tc>
          <w:tcPr>
            <w:tcW w:w="690" w:type="pct"/>
            <w:tcBorders>
              <w:top w:val="nil"/>
              <w:left w:val="nil"/>
              <w:bottom w:val="nil"/>
              <w:right w:val="nil"/>
            </w:tcBorders>
            <w:shd w:val="clear" w:color="auto" w:fill="auto"/>
            <w:noWrap/>
            <w:vAlign w:val="bottom"/>
            <w:hideMark/>
          </w:tcPr>
          <w:p w:rsidR="00B9082C" w:rsidRPr="00B9082C" w:rsidRDefault="00B9082C" w:rsidP="00B9082C">
            <w:pPr>
              <w:spacing w:after="0" w:line="240" w:lineRule="auto"/>
              <w:jc w:val="right"/>
              <w:rPr>
                <w:rFonts w:ascii="Arial" w:eastAsia="Times New Roman" w:hAnsi="Arial" w:cs="Arial"/>
                <w:color w:val="000000"/>
                <w:sz w:val="20"/>
                <w:szCs w:val="20"/>
              </w:rPr>
            </w:pPr>
            <w:r w:rsidRPr="00B9082C">
              <w:rPr>
                <w:rFonts w:ascii="Arial" w:eastAsia="Times New Roman" w:hAnsi="Arial" w:cs="Arial"/>
                <w:color w:val="000000"/>
                <w:sz w:val="20"/>
                <w:szCs w:val="20"/>
              </w:rPr>
              <w:t>201.4</w:t>
            </w:r>
          </w:p>
        </w:tc>
      </w:tr>
      <w:tr w:rsidR="00B9082C" w:rsidRPr="00B9082C" w:rsidTr="00B9082C">
        <w:trPr>
          <w:trHeight w:val="300"/>
        </w:trPr>
        <w:tc>
          <w:tcPr>
            <w:tcW w:w="915" w:type="pct"/>
            <w:tcBorders>
              <w:top w:val="nil"/>
              <w:left w:val="nil"/>
              <w:bottom w:val="nil"/>
              <w:right w:val="nil"/>
            </w:tcBorders>
            <w:shd w:val="clear" w:color="auto" w:fill="auto"/>
            <w:noWrap/>
            <w:vAlign w:val="bottom"/>
            <w:hideMark/>
          </w:tcPr>
          <w:p w:rsidR="00B9082C" w:rsidRPr="00B9082C" w:rsidRDefault="00B9082C" w:rsidP="00B9082C">
            <w:pPr>
              <w:spacing w:after="0" w:line="240" w:lineRule="auto"/>
              <w:rPr>
                <w:rFonts w:ascii="Arial" w:eastAsia="Times New Roman" w:hAnsi="Arial" w:cs="Arial"/>
                <w:color w:val="000000"/>
                <w:sz w:val="20"/>
                <w:szCs w:val="20"/>
              </w:rPr>
            </w:pPr>
            <w:proofErr w:type="spellStart"/>
            <w:r w:rsidRPr="00B9082C">
              <w:rPr>
                <w:rFonts w:ascii="Arial" w:eastAsia="Times New Roman" w:hAnsi="Arial" w:cs="Arial"/>
                <w:color w:val="000000"/>
                <w:sz w:val="20"/>
                <w:szCs w:val="20"/>
              </w:rPr>
              <w:t>Зорчигчид</w:t>
            </w:r>
            <w:proofErr w:type="spellEnd"/>
          </w:p>
        </w:tc>
        <w:tc>
          <w:tcPr>
            <w:tcW w:w="724" w:type="pct"/>
            <w:tcBorders>
              <w:top w:val="nil"/>
              <w:left w:val="nil"/>
              <w:bottom w:val="nil"/>
              <w:right w:val="nil"/>
            </w:tcBorders>
            <w:shd w:val="clear" w:color="auto" w:fill="auto"/>
            <w:noWrap/>
            <w:vAlign w:val="bottom"/>
            <w:hideMark/>
          </w:tcPr>
          <w:p w:rsidR="00B9082C" w:rsidRPr="00B9082C" w:rsidRDefault="00B9082C" w:rsidP="00B9082C">
            <w:pPr>
              <w:spacing w:after="0" w:line="240" w:lineRule="auto"/>
              <w:rPr>
                <w:rFonts w:ascii="Arial" w:eastAsia="Times New Roman" w:hAnsi="Arial" w:cs="Arial"/>
                <w:color w:val="000000"/>
                <w:sz w:val="20"/>
                <w:szCs w:val="20"/>
              </w:rPr>
            </w:pPr>
            <w:proofErr w:type="spellStart"/>
            <w:r w:rsidRPr="00B9082C">
              <w:rPr>
                <w:rFonts w:ascii="Arial" w:eastAsia="Times New Roman" w:hAnsi="Arial" w:cs="Arial"/>
                <w:color w:val="000000"/>
                <w:sz w:val="20"/>
                <w:szCs w:val="20"/>
              </w:rPr>
              <w:t>мян.хүн</w:t>
            </w:r>
            <w:proofErr w:type="spellEnd"/>
          </w:p>
        </w:tc>
        <w:tc>
          <w:tcPr>
            <w:tcW w:w="487" w:type="pct"/>
            <w:tcBorders>
              <w:top w:val="nil"/>
              <w:left w:val="nil"/>
              <w:bottom w:val="nil"/>
              <w:right w:val="nil"/>
            </w:tcBorders>
            <w:shd w:val="clear" w:color="auto" w:fill="auto"/>
            <w:noWrap/>
            <w:vAlign w:val="bottom"/>
            <w:hideMark/>
          </w:tcPr>
          <w:p w:rsidR="00B9082C" w:rsidRPr="00B9082C" w:rsidRDefault="00B9082C" w:rsidP="00B9082C">
            <w:pPr>
              <w:spacing w:after="0" w:line="240" w:lineRule="auto"/>
              <w:jc w:val="right"/>
              <w:rPr>
                <w:rFonts w:ascii="Arial" w:eastAsia="Times New Roman" w:hAnsi="Arial" w:cs="Arial"/>
                <w:color w:val="000000"/>
                <w:sz w:val="20"/>
                <w:szCs w:val="20"/>
              </w:rPr>
            </w:pPr>
            <w:r w:rsidRPr="00B9082C">
              <w:rPr>
                <w:rFonts w:ascii="Arial" w:eastAsia="Times New Roman" w:hAnsi="Arial" w:cs="Arial"/>
                <w:color w:val="000000"/>
                <w:sz w:val="20"/>
                <w:szCs w:val="20"/>
              </w:rPr>
              <w:t>36.8</w:t>
            </w:r>
          </w:p>
        </w:tc>
        <w:tc>
          <w:tcPr>
            <w:tcW w:w="511" w:type="pct"/>
            <w:tcBorders>
              <w:top w:val="nil"/>
              <w:left w:val="nil"/>
              <w:bottom w:val="nil"/>
              <w:right w:val="nil"/>
            </w:tcBorders>
            <w:shd w:val="clear" w:color="auto" w:fill="auto"/>
            <w:noWrap/>
            <w:vAlign w:val="bottom"/>
            <w:hideMark/>
          </w:tcPr>
          <w:p w:rsidR="00B9082C" w:rsidRPr="00B9082C" w:rsidRDefault="00B9082C" w:rsidP="00B9082C">
            <w:pPr>
              <w:spacing w:after="0" w:line="240" w:lineRule="auto"/>
              <w:jc w:val="right"/>
              <w:rPr>
                <w:rFonts w:ascii="Arial" w:eastAsia="Times New Roman" w:hAnsi="Arial" w:cs="Arial"/>
                <w:color w:val="000000"/>
                <w:sz w:val="20"/>
                <w:szCs w:val="20"/>
              </w:rPr>
            </w:pPr>
            <w:r w:rsidRPr="00B9082C">
              <w:rPr>
                <w:rFonts w:ascii="Arial" w:eastAsia="Times New Roman" w:hAnsi="Arial" w:cs="Arial"/>
                <w:color w:val="000000"/>
                <w:sz w:val="20"/>
                <w:szCs w:val="20"/>
              </w:rPr>
              <w:t>38.6</w:t>
            </w:r>
          </w:p>
        </w:tc>
        <w:tc>
          <w:tcPr>
            <w:tcW w:w="558" w:type="pct"/>
            <w:tcBorders>
              <w:top w:val="nil"/>
              <w:left w:val="nil"/>
              <w:bottom w:val="nil"/>
              <w:right w:val="nil"/>
            </w:tcBorders>
            <w:shd w:val="clear" w:color="auto" w:fill="auto"/>
            <w:noWrap/>
            <w:vAlign w:val="bottom"/>
            <w:hideMark/>
          </w:tcPr>
          <w:p w:rsidR="00B9082C" w:rsidRPr="00B9082C" w:rsidRDefault="00B9082C" w:rsidP="00B9082C">
            <w:pPr>
              <w:spacing w:after="0" w:line="240" w:lineRule="auto"/>
              <w:jc w:val="right"/>
              <w:rPr>
                <w:rFonts w:ascii="Arial" w:eastAsia="Times New Roman" w:hAnsi="Arial" w:cs="Arial"/>
                <w:color w:val="000000"/>
                <w:sz w:val="20"/>
                <w:szCs w:val="20"/>
              </w:rPr>
            </w:pPr>
            <w:r w:rsidRPr="00B9082C">
              <w:rPr>
                <w:rFonts w:ascii="Arial" w:eastAsia="Times New Roman" w:hAnsi="Arial" w:cs="Arial"/>
                <w:color w:val="000000"/>
                <w:sz w:val="20"/>
                <w:szCs w:val="20"/>
              </w:rPr>
              <w:t>30.2</w:t>
            </w:r>
          </w:p>
        </w:tc>
        <w:tc>
          <w:tcPr>
            <w:tcW w:w="558" w:type="pct"/>
            <w:tcBorders>
              <w:top w:val="nil"/>
              <w:left w:val="nil"/>
              <w:bottom w:val="nil"/>
              <w:right w:val="nil"/>
            </w:tcBorders>
            <w:shd w:val="clear" w:color="auto" w:fill="auto"/>
            <w:noWrap/>
            <w:vAlign w:val="bottom"/>
            <w:hideMark/>
          </w:tcPr>
          <w:p w:rsidR="00B9082C" w:rsidRPr="00B9082C" w:rsidRDefault="00B9082C" w:rsidP="00B9082C">
            <w:pPr>
              <w:spacing w:after="0" w:line="240" w:lineRule="auto"/>
              <w:jc w:val="right"/>
              <w:rPr>
                <w:rFonts w:ascii="Arial" w:eastAsia="Times New Roman" w:hAnsi="Arial" w:cs="Arial"/>
                <w:color w:val="000000"/>
                <w:sz w:val="20"/>
                <w:szCs w:val="20"/>
              </w:rPr>
            </w:pPr>
            <w:r w:rsidRPr="00B9082C">
              <w:rPr>
                <w:rFonts w:ascii="Arial" w:eastAsia="Times New Roman" w:hAnsi="Arial" w:cs="Arial"/>
                <w:color w:val="000000"/>
                <w:sz w:val="20"/>
                <w:szCs w:val="20"/>
              </w:rPr>
              <w:t>18.8</w:t>
            </w:r>
          </w:p>
        </w:tc>
        <w:tc>
          <w:tcPr>
            <w:tcW w:w="558" w:type="pct"/>
            <w:tcBorders>
              <w:top w:val="nil"/>
              <w:left w:val="nil"/>
              <w:bottom w:val="nil"/>
              <w:right w:val="nil"/>
            </w:tcBorders>
            <w:shd w:val="clear" w:color="auto" w:fill="auto"/>
            <w:noWrap/>
            <w:vAlign w:val="bottom"/>
            <w:hideMark/>
          </w:tcPr>
          <w:p w:rsidR="00B9082C" w:rsidRPr="00B9082C" w:rsidRDefault="00B9082C" w:rsidP="00B9082C">
            <w:pPr>
              <w:spacing w:after="0" w:line="240" w:lineRule="auto"/>
              <w:jc w:val="right"/>
              <w:rPr>
                <w:rFonts w:ascii="Arial" w:eastAsia="Times New Roman" w:hAnsi="Arial" w:cs="Arial"/>
                <w:color w:val="000000"/>
                <w:sz w:val="20"/>
                <w:szCs w:val="20"/>
              </w:rPr>
            </w:pPr>
            <w:r w:rsidRPr="00B9082C">
              <w:rPr>
                <w:rFonts w:ascii="Arial" w:eastAsia="Times New Roman" w:hAnsi="Arial" w:cs="Arial"/>
                <w:color w:val="000000"/>
                <w:sz w:val="20"/>
                <w:szCs w:val="20"/>
              </w:rPr>
              <w:t>43.6</w:t>
            </w:r>
          </w:p>
        </w:tc>
        <w:tc>
          <w:tcPr>
            <w:tcW w:w="690" w:type="pct"/>
            <w:tcBorders>
              <w:top w:val="nil"/>
              <w:left w:val="nil"/>
              <w:bottom w:val="nil"/>
              <w:right w:val="nil"/>
            </w:tcBorders>
            <w:shd w:val="clear" w:color="auto" w:fill="auto"/>
            <w:noWrap/>
            <w:vAlign w:val="bottom"/>
            <w:hideMark/>
          </w:tcPr>
          <w:p w:rsidR="00B9082C" w:rsidRPr="00B9082C" w:rsidRDefault="00B9082C" w:rsidP="00B9082C">
            <w:pPr>
              <w:spacing w:after="0" w:line="240" w:lineRule="auto"/>
              <w:jc w:val="right"/>
              <w:rPr>
                <w:rFonts w:ascii="Arial" w:eastAsia="Times New Roman" w:hAnsi="Arial" w:cs="Arial"/>
                <w:color w:val="000000"/>
                <w:sz w:val="20"/>
                <w:szCs w:val="20"/>
              </w:rPr>
            </w:pPr>
            <w:r w:rsidRPr="00B9082C">
              <w:rPr>
                <w:rFonts w:ascii="Arial" w:eastAsia="Times New Roman" w:hAnsi="Arial" w:cs="Arial"/>
                <w:color w:val="000000"/>
                <w:sz w:val="20"/>
                <w:szCs w:val="20"/>
              </w:rPr>
              <w:t>231.9</w:t>
            </w:r>
          </w:p>
        </w:tc>
      </w:tr>
      <w:tr w:rsidR="00B9082C" w:rsidRPr="00B9082C" w:rsidTr="00B9082C">
        <w:trPr>
          <w:trHeight w:val="300"/>
        </w:trPr>
        <w:tc>
          <w:tcPr>
            <w:tcW w:w="915" w:type="pct"/>
            <w:tcBorders>
              <w:top w:val="single" w:sz="4" w:space="0" w:color="auto"/>
              <w:left w:val="nil"/>
              <w:bottom w:val="single" w:sz="4" w:space="0" w:color="auto"/>
              <w:right w:val="nil"/>
            </w:tcBorders>
            <w:shd w:val="clear" w:color="000000" w:fill="9BC2E6"/>
            <w:noWrap/>
            <w:vAlign w:val="bottom"/>
            <w:hideMark/>
          </w:tcPr>
          <w:p w:rsidR="00B9082C" w:rsidRPr="00B9082C" w:rsidRDefault="00B9082C" w:rsidP="00B9082C">
            <w:pPr>
              <w:spacing w:after="0" w:line="240" w:lineRule="auto"/>
              <w:rPr>
                <w:rFonts w:ascii="Arial" w:eastAsia="Times New Roman" w:hAnsi="Arial" w:cs="Arial"/>
                <w:color w:val="000000"/>
                <w:sz w:val="20"/>
                <w:szCs w:val="20"/>
              </w:rPr>
            </w:pPr>
            <w:proofErr w:type="spellStart"/>
            <w:r w:rsidRPr="00B9082C">
              <w:rPr>
                <w:rFonts w:ascii="Arial" w:eastAsia="Times New Roman" w:hAnsi="Arial" w:cs="Arial"/>
                <w:color w:val="000000"/>
                <w:sz w:val="20"/>
                <w:szCs w:val="20"/>
              </w:rPr>
              <w:t>Орлого</w:t>
            </w:r>
            <w:proofErr w:type="spellEnd"/>
          </w:p>
        </w:tc>
        <w:tc>
          <w:tcPr>
            <w:tcW w:w="724" w:type="pct"/>
            <w:tcBorders>
              <w:top w:val="single" w:sz="4" w:space="0" w:color="auto"/>
              <w:left w:val="nil"/>
              <w:bottom w:val="single" w:sz="4" w:space="0" w:color="auto"/>
              <w:right w:val="nil"/>
            </w:tcBorders>
            <w:shd w:val="clear" w:color="000000" w:fill="9BC2E6"/>
            <w:noWrap/>
            <w:vAlign w:val="bottom"/>
            <w:hideMark/>
          </w:tcPr>
          <w:p w:rsidR="00B9082C" w:rsidRPr="00B9082C" w:rsidRDefault="00B9082C" w:rsidP="00B9082C">
            <w:pPr>
              <w:spacing w:after="0" w:line="240" w:lineRule="auto"/>
              <w:rPr>
                <w:rFonts w:ascii="Arial" w:eastAsia="Times New Roman" w:hAnsi="Arial" w:cs="Arial"/>
                <w:color w:val="000000"/>
                <w:sz w:val="20"/>
                <w:szCs w:val="20"/>
              </w:rPr>
            </w:pPr>
            <w:proofErr w:type="spellStart"/>
            <w:r w:rsidRPr="00B9082C">
              <w:rPr>
                <w:rFonts w:ascii="Arial" w:eastAsia="Times New Roman" w:hAnsi="Arial" w:cs="Arial"/>
                <w:color w:val="000000"/>
                <w:sz w:val="20"/>
                <w:szCs w:val="20"/>
              </w:rPr>
              <w:t>мян.төг</w:t>
            </w:r>
            <w:proofErr w:type="spellEnd"/>
          </w:p>
        </w:tc>
        <w:tc>
          <w:tcPr>
            <w:tcW w:w="487" w:type="pct"/>
            <w:tcBorders>
              <w:top w:val="single" w:sz="4" w:space="0" w:color="auto"/>
              <w:left w:val="nil"/>
              <w:bottom w:val="single" w:sz="4" w:space="0" w:color="auto"/>
              <w:right w:val="nil"/>
            </w:tcBorders>
            <w:shd w:val="clear" w:color="000000" w:fill="9BC2E6"/>
            <w:noWrap/>
            <w:vAlign w:val="bottom"/>
            <w:hideMark/>
          </w:tcPr>
          <w:p w:rsidR="00B9082C" w:rsidRPr="00B9082C" w:rsidRDefault="00B9082C" w:rsidP="00B9082C">
            <w:pPr>
              <w:spacing w:after="0" w:line="240" w:lineRule="auto"/>
              <w:jc w:val="center"/>
              <w:rPr>
                <w:rFonts w:ascii="Arial" w:eastAsia="Times New Roman" w:hAnsi="Arial" w:cs="Arial"/>
                <w:color w:val="000000"/>
                <w:sz w:val="20"/>
                <w:szCs w:val="20"/>
              </w:rPr>
            </w:pPr>
            <w:r w:rsidRPr="00B9082C">
              <w:rPr>
                <w:rFonts w:ascii="Arial" w:eastAsia="Times New Roman" w:hAnsi="Arial" w:cs="Arial"/>
                <w:color w:val="000000"/>
                <w:sz w:val="20"/>
                <w:szCs w:val="20"/>
              </w:rPr>
              <w:t>74863</w:t>
            </w:r>
          </w:p>
        </w:tc>
        <w:tc>
          <w:tcPr>
            <w:tcW w:w="511" w:type="pct"/>
            <w:tcBorders>
              <w:top w:val="single" w:sz="4" w:space="0" w:color="auto"/>
              <w:left w:val="nil"/>
              <w:bottom w:val="single" w:sz="4" w:space="0" w:color="auto"/>
              <w:right w:val="nil"/>
            </w:tcBorders>
            <w:shd w:val="clear" w:color="000000" w:fill="9BC2E6"/>
            <w:noWrap/>
            <w:vAlign w:val="bottom"/>
            <w:hideMark/>
          </w:tcPr>
          <w:p w:rsidR="00B9082C" w:rsidRPr="00B9082C" w:rsidRDefault="00B9082C" w:rsidP="00B9082C">
            <w:pPr>
              <w:spacing w:after="0" w:line="240" w:lineRule="auto"/>
              <w:jc w:val="center"/>
              <w:rPr>
                <w:rFonts w:ascii="Arial" w:eastAsia="Times New Roman" w:hAnsi="Arial" w:cs="Arial"/>
                <w:color w:val="000000"/>
                <w:sz w:val="20"/>
                <w:szCs w:val="20"/>
              </w:rPr>
            </w:pPr>
            <w:r w:rsidRPr="00B9082C">
              <w:rPr>
                <w:rFonts w:ascii="Arial" w:eastAsia="Times New Roman" w:hAnsi="Arial" w:cs="Arial"/>
                <w:color w:val="000000"/>
                <w:sz w:val="20"/>
                <w:szCs w:val="20"/>
              </w:rPr>
              <w:t>69800</w:t>
            </w:r>
          </w:p>
        </w:tc>
        <w:tc>
          <w:tcPr>
            <w:tcW w:w="558" w:type="pct"/>
            <w:tcBorders>
              <w:top w:val="single" w:sz="4" w:space="0" w:color="auto"/>
              <w:left w:val="nil"/>
              <w:bottom w:val="single" w:sz="4" w:space="0" w:color="auto"/>
              <w:right w:val="nil"/>
            </w:tcBorders>
            <w:shd w:val="clear" w:color="000000" w:fill="9BC2E6"/>
            <w:noWrap/>
            <w:vAlign w:val="bottom"/>
            <w:hideMark/>
          </w:tcPr>
          <w:p w:rsidR="00B9082C" w:rsidRPr="00B9082C" w:rsidRDefault="00B9082C" w:rsidP="00B9082C">
            <w:pPr>
              <w:spacing w:after="0" w:line="240" w:lineRule="auto"/>
              <w:jc w:val="center"/>
              <w:rPr>
                <w:rFonts w:ascii="Arial" w:eastAsia="Times New Roman" w:hAnsi="Arial" w:cs="Arial"/>
                <w:color w:val="000000"/>
                <w:sz w:val="20"/>
                <w:szCs w:val="20"/>
              </w:rPr>
            </w:pPr>
            <w:r w:rsidRPr="00B9082C">
              <w:rPr>
                <w:rFonts w:ascii="Arial" w:eastAsia="Times New Roman" w:hAnsi="Arial" w:cs="Arial"/>
                <w:color w:val="000000"/>
                <w:sz w:val="20"/>
                <w:szCs w:val="20"/>
              </w:rPr>
              <w:t>53455.6</w:t>
            </w:r>
          </w:p>
        </w:tc>
        <w:tc>
          <w:tcPr>
            <w:tcW w:w="558" w:type="pct"/>
            <w:tcBorders>
              <w:top w:val="single" w:sz="4" w:space="0" w:color="auto"/>
              <w:left w:val="nil"/>
              <w:bottom w:val="single" w:sz="4" w:space="0" w:color="auto"/>
              <w:right w:val="nil"/>
            </w:tcBorders>
            <w:shd w:val="clear" w:color="000000" w:fill="9BC2E6"/>
            <w:noWrap/>
            <w:vAlign w:val="bottom"/>
            <w:hideMark/>
          </w:tcPr>
          <w:p w:rsidR="00B9082C" w:rsidRPr="00B9082C" w:rsidRDefault="00B9082C" w:rsidP="00B9082C">
            <w:pPr>
              <w:spacing w:after="0" w:line="240" w:lineRule="auto"/>
              <w:jc w:val="center"/>
              <w:rPr>
                <w:rFonts w:ascii="Arial" w:eastAsia="Times New Roman" w:hAnsi="Arial" w:cs="Arial"/>
                <w:color w:val="000000"/>
                <w:sz w:val="20"/>
                <w:szCs w:val="20"/>
              </w:rPr>
            </w:pPr>
            <w:r w:rsidRPr="00B9082C">
              <w:rPr>
                <w:rFonts w:ascii="Arial" w:eastAsia="Times New Roman" w:hAnsi="Arial" w:cs="Arial"/>
                <w:color w:val="000000"/>
                <w:sz w:val="20"/>
                <w:szCs w:val="20"/>
              </w:rPr>
              <w:t>30757.2</w:t>
            </w:r>
          </w:p>
        </w:tc>
        <w:tc>
          <w:tcPr>
            <w:tcW w:w="558" w:type="pct"/>
            <w:tcBorders>
              <w:top w:val="single" w:sz="4" w:space="0" w:color="auto"/>
              <w:left w:val="nil"/>
              <w:bottom w:val="single" w:sz="4" w:space="0" w:color="auto"/>
              <w:right w:val="nil"/>
            </w:tcBorders>
            <w:shd w:val="clear" w:color="000000" w:fill="9BC2E6"/>
            <w:noWrap/>
            <w:vAlign w:val="bottom"/>
            <w:hideMark/>
          </w:tcPr>
          <w:p w:rsidR="00B9082C" w:rsidRPr="00B9082C" w:rsidRDefault="00B9082C" w:rsidP="00B9082C">
            <w:pPr>
              <w:spacing w:after="0" w:line="240" w:lineRule="auto"/>
              <w:jc w:val="center"/>
              <w:rPr>
                <w:rFonts w:ascii="Arial" w:eastAsia="Times New Roman" w:hAnsi="Arial" w:cs="Arial"/>
                <w:color w:val="000000"/>
                <w:sz w:val="20"/>
                <w:szCs w:val="20"/>
              </w:rPr>
            </w:pPr>
            <w:r w:rsidRPr="00B9082C">
              <w:rPr>
                <w:rFonts w:ascii="Arial" w:eastAsia="Times New Roman" w:hAnsi="Arial" w:cs="Arial"/>
                <w:color w:val="000000"/>
                <w:sz w:val="20"/>
                <w:szCs w:val="20"/>
              </w:rPr>
              <w:t>32450.7</w:t>
            </w:r>
          </w:p>
        </w:tc>
        <w:tc>
          <w:tcPr>
            <w:tcW w:w="690" w:type="pct"/>
            <w:tcBorders>
              <w:top w:val="single" w:sz="4" w:space="0" w:color="auto"/>
              <w:left w:val="nil"/>
              <w:bottom w:val="single" w:sz="4" w:space="0" w:color="auto"/>
              <w:right w:val="nil"/>
            </w:tcBorders>
            <w:shd w:val="clear" w:color="000000" w:fill="9BC2E6"/>
            <w:noWrap/>
            <w:vAlign w:val="bottom"/>
            <w:hideMark/>
          </w:tcPr>
          <w:p w:rsidR="00B9082C" w:rsidRPr="00B9082C" w:rsidRDefault="00B9082C" w:rsidP="00B9082C">
            <w:pPr>
              <w:spacing w:after="0" w:line="240" w:lineRule="auto"/>
              <w:jc w:val="center"/>
              <w:rPr>
                <w:rFonts w:ascii="Arial" w:eastAsia="Times New Roman" w:hAnsi="Arial" w:cs="Arial"/>
                <w:color w:val="000000"/>
                <w:sz w:val="20"/>
                <w:szCs w:val="20"/>
              </w:rPr>
            </w:pPr>
            <w:r w:rsidRPr="00B9082C">
              <w:rPr>
                <w:rFonts w:ascii="Arial" w:eastAsia="Times New Roman" w:hAnsi="Arial" w:cs="Arial"/>
                <w:color w:val="000000"/>
                <w:sz w:val="20"/>
                <w:szCs w:val="20"/>
              </w:rPr>
              <w:t>105.5</w:t>
            </w:r>
          </w:p>
        </w:tc>
      </w:tr>
    </w:tbl>
    <w:p w:rsidR="00B9082C" w:rsidRDefault="00B9082C" w:rsidP="00B9082C">
      <w:pPr>
        <w:ind w:left="5040"/>
        <w:jc w:val="both"/>
        <w:rPr>
          <w:rFonts w:ascii="Arial" w:hAnsi="Arial" w:cs="Arial"/>
          <w:lang w:val="mn-MN"/>
        </w:rPr>
      </w:pPr>
    </w:p>
    <w:p w:rsidR="00B9082C" w:rsidRDefault="00B9082C" w:rsidP="00B9082C">
      <w:pPr>
        <w:ind w:left="5040"/>
        <w:jc w:val="both"/>
        <w:rPr>
          <w:rFonts w:ascii="Arial" w:hAnsi="Arial" w:cs="Arial"/>
          <w:sz w:val="24"/>
          <w:szCs w:val="24"/>
          <w:lang w:val="mn-MN"/>
        </w:rPr>
      </w:pPr>
    </w:p>
    <w:p w:rsidR="00E210B0" w:rsidRDefault="00E210B0" w:rsidP="00E210B0">
      <w:pPr>
        <w:jc w:val="both"/>
        <w:rPr>
          <w:rFonts w:ascii="Arial" w:hAnsi="Arial" w:cs="Arial"/>
          <w:sz w:val="24"/>
          <w:szCs w:val="24"/>
          <w:lang w:val="mn-MN"/>
        </w:rPr>
      </w:pPr>
      <w:r w:rsidRPr="00E210B0">
        <w:rPr>
          <w:rFonts w:ascii="Arial" w:hAnsi="Arial" w:cs="Arial"/>
          <w:b/>
          <w:sz w:val="24"/>
          <w:szCs w:val="24"/>
          <w:lang w:val="mn-MN"/>
        </w:rPr>
        <w:lastRenderedPageBreak/>
        <w:t>Холбоо</w:t>
      </w:r>
      <w:r w:rsidRPr="004156DB">
        <w:rPr>
          <w:rFonts w:ascii="Arial" w:hAnsi="Arial" w:cs="Arial"/>
          <w:b/>
          <w:sz w:val="24"/>
          <w:szCs w:val="24"/>
        </w:rPr>
        <w:t xml:space="preserve">: </w:t>
      </w:r>
      <w:r w:rsidRPr="007E0872">
        <w:rPr>
          <w:rFonts w:ascii="Arial" w:hAnsi="Arial" w:cs="Arial"/>
          <w:sz w:val="24"/>
          <w:szCs w:val="24"/>
          <w:lang w:val="mn-MN"/>
        </w:rPr>
        <w:t>Дундговь аймгийн хувьд Өлзийт</w:t>
      </w:r>
      <w:r w:rsidR="00F305DA" w:rsidRPr="007E0872">
        <w:rPr>
          <w:rFonts w:ascii="Arial" w:hAnsi="Arial" w:cs="Arial"/>
          <w:sz w:val="24"/>
          <w:szCs w:val="24"/>
          <w:lang w:val="mn-MN"/>
        </w:rPr>
        <w:t>,</w:t>
      </w:r>
      <w:r w:rsidRPr="007E0872">
        <w:rPr>
          <w:rFonts w:ascii="Arial" w:hAnsi="Arial" w:cs="Arial"/>
          <w:sz w:val="24"/>
          <w:szCs w:val="24"/>
          <w:lang w:val="mn-MN"/>
        </w:rPr>
        <w:t xml:space="preserve"> Дэлгэрхангай сум</w:t>
      </w:r>
      <w:r w:rsidR="00F305DA" w:rsidRPr="007E0872">
        <w:rPr>
          <w:rFonts w:ascii="Arial" w:hAnsi="Arial" w:cs="Arial"/>
          <w:sz w:val="24"/>
          <w:szCs w:val="24"/>
          <w:lang w:val="mn-MN"/>
        </w:rPr>
        <w:t>д</w:t>
      </w:r>
      <w:r w:rsidRPr="007E0872">
        <w:rPr>
          <w:rFonts w:ascii="Arial" w:hAnsi="Arial" w:cs="Arial"/>
          <w:sz w:val="24"/>
          <w:szCs w:val="24"/>
          <w:lang w:val="mn-MN"/>
        </w:rPr>
        <w:t>аас бусад бүх сум</w:t>
      </w:r>
      <w:r w:rsidR="00F305DA" w:rsidRPr="007E0872">
        <w:rPr>
          <w:rFonts w:ascii="Arial" w:hAnsi="Arial" w:cs="Arial"/>
          <w:sz w:val="24"/>
          <w:szCs w:val="24"/>
          <w:lang w:val="mn-MN"/>
        </w:rPr>
        <w:t>д</w:t>
      </w:r>
      <w:r w:rsidRPr="007E0872">
        <w:rPr>
          <w:rFonts w:ascii="Arial" w:hAnsi="Arial" w:cs="Arial"/>
          <w:sz w:val="24"/>
          <w:szCs w:val="24"/>
          <w:lang w:val="mn-MN"/>
        </w:rPr>
        <w:t xml:space="preserve"> шилэн кабельд холбогдсон бөгөөд</w:t>
      </w:r>
      <w:r w:rsidR="00A942FC" w:rsidRPr="007E0872">
        <w:rPr>
          <w:rFonts w:ascii="Arial" w:hAnsi="Arial" w:cs="Arial"/>
          <w:sz w:val="24"/>
          <w:szCs w:val="24"/>
        </w:rPr>
        <w:t xml:space="preserve"> </w:t>
      </w:r>
      <w:r w:rsidR="00A942FC" w:rsidRPr="007E0872">
        <w:rPr>
          <w:rFonts w:ascii="Arial" w:hAnsi="Arial" w:cs="Arial"/>
          <w:sz w:val="24"/>
          <w:szCs w:val="24"/>
          <w:lang w:val="mn-MN"/>
        </w:rPr>
        <w:t>сумдууд</w:t>
      </w:r>
      <w:r w:rsidR="007E0872">
        <w:rPr>
          <w:rFonts w:ascii="Arial" w:hAnsi="Arial" w:cs="Arial"/>
          <w:sz w:val="24"/>
          <w:szCs w:val="24"/>
          <w:lang w:val="mn-MN"/>
        </w:rPr>
        <w:t xml:space="preserve"> шилэн кабел</w:t>
      </w:r>
      <w:r w:rsidRPr="007E0872">
        <w:rPr>
          <w:rFonts w:ascii="Arial" w:hAnsi="Arial" w:cs="Arial"/>
          <w:sz w:val="24"/>
          <w:szCs w:val="24"/>
          <w:lang w:val="mn-MN"/>
        </w:rPr>
        <w:t xml:space="preserve"> ашиг</w:t>
      </w:r>
      <w:r w:rsidR="00A942FC" w:rsidRPr="007E0872">
        <w:rPr>
          <w:rFonts w:ascii="Arial" w:hAnsi="Arial" w:cs="Arial"/>
          <w:sz w:val="24"/>
          <w:szCs w:val="24"/>
          <w:lang w:val="mn-MN"/>
        </w:rPr>
        <w:t xml:space="preserve">лаж өндөр хурдны интернэтэд холбогдож байна. </w:t>
      </w:r>
      <w:r w:rsidRPr="007E0872">
        <w:rPr>
          <w:rFonts w:ascii="Arial" w:hAnsi="Arial" w:cs="Arial"/>
          <w:sz w:val="24"/>
          <w:szCs w:val="24"/>
          <w:lang w:val="mn-MN"/>
        </w:rPr>
        <w:t>Үүрэн телефоны сүлжээний хувьд юнител</w:t>
      </w:r>
      <w:r w:rsidR="004156DB" w:rsidRPr="007E0872">
        <w:rPr>
          <w:rFonts w:ascii="Arial" w:hAnsi="Arial" w:cs="Arial"/>
          <w:sz w:val="24"/>
          <w:szCs w:val="24"/>
        </w:rPr>
        <w:t xml:space="preserve">, </w:t>
      </w:r>
      <w:r w:rsidR="004156DB" w:rsidRPr="007E0872">
        <w:rPr>
          <w:rFonts w:ascii="Arial" w:hAnsi="Arial" w:cs="Arial"/>
          <w:sz w:val="24"/>
          <w:szCs w:val="24"/>
          <w:lang w:val="mn-MN"/>
        </w:rPr>
        <w:t>мобиком бүх сумдад, скайтелын сүлжээ 11 сум / Цагаандэлгэр,Өлзийт сумдын сүлжээ ажиллахгүй байгаа /</w:t>
      </w:r>
      <w:r w:rsidR="00F305DA" w:rsidRPr="007E0872">
        <w:rPr>
          <w:rFonts w:ascii="Arial" w:hAnsi="Arial" w:cs="Arial"/>
          <w:sz w:val="24"/>
          <w:szCs w:val="24"/>
          <w:lang w:val="mn-MN"/>
        </w:rPr>
        <w:t>, жимобайл-14</w:t>
      </w:r>
      <w:r w:rsidRPr="007E0872">
        <w:rPr>
          <w:rFonts w:ascii="Arial" w:hAnsi="Arial" w:cs="Arial"/>
          <w:sz w:val="24"/>
          <w:szCs w:val="24"/>
          <w:lang w:val="mn-MN"/>
        </w:rPr>
        <w:t xml:space="preserve"> суманд сүлжээтэйгээс </w:t>
      </w:r>
      <w:r w:rsidR="004156DB" w:rsidRPr="007E0872">
        <w:rPr>
          <w:rFonts w:ascii="Arial" w:hAnsi="Arial" w:cs="Arial"/>
          <w:sz w:val="24"/>
          <w:szCs w:val="24"/>
          <w:lang w:val="mn-MN"/>
        </w:rPr>
        <w:t>юнител компани өөрийн сүлжээтэй Дэлгэрхангай сумаас бүх сумдад 4 жи технологи нэвтрүүлж</w:t>
      </w:r>
      <w:r w:rsidR="007E0872">
        <w:rPr>
          <w:rFonts w:ascii="Arial" w:hAnsi="Arial" w:cs="Arial"/>
          <w:sz w:val="24"/>
          <w:szCs w:val="24"/>
          <w:lang w:val="mn-MN"/>
        </w:rPr>
        <w:t xml:space="preserve"> хэрэглэгчиддээ</w:t>
      </w:r>
      <w:r w:rsidRPr="007E0872">
        <w:rPr>
          <w:rFonts w:ascii="Arial" w:hAnsi="Arial" w:cs="Arial"/>
          <w:sz w:val="24"/>
          <w:szCs w:val="24"/>
          <w:lang w:val="mn-MN"/>
        </w:rPr>
        <w:t xml:space="preserve"> өндөр хурдны интернет ашиглах</w:t>
      </w:r>
      <w:r w:rsidR="004E6DBA" w:rsidRPr="007E0872">
        <w:rPr>
          <w:rFonts w:ascii="Arial" w:hAnsi="Arial" w:cs="Arial"/>
          <w:sz w:val="24"/>
          <w:szCs w:val="24"/>
          <w:lang w:val="mn-MN"/>
        </w:rPr>
        <w:t xml:space="preserve"> боломжийг хангаж өгсөн байна.</w:t>
      </w:r>
      <w:r w:rsidR="004E6DBA">
        <w:rPr>
          <w:rFonts w:ascii="Arial" w:hAnsi="Arial" w:cs="Arial"/>
          <w:sz w:val="24"/>
          <w:szCs w:val="24"/>
          <w:lang w:val="mn-MN"/>
        </w:rPr>
        <w:t xml:space="preserve"> </w:t>
      </w:r>
      <w:r>
        <w:rPr>
          <w:rFonts w:ascii="Arial" w:hAnsi="Arial" w:cs="Arial"/>
          <w:sz w:val="24"/>
          <w:szCs w:val="24"/>
          <w:lang w:val="mn-MN"/>
        </w:rPr>
        <w:t xml:space="preserve"> </w:t>
      </w:r>
    </w:p>
    <w:p w:rsidR="00DB0131" w:rsidRDefault="00F305DA" w:rsidP="00D42A4D">
      <w:pPr>
        <w:ind w:left="1440" w:firstLine="720"/>
        <w:jc w:val="both"/>
        <w:rPr>
          <w:rFonts w:ascii="Arial" w:hAnsi="Arial" w:cs="Arial"/>
          <w:lang w:val="mn-MN"/>
        </w:rPr>
      </w:pPr>
      <w:r w:rsidRPr="00F305DA">
        <w:rPr>
          <w:rFonts w:ascii="Arial" w:hAnsi="Arial" w:cs="Arial"/>
          <w:lang w:val="mn-MN"/>
        </w:rPr>
        <w:t>Хүснэгт.8 Үүрэн телефоны сүлжээ</w:t>
      </w:r>
    </w:p>
    <w:tbl>
      <w:tblPr>
        <w:tblW w:w="6660" w:type="dxa"/>
        <w:jc w:val="center"/>
        <w:tblLook w:val="04A0" w:firstRow="1" w:lastRow="0" w:firstColumn="1" w:lastColumn="0" w:noHBand="0" w:noVBand="1"/>
      </w:tblPr>
      <w:tblGrid>
        <w:gridCol w:w="1620"/>
        <w:gridCol w:w="1420"/>
        <w:gridCol w:w="1220"/>
        <w:gridCol w:w="1160"/>
        <w:gridCol w:w="1240"/>
      </w:tblGrid>
      <w:tr w:rsidR="00D42A4D" w:rsidRPr="00D42A4D" w:rsidTr="00D42A4D">
        <w:trPr>
          <w:trHeight w:val="315"/>
          <w:jc w:val="center"/>
        </w:trPr>
        <w:tc>
          <w:tcPr>
            <w:tcW w:w="1620" w:type="dxa"/>
            <w:tcBorders>
              <w:top w:val="single" w:sz="8" w:space="0" w:color="auto"/>
              <w:left w:val="nil"/>
              <w:bottom w:val="single" w:sz="8" w:space="0" w:color="auto"/>
              <w:right w:val="nil"/>
            </w:tcBorders>
            <w:shd w:val="clear" w:color="000000" w:fill="ACB9CA"/>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proofErr w:type="spellStart"/>
            <w:r w:rsidRPr="00D42A4D">
              <w:rPr>
                <w:rFonts w:ascii="Arial" w:eastAsia="Times New Roman" w:hAnsi="Arial" w:cs="Arial"/>
                <w:color w:val="000000"/>
                <w:sz w:val="20"/>
                <w:szCs w:val="20"/>
              </w:rPr>
              <w:t>Сумд</w:t>
            </w:r>
            <w:proofErr w:type="spellEnd"/>
          </w:p>
        </w:tc>
        <w:tc>
          <w:tcPr>
            <w:tcW w:w="1420" w:type="dxa"/>
            <w:tcBorders>
              <w:top w:val="single" w:sz="8" w:space="0" w:color="auto"/>
              <w:left w:val="nil"/>
              <w:bottom w:val="single" w:sz="8" w:space="0" w:color="auto"/>
              <w:right w:val="nil"/>
            </w:tcBorders>
            <w:shd w:val="clear" w:color="000000" w:fill="ACB9CA"/>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proofErr w:type="spellStart"/>
            <w:r w:rsidRPr="00D42A4D">
              <w:rPr>
                <w:rFonts w:ascii="Arial" w:eastAsia="Times New Roman" w:hAnsi="Arial" w:cs="Arial"/>
                <w:color w:val="000000"/>
                <w:sz w:val="20"/>
                <w:szCs w:val="20"/>
              </w:rPr>
              <w:t>Мобиком</w:t>
            </w:r>
            <w:proofErr w:type="spellEnd"/>
          </w:p>
        </w:tc>
        <w:tc>
          <w:tcPr>
            <w:tcW w:w="1220" w:type="dxa"/>
            <w:tcBorders>
              <w:top w:val="single" w:sz="8" w:space="0" w:color="auto"/>
              <w:left w:val="nil"/>
              <w:bottom w:val="single" w:sz="8" w:space="0" w:color="auto"/>
              <w:right w:val="nil"/>
            </w:tcBorders>
            <w:shd w:val="clear" w:color="000000" w:fill="ACB9CA"/>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proofErr w:type="spellStart"/>
            <w:r w:rsidRPr="00D42A4D">
              <w:rPr>
                <w:rFonts w:ascii="Arial" w:eastAsia="Times New Roman" w:hAnsi="Arial" w:cs="Arial"/>
                <w:color w:val="000000"/>
                <w:sz w:val="20"/>
                <w:szCs w:val="20"/>
              </w:rPr>
              <w:t>Скайтел</w:t>
            </w:r>
            <w:proofErr w:type="spellEnd"/>
          </w:p>
        </w:tc>
        <w:tc>
          <w:tcPr>
            <w:tcW w:w="1160" w:type="dxa"/>
            <w:tcBorders>
              <w:top w:val="single" w:sz="8" w:space="0" w:color="auto"/>
              <w:left w:val="nil"/>
              <w:bottom w:val="single" w:sz="8" w:space="0" w:color="auto"/>
              <w:right w:val="nil"/>
            </w:tcBorders>
            <w:shd w:val="clear" w:color="000000" w:fill="ACB9CA"/>
            <w:noWrap/>
            <w:vAlign w:val="center"/>
            <w:hideMark/>
          </w:tcPr>
          <w:p w:rsidR="00D42A4D" w:rsidRPr="00D42A4D" w:rsidRDefault="00D42A4D" w:rsidP="00D42A4D">
            <w:pPr>
              <w:spacing w:after="0" w:line="240" w:lineRule="auto"/>
              <w:rPr>
                <w:rFonts w:ascii="Arial" w:eastAsia="Times New Roman" w:hAnsi="Arial" w:cs="Arial"/>
                <w:color w:val="000000"/>
                <w:sz w:val="20"/>
                <w:szCs w:val="20"/>
              </w:rPr>
            </w:pPr>
            <w:proofErr w:type="spellStart"/>
            <w:r w:rsidRPr="00D42A4D">
              <w:rPr>
                <w:rFonts w:ascii="Arial" w:eastAsia="Times New Roman" w:hAnsi="Arial" w:cs="Arial"/>
                <w:color w:val="000000"/>
                <w:sz w:val="20"/>
                <w:szCs w:val="20"/>
              </w:rPr>
              <w:t>Юнител</w:t>
            </w:r>
            <w:proofErr w:type="spellEnd"/>
          </w:p>
        </w:tc>
        <w:tc>
          <w:tcPr>
            <w:tcW w:w="1240" w:type="dxa"/>
            <w:tcBorders>
              <w:top w:val="single" w:sz="8" w:space="0" w:color="auto"/>
              <w:left w:val="nil"/>
              <w:bottom w:val="single" w:sz="8" w:space="0" w:color="auto"/>
              <w:right w:val="nil"/>
            </w:tcBorders>
            <w:shd w:val="clear" w:color="000000" w:fill="ACB9CA"/>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proofErr w:type="spellStart"/>
            <w:r w:rsidRPr="00D42A4D">
              <w:rPr>
                <w:rFonts w:ascii="Arial" w:eastAsia="Times New Roman" w:hAnsi="Arial" w:cs="Arial"/>
                <w:color w:val="000000"/>
                <w:sz w:val="20"/>
                <w:szCs w:val="20"/>
              </w:rPr>
              <w:t>Жи-Мобайл</w:t>
            </w:r>
            <w:proofErr w:type="spellEnd"/>
          </w:p>
        </w:tc>
      </w:tr>
      <w:tr w:rsidR="00D42A4D" w:rsidRPr="00D42A4D" w:rsidTr="00D42A4D">
        <w:trPr>
          <w:trHeight w:val="300"/>
          <w:jc w:val="center"/>
        </w:trPr>
        <w:tc>
          <w:tcPr>
            <w:tcW w:w="16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rPr>
                <w:rFonts w:ascii="Arial" w:eastAsia="Times New Roman" w:hAnsi="Arial" w:cs="Arial"/>
                <w:color w:val="000000"/>
                <w:sz w:val="20"/>
                <w:szCs w:val="20"/>
              </w:rPr>
            </w:pPr>
            <w:proofErr w:type="spellStart"/>
            <w:r w:rsidRPr="00D42A4D">
              <w:rPr>
                <w:rFonts w:ascii="Arial" w:eastAsia="Times New Roman" w:hAnsi="Arial" w:cs="Arial"/>
                <w:color w:val="000000"/>
                <w:sz w:val="20"/>
                <w:szCs w:val="20"/>
              </w:rPr>
              <w:t>Дэлгэрцогт</w:t>
            </w:r>
            <w:proofErr w:type="spellEnd"/>
          </w:p>
        </w:tc>
        <w:tc>
          <w:tcPr>
            <w:tcW w:w="14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c>
          <w:tcPr>
            <w:tcW w:w="12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 xml:space="preserve">3жи, </w:t>
            </w:r>
            <w:r w:rsidRPr="00D42A4D">
              <w:rPr>
                <w:rFonts w:ascii="Arial" w:eastAsia="Times New Roman" w:hAnsi="Arial" w:cs="Arial"/>
                <w:color w:val="000000"/>
                <w:sz w:val="20"/>
                <w:szCs w:val="20"/>
              </w:rPr>
              <w:t>2жи</w:t>
            </w:r>
          </w:p>
        </w:tc>
        <w:tc>
          <w:tcPr>
            <w:tcW w:w="116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4жи</w:t>
            </w:r>
          </w:p>
        </w:tc>
        <w:tc>
          <w:tcPr>
            <w:tcW w:w="124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r>
      <w:tr w:rsidR="00D42A4D" w:rsidRPr="00D42A4D" w:rsidTr="00D42A4D">
        <w:trPr>
          <w:trHeight w:val="300"/>
          <w:jc w:val="center"/>
        </w:trPr>
        <w:tc>
          <w:tcPr>
            <w:tcW w:w="16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rPr>
                <w:rFonts w:ascii="Arial" w:eastAsia="Times New Roman" w:hAnsi="Arial" w:cs="Arial"/>
                <w:color w:val="000000"/>
                <w:sz w:val="20"/>
                <w:szCs w:val="20"/>
              </w:rPr>
            </w:pPr>
            <w:proofErr w:type="spellStart"/>
            <w:r w:rsidRPr="00D42A4D">
              <w:rPr>
                <w:rFonts w:ascii="Arial" w:eastAsia="Times New Roman" w:hAnsi="Arial" w:cs="Arial"/>
                <w:color w:val="000000"/>
                <w:sz w:val="20"/>
                <w:szCs w:val="20"/>
              </w:rPr>
              <w:t>Дэрэн</w:t>
            </w:r>
            <w:proofErr w:type="spellEnd"/>
          </w:p>
        </w:tc>
        <w:tc>
          <w:tcPr>
            <w:tcW w:w="14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c>
          <w:tcPr>
            <w:tcW w:w="12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 xml:space="preserve">3жи, </w:t>
            </w:r>
            <w:r w:rsidRPr="00D42A4D">
              <w:rPr>
                <w:rFonts w:ascii="Arial" w:eastAsia="Times New Roman" w:hAnsi="Arial" w:cs="Arial"/>
                <w:color w:val="000000"/>
                <w:sz w:val="20"/>
                <w:szCs w:val="20"/>
              </w:rPr>
              <w:t>2жи</w:t>
            </w:r>
          </w:p>
        </w:tc>
        <w:tc>
          <w:tcPr>
            <w:tcW w:w="116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4жи</w:t>
            </w:r>
          </w:p>
        </w:tc>
        <w:tc>
          <w:tcPr>
            <w:tcW w:w="124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r>
      <w:tr w:rsidR="00D42A4D" w:rsidRPr="00D42A4D" w:rsidTr="00D42A4D">
        <w:trPr>
          <w:trHeight w:val="300"/>
          <w:jc w:val="center"/>
        </w:trPr>
        <w:tc>
          <w:tcPr>
            <w:tcW w:w="16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rPr>
                <w:rFonts w:ascii="Arial" w:eastAsia="Times New Roman" w:hAnsi="Arial" w:cs="Arial"/>
                <w:color w:val="000000"/>
                <w:sz w:val="20"/>
                <w:szCs w:val="20"/>
              </w:rPr>
            </w:pPr>
            <w:proofErr w:type="spellStart"/>
            <w:r w:rsidRPr="00D42A4D">
              <w:rPr>
                <w:rFonts w:ascii="Arial" w:eastAsia="Times New Roman" w:hAnsi="Arial" w:cs="Arial"/>
                <w:color w:val="000000"/>
                <w:sz w:val="20"/>
                <w:szCs w:val="20"/>
              </w:rPr>
              <w:t>Говь-Угтаал</w:t>
            </w:r>
            <w:proofErr w:type="spellEnd"/>
          </w:p>
        </w:tc>
        <w:tc>
          <w:tcPr>
            <w:tcW w:w="14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c>
          <w:tcPr>
            <w:tcW w:w="12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 xml:space="preserve">3жи, </w:t>
            </w:r>
            <w:r w:rsidRPr="00D42A4D">
              <w:rPr>
                <w:rFonts w:ascii="Arial" w:eastAsia="Times New Roman" w:hAnsi="Arial" w:cs="Arial"/>
                <w:color w:val="000000"/>
                <w:sz w:val="20"/>
                <w:szCs w:val="20"/>
              </w:rPr>
              <w:t>2жи</w:t>
            </w:r>
          </w:p>
        </w:tc>
        <w:tc>
          <w:tcPr>
            <w:tcW w:w="116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4жи</w:t>
            </w:r>
          </w:p>
        </w:tc>
        <w:tc>
          <w:tcPr>
            <w:tcW w:w="124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r>
      <w:tr w:rsidR="00D42A4D" w:rsidRPr="00D42A4D" w:rsidTr="00D42A4D">
        <w:trPr>
          <w:trHeight w:val="300"/>
          <w:jc w:val="center"/>
        </w:trPr>
        <w:tc>
          <w:tcPr>
            <w:tcW w:w="16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rPr>
                <w:rFonts w:ascii="Arial" w:eastAsia="Times New Roman" w:hAnsi="Arial" w:cs="Arial"/>
                <w:color w:val="000000"/>
                <w:sz w:val="20"/>
                <w:szCs w:val="20"/>
              </w:rPr>
            </w:pPr>
            <w:proofErr w:type="spellStart"/>
            <w:r w:rsidRPr="00D42A4D">
              <w:rPr>
                <w:rFonts w:ascii="Arial" w:eastAsia="Times New Roman" w:hAnsi="Arial" w:cs="Arial"/>
                <w:color w:val="000000"/>
                <w:sz w:val="20"/>
                <w:szCs w:val="20"/>
              </w:rPr>
              <w:t>Цагаандэлгэр</w:t>
            </w:r>
            <w:proofErr w:type="spellEnd"/>
          </w:p>
        </w:tc>
        <w:tc>
          <w:tcPr>
            <w:tcW w:w="14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c>
          <w:tcPr>
            <w:tcW w:w="12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p>
        </w:tc>
        <w:tc>
          <w:tcPr>
            <w:tcW w:w="116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4жи</w:t>
            </w:r>
          </w:p>
        </w:tc>
        <w:tc>
          <w:tcPr>
            <w:tcW w:w="124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r>
      <w:tr w:rsidR="00D42A4D" w:rsidRPr="00D42A4D" w:rsidTr="00D42A4D">
        <w:trPr>
          <w:trHeight w:val="300"/>
          <w:jc w:val="center"/>
        </w:trPr>
        <w:tc>
          <w:tcPr>
            <w:tcW w:w="16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rPr>
                <w:rFonts w:ascii="Arial" w:eastAsia="Times New Roman" w:hAnsi="Arial" w:cs="Arial"/>
                <w:color w:val="000000"/>
                <w:sz w:val="20"/>
                <w:szCs w:val="20"/>
              </w:rPr>
            </w:pPr>
            <w:proofErr w:type="spellStart"/>
            <w:r w:rsidRPr="00D42A4D">
              <w:rPr>
                <w:rFonts w:ascii="Arial" w:eastAsia="Times New Roman" w:hAnsi="Arial" w:cs="Arial"/>
                <w:color w:val="000000"/>
                <w:sz w:val="20"/>
                <w:szCs w:val="20"/>
              </w:rPr>
              <w:t>Баянжаргалан</w:t>
            </w:r>
            <w:proofErr w:type="spellEnd"/>
          </w:p>
        </w:tc>
        <w:tc>
          <w:tcPr>
            <w:tcW w:w="14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c>
          <w:tcPr>
            <w:tcW w:w="12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 xml:space="preserve">3жи, </w:t>
            </w:r>
            <w:r w:rsidRPr="00D42A4D">
              <w:rPr>
                <w:rFonts w:ascii="Arial" w:eastAsia="Times New Roman" w:hAnsi="Arial" w:cs="Arial"/>
                <w:color w:val="000000"/>
                <w:sz w:val="20"/>
                <w:szCs w:val="20"/>
              </w:rPr>
              <w:t>2жи</w:t>
            </w:r>
          </w:p>
        </w:tc>
        <w:tc>
          <w:tcPr>
            <w:tcW w:w="116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4жи</w:t>
            </w:r>
          </w:p>
        </w:tc>
        <w:tc>
          <w:tcPr>
            <w:tcW w:w="124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r>
      <w:tr w:rsidR="00D42A4D" w:rsidRPr="00D42A4D" w:rsidTr="00D42A4D">
        <w:trPr>
          <w:trHeight w:val="300"/>
          <w:jc w:val="center"/>
        </w:trPr>
        <w:tc>
          <w:tcPr>
            <w:tcW w:w="16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rPr>
                <w:rFonts w:ascii="Arial" w:eastAsia="Times New Roman" w:hAnsi="Arial" w:cs="Arial"/>
                <w:color w:val="000000"/>
                <w:sz w:val="20"/>
                <w:szCs w:val="20"/>
              </w:rPr>
            </w:pPr>
            <w:proofErr w:type="spellStart"/>
            <w:r w:rsidRPr="00D42A4D">
              <w:rPr>
                <w:rFonts w:ascii="Arial" w:eastAsia="Times New Roman" w:hAnsi="Arial" w:cs="Arial"/>
                <w:color w:val="000000"/>
                <w:sz w:val="20"/>
                <w:szCs w:val="20"/>
              </w:rPr>
              <w:t>Өндөршил</w:t>
            </w:r>
            <w:proofErr w:type="spellEnd"/>
          </w:p>
        </w:tc>
        <w:tc>
          <w:tcPr>
            <w:tcW w:w="14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3жи</w:t>
            </w:r>
          </w:p>
        </w:tc>
        <w:tc>
          <w:tcPr>
            <w:tcW w:w="12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 xml:space="preserve">3жи, </w:t>
            </w:r>
            <w:r w:rsidRPr="00D42A4D">
              <w:rPr>
                <w:rFonts w:ascii="Arial" w:eastAsia="Times New Roman" w:hAnsi="Arial" w:cs="Arial"/>
                <w:color w:val="000000"/>
                <w:sz w:val="20"/>
                <w:szCs w:val="20"/>
              </w:rPr>
              <w:t>2жи</w:t>
            </w:r>
          </w:p>
        </w:tc>
        <w:tc>
          <w:tcPr>
            <w:tcW w:w="116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4жи</w:t>
            </w:r>
          </w:p>
        </w:tc>
        <w:tc>
          <w:tcPr>
            <w:tcW w:w="124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r>
      <w:tr w:rsidR="00D42A4D" w:rsidRPr="00D42A4D" w:rsidTr="00D42A4D">
        <w:trPr>
          <w:trHeight w:val="300"/>
          <w:jc w:val="center"/>
        </w:trPr>
        <w:tc>
          <w:tcPr>
            <w:tcW w:w="16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rPr>
                <w:rFonts w:ascii="Arial" w:eastAsia="Times New Roman" w:hAnsi="Arial" w:cs="Arial"/>
                <w:color w:val="000000"/>
                <w:sz w:val="20"/>
                <w:szCs w:val="20"/>
              </w:rPr>
            </w:pPr>
            <w:proofErr w:type="spellStart"/>
            <w:r w:rsidRPr="00D42A4D">
              <w:rPr>
                <w:rFonts w:ascii="Arial" w:eastAsia="Times New Roman" w:hAnsi="Arial" w:cs="Arial"/>
                <w:color w:val="000000"/>
                <w:sz w:val="20"/>
                <w:szCs w:val="20"/>
              </w:rPr>
              <w:t>Гурвансайхан</w:t>
            </w:r>
            <w:proofErr w:type="spellEnd"/>
          </w:p>
        </w:tc>
        <w:tc>
          <w:tcPr>
            <w:tcW w:w="14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c>
          <w:tcPr>
            <w:tcW w:w="12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 xml:space="preserve">3жи, </w:t>
            </w:r>
            <w:r w:rsidRPr="00D42A4D">
              <w:rPr>
                <w:rFonts w:ascii="Arial" w:eastAsia="Times New Roman" w:hAnsi="Arial" w:cs="Arial"/>
                <w:color w:val="000000"/>
                <w:sz w:val="20"/>
                <w:szCs w:val="20"/>
              </w:rPr>
              <w:t>2жи</w:t>
            </w:r>
          </w:p>
        </w:tc>
        <w:tc>
          <w:tcPr>
            <w:tcW w:w="116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4жи</w:t>
            </w:r>
          </w:p>
        </w:tc>
        <w:tc>
          <w:tcPr>
            <w:tcW w:w="124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rPr>
            </w:pPr>
            <w:r w:rsidRPr="00D42A4D">
              <w:rPr>
                <w:rFonts w:ascii="Arial" w:eastAsia="Times New Roman" w:hAnsi="Arial" w:cs="Arial"/>
                <w:color w:val="000000"/>
              </w:rPr>
              <w:t>-</w:t>
            </w:r>
          </w:p>
        </w:tc>
      </w:tr>
      <w:tr w:rsidR="00D42A4D" w:rsidRPr="00D42A4D" w:rsidTr="00D42A4D">
        <w:trPr>
          <w:trHeight w:val="300"/>
          <w:jc w:val="center"/>
        </w:trPr>
        <w:tc>
          <w:tcPr>
            <w:tcW w:w="16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rPr>
                <w:rFonts w:ascii="Arial" w:eastAsia="Times New Roman" w:hAnsi="Arial" w:cs="Arial"/>
                <w:color w:val="000000"/>
                <w:sz w:val="20"/>
                <w:szCs w:val="20"/>
              </w:rPr>
            </w:pPr>
            <w:proofErr w:type="spellStart"/>
            <w:r w:rsidRPr="00D42A4D">
              <w:rPr>
                <w:rFonts w:ascii="Arial" w:eastAsia="Times New Roman" w:hAnsi="Arial" w:cs="Arial"/>
                <w:color w:val="000000"/>
                <w:sz w:val="20"/>
                <w:szCs w:val="20"/>
              </w:rPr>
              <w:t>Өлзийт</w:t>
            </w:r>
            <w:proofErr w:type="spellEnd"/>
          </w:p>
        </w:tc>
        <w:tc>
          <w:tcPr>
            <w:tcW w:w="14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c>
          <w:tcPr>
            <w:tcW w:w="12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p>
        </w:tc>
        <w:tc>
          <w:tcPr>
            <w:tcW w:w="116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4жи</w:t>
            </w:r>
          </w:p>
        </w:tc>
        <w:tc>
          <w:tcPr>
            <w:tcW w:w="124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r>
      <w:tr w:rsidR="00D42A4D" w:rsidRPr="00D42A4D" w:rsidTr="00D42A4D">
        <w:trPr>
          <w:trHeight w:val="300"/>
          <w:jc w:val="center"/>
        </w:trPr>
        <w:tc>
          <w:tcPr>
            <w:tcW w:w="16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rPr>
                <w:rFonts w:ascii="Arial" w:eastAsia="Times New Roman" w:hAnsi="Arial" w:cs="Arial"/>
                <w:color w:val="000000"/>
                <w:sz w:val="20"/>
                <w:szCs w:val="20"/>
              </w:rPr>
            </w:pPr>
            <w:proofErr w:type="spellStart"/>
            <w:r w:rsidRPr="00D42A4D">
              <w:rPr>
                <w:rFonts w:ascii="Arial" w:eastAsia="Times New Roman" w:hAnsi="Arial" w:cs="Arial"/>
                <w:color w:val="000000"/>
                <w:sz w:val="20"/>
                <w:szCs w:val="20"/>
              </w:rPr>
              <w:t>Хулд</w:t>
            </w:r>
            <w:proofErr w:type="spellEnd"/>
          </w:p>
        </w:tc>
        <w:tc>
          <w:tcPr>
            <w:tcW w:w="14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c>
          <w:tcPr>
            <w:tcW w:w="12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 xml:space="preserve">3жи, </w:t>
            </w:r>
            <w:r w:rsidRPr="00D42A4D">
              <w:rPr>
                <w:rFonts w:ascii="Arial" w:eastAsia="Times New Roman" w:hAnsi="Arial" w:cs="Arial"/>
                <w:color w:val="000000"/>
                <w:sz w:val="20"/>
                <w:szCs w:val="20"/>
              </w:rPr>
              <w:t>2жи</w:t>
            </w:r>
          </w:p>
        </w:tc>
        <w:tc>
          <w:tcPr>
            <w:tcW w:w="116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4жи</w:t>
            </w:r>
          </w:p>
        </w:tc>
        <w:tc>
          <w:tcPr>
            <w:tcW w:w="124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r>
      <w:tr w:rsidR="00D42A4D" w:rsidRPr="00D42A4D" w:rsidTr="00D42A4D">
        <w:trPr>
          <w:trHeight w:val="300"/>
          <w:jc w:val="center"/>
        </w:trPr>
        <w:tc>
          <w:tcPr>
            <w:tcW w:w="16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rPr>
                <w:rFonts w:ascii="Arial" w:eastAsia="Times New Roman" w:hAnsi="Arial" w:cs="Arial"/>
                <w:color w:val="000000"/>
                <w:sz w:val="20"/>
                <w:szCs w:val="20"/>
              </w:rPr>
            </w:pPr>
            <w:proofErr w:type="spellStart"/>
            <w:r w:rsidRPr="00D42A4D">
              <w:rPr>
                <w:rFonts w:ascii="Arial" w:eastAsia="Times New Roman" w:hAnsi="Arial" w:cs="Arial"/>
                <w:color w:val="000000"/>
                <w:sz w:val="20"/>
                <w:szCs w:val="20"/>
              </w:rPr>
              <w:t>Луус</w:t>
            </w:r>
            <w:proofErr w:type="spellEnd"/>
          </w:p>
        </w:tc>
        <w:tc>
          <w:tcPr>
            <w:tcW w:w="14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c>
          <w:tcPr>
            <w:tcW w:w="12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 xml:space="preserve">3жи, </w:t>
            </w:r>
            <w:r w:rsidRPr="00D42A4D">
              <w:rPr>
                <w:rFonts w:ascii="Arial" w:eastAsia="Times New Roman" w:hAnsi="Arial" w:cs="Arial"/>
                <w:color w:val="000000"/>
                <w:sz w:val="20"/>
                <w:szCs w:val="20"/>
              </w:rPr>
              <w:t>2жи</w:t>
            </w:r>
          </w:p>
        </w:tc>
        <w:tc>
          <w:tcPr>
            <w:tcW w:w="116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4жи</w:t>
            </w:r>
          </w:p>
        </w:tc>
        <w:tc>
          <w:tcPr>
            <w:tcW w:w="124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r>
      <w:tr w:rsidR="00D42A4D" w:rsidRPr="00D42A4D" w:rsidTr="00D42A4D">
        <w:trPr>
          <w:trHeight w:val="300"/>
          <w:jc w:val="center"/>
        </w:trPr>
        <w:tc>
          <w:tcPr>
            <w:tcW w:w="16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rPr>
                <w:rFonts w:ascii="Arial" w:eastAsia="Times New Roman" w:hAnsi="Arial" w:cs="Arial"/>
                <w:color w:val="000000"/>
                <w:sz w:val="20"/>
                <w:szCs w:val="20"/>
              </w:rPr>
            </w:pPr>
            <w:proofErr w:type="spellStart"/>
            <w:r w:rsidRPr="00D42A4D">
              <w:rPr>
                <w:rFonts w:ascii="Arial" w:eastAsia="Times New Roman" w:hAnsi="Arial" w:cs="Arial"/>
                <w:color w:val="000000"/>
                <w:sz w:val="20"/>
                <w:szCs w:val="20"/>
              </w:rPr>
              <w:t>Дэлгэрхангай</w:t>
            </w:r>
            <w:proofErr w:type="spellEnd"/>
          </w:p>
        </w:tc>
        <w:tc>
          <w:tcPr>
            <w:tcW w:w="14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c>
          <w:tcPr>
            <w:tcW w:w="12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w:t>
            </w:r>
          </w:p>
        </w:tc>
        <w:tc>
          <w:tcPr>
            <w:tcW w:w="116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c>
          <w:tcPr>
            <w:tcW w:w="124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r>
      <w:tr w:rsidR="00D42A4D" w:rsidRPr="00D42A4D" w:rsidTr="00D42A4D">
        <w:trPr>
          <w:trHeight w:val="300"/>
          <w:jc w:val="center"/>
        </w:trPr>
        <w:tc>
          <w:tcPr>
            <w:tcW w:w="16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rPr>
                <w:rFonts w:ascii="Arial" w:eastAsia="Times New Roman" w:hAnsi="Arial" w:cs="Arial"/>
                <w:color w:val="000000"/>
                <w:sz w:val="20"/>
                <w:szCs w:val="20"/>
              </w:rPr>
            </w:pPr>
            <w:proofErr w:type="spellStart"/>
            <w:r w:rsidRPr="00D42A4D">
              <w:rPr>
                <w:rFonts w:ascii="Arial" w:eastAsia="Times New Roman" w:hAnsi="Arial" w:cs="Arial"/>
                <w:color w:val="000000"/>
                <w:sz w:val="20"/>
                <w:szCs w:val="20"/>
              </w:rPr>
              <w:t>Сайхан-овоо</w:t>
            </w:r>
            <w:proofErr w:type="spellEnd"/>
          </w:p>
        </w:tc>
        <w:tc>
          <w:tcPr>
            <w:tcW w:w="14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c>
          <w:tcPr>
            <w:tcW w:w="12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w:t>
            </w:r>
          </w:p>
        </w:tc>
        <w:tc>
          <w:tcPr>
            <w:tcW w:w="116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4жи</w:t>
            </w:r>
          </w:p>
        </w:tc>
        <w:tc>
          <w:tcPr>
            <w:tcW w:w="124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r>
      <w:tr w:rsidR="00D42A4D" w:rsidRPr="00D42A4D" w:rsidTr="00D42A4D">
        <w:trPr>
          <w:trHeight w:val="300"/>
          <w:jc w:val="center"/>
        </w:trPr>
        <w:tc>
          <w:tcPr>
            <w:tcW w:w="16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rPr>
                <w:rFonts w:ascii="Arial" w:eastAsia="Times New Roman" w:hAnsi="Arial" w:cs="Arial"/>
                <w:color w:val="000000"/>
                <w:sz w:val="20"/>
                <w:szCs w:val="20"/>
              </w:rPr>
            </w:pPr>
            <w:proofErr w:type="spellStart"/>
            <w:r w:rsidRPr="00D42A4D">
              <w:rPr>
                <w:rFonts w:ascii="Arial" w:eastAsia="Times New Roman" w:hAnsi="Arial" w:cs="Arial"/>
                <w:color w:val="000000"/>
                <w:sz w:val="20"/>
                <w:szCs w:val="20"/>
              </w:rPr>
              <w:t>Эрдэнэдалай</w:t>
            </w:r>
            <w:proofErr w:type="spellEnd"/>
          </w:p>
        </w:tc>
        <w:tc>
          <w:tcPr>
            <w:tcW w:w="14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3жи</w:t>
            </w:r>
          </w:p>
        </w:tc>
        <w:tc>
          <w:tcPr>
            <w:tcW w:w="12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 xml:space="preserve">3жи, </w:t>
            </w:r>
            <w:r w:rsidRPr="00D42A4D">
              <w:rPr>
                <w:rFonts w:ascii="Arial" w:eastAsia="Times New Roman" w:hAnsi="Arial" w:cs="Arial"/>
                <w:color w:val="000000"/>
                <w:sz w:val="20"/>
                <w:szCs w:val="20"/>
              </w:rPr>
              <w:t>2жи</w:t>
            </w:r>
          </w:p>
        </w:tc>
        <w:tc>
          <w:tcPr>
            <w:tcW w:w="116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4жи</w:t>
            </w:r>
          </w:p>
        </w:tc>
        <w:tc>
          <w:tcPr>
            <w:tcW w:w="124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r>
      <w:tr w:rsidR="00D42A4D" w:rsidRPr="00D42A4D" w:rsidTr="00D42A4D">
        <w:trPr>
          <w:trHeight w:val="315"/>
          <w:jc w:val="center"/>
        </w:trPr>
        <w:tc>
          <w:tcPr>
            <w:tcW w:w="16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rPr>
                <w:rFonts w:ascii="Arial" w:eastAsia="Times New Roman" w:hAnsi="Arial" w:cs="Arial"/>
                <w:color w:val="000000"/>
                <w:sz w:val="20"/>
                <w:szCs w:val="20"/>
              </w:rPr>
            </w:pPr>
            <w:proofErr w:type="spellStart"/>
            <w:r w:rsidRPr="00D42A4D">
              <w:rPr>
                <w:rFonts w:ascii="Arial" w:eastAsia="Times New Roman" w:hAnsi="Arial" w:cs="Arial"/>
                <w:color w:val="000000"/>
                <w:sz w:val="20"/>
                <w:szCs w:val="20"/>
              </w:rPr>
              <w:t>Сайнцагаан</w:t>
            </w:r>
            <w:proofErr w:type="spellEnd"/>
          </w:p>
        </w:tc>
        <w:tc>
          <w:tcPr>
            <w:tcW w:w="14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3жи</w:t>
            </w:r>
          </w:p>
        </w:tc>
        <w:tc>
          <w:tcPr>
            <w:tcW w:w="122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 xml:space="preserve">3жи, </w:t>
            </w:r>
            <w:r w:rsidRPr="00D42A4D">
              <w:rPr>
                <w:rFonts w:ascii="Arial" w:eastAsia="Times New Roman" w:hAnsi="Arial" w:cs="Arial"/>
                <w:color w:val="000000"/>
                <w:sz w:val="20"/>
                <w:szCs w:val="20"/>
              </w:rPr>
              <w:t>2жи</w:t>
            </w:r>
          </w:p>
        </w:tc>
        <w:tc>
          <w:tcPr>
            <w:tcW w:w="116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4жи</w:t>
            </w:r>
          </w:p>
        </w:tc>
        <w:tc>
          <w:tcPr>
            <w:tcW w:w="1240" w:type="dxa"/>
            <w:tcBorders>
              <w:top w:val="nil"/>
              <w:left w:val="nil"/>
              <w:bottom w:val="nil"/>
              <w:right w:val="nil"/>
            </w:tcBorders>
            <w:shd w:val="clear" w:color="auto" w:fill="auto"/>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3жи</w:t>
            </w:r>
          </w:p>
        </w:tc>
      </w:tr>
      <w:tr w:rsidR="00D42A4D" w:rsidRPr="00D42A4D" w:rsidTr="00D42A4D">
        <w:trPr>
          <w:trHeight w:val="315"/>
          <w:jc w:val="center"/>
        </w:trPr>
        <w:tc>
          <w:tcPr>
            <w:tcW w:w="1620" w:type="dxa"/>
            <w:tcBorders>
              <w:top w:val="single" w:sz="8" w:space="0" w:color="auto"/>
              <w:left w:val="nil"/>
              <w:bottom w:val="single" w:sz="8" w:space="0" w:color="auto"/>
              <w:right w:val="nil"/>
            </w:tcBorders>
            <w:shd w:val="clear" w:color="000000" w:fill="BDD7EE"/>
            <w:noWrap/>
            <w:vAlign w:val="center"/>
            <w:hideMark/>
          </w:tcPr>
          <w:p w:rsidR="00D42A4D" w:rsidRPr="00D42A4D" w:rsidRDefault="00D42A4D" w:rsidP="00D42A4D">
            <w:pPr>
              <w:spacing w:after="0" w:line="240" w:lineRule="auto"/>
              <w:rPr>
                <w:rFonts w:ascii="Arial" w:eastAsia="Times New Roman" w:hAnsi="Arial" w:cs="Arial"/>
                <w:color w:val="000000"/>
              </w:rPr>
            </w:pPr>
            <w:proofErr w:type="spellStart"/>
            <w:r w:rsidRPr="00D42A4D">
              <w:rPr>
                <w:rFonts w:ascii="Arial" w:eastAsia="Times New Roman" w:hAnsi="Arial" w:cs="Arial"/>
                <w:color w:val="000000"/>
              </w:rPr>
              <w:t>Адаацаг</w:t>
            </w:r>
            <w:proofErr w:type="spellEnd"/>
          </w:p>
        </w:tc>
        <w:tc>
          <w:tcPr>
            <w:tcW w:w="1420" w:type="dxa"/>
            <w:tcBorders>
              <w:top w:val="single" w:sz="8" w:space="0" w:color="auto"/>
              <w:left w:val="nil"/>
              <w:bottom w:val="single" w:sz="8" w:space="0" w:color="auto"/>
              <w:right w:val="nil"/>
            </w:tcBorders>
            <w:shd w:val="clear" w:color="000000" w:fill="BDD7EE"/>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2жи</w:t>
            </w:r>
          </w:p>
        </w:tc>
        <w:tc>
          <w:tcPr>
            <w:tcW w:w="1220" w:type="dxa"/>
            <w:tcBorders>
              <w:top w:val="single" w:sz="8" w:space="0" w:color="auto"/>
              <w:left w:val="nil"/>
              <w:bottom w:val="single" w:sz="8" w:space="0" w:color="auto"/>
              <w:right w:val="nil"/>
            </w:tcBorders>
            <w:shd w:val="clear" w:color="000000" w:fill="BDD7EE"/>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 xml:space="preserve">3жи, </w:t>
            </w:r>
            <w:r w:rsidRPr="00D42A4D">
              <w:rPr>
                <w:rFonts w:ascii="Arial" w:eastAsia="Times New Roman" w:hAnsi="Arial" w:cs="Arial"/>
                <w:color w:val="000000"/>
                <w:sz w:val="20"/>
                <w:szCs w:val="20"/>
              </w:rPr>
              <w:t>2жи</w:t>
            </w:r>
          </w:p>
        </w:tc>
        <w:tc>
          <w:tcPr>
            <w:tcW w:w="1160" w:type="dxa"/>
            <w:tcBorders>
              <w:top w:val="single" w:sz="8" w:space="0" w:color="auto"/>
              <w:left w:val="nil"/>
              <w:bottom w:val="single" w:sz="8" w:space="0" w:color="auto"/>
              <w:right w:val="nil"/>
            </w:tcBorders>
            <w:shd w:val="clear" w:color="000000" w:fill="BDD7EE"/>
            <w:noWrap/>
            <w:vAlign w:val="center"/>
            <w:hideMark/>
          </w:tcPr>
          <w:p w:rsidR="00D42A4D" w:rsidRPr="00D42A4D" w:rsidRDefault="00D42A4D" w:rsidP="00D42A4D">
            <w:pPr>
              <w:spacing w:after="0" w:line="240" w:lineRule="auto"/>
              <w:jc w:val="center"/>
              <w:rPr>
                <w:rFonts w:ascii="Arial" w:eastAsia="Times New Roman" w:hAnsi="Arial" w:cs="Arial"/>
                <w:b/>
                <w:bCs/>
                <w:color w:val="000000"/>
                <w:sz w:val="20"/>
                <w:szCs w:val="20"/>
              </w:rPr>
            </w:pPr>
            <w:r w:rsidRPr="00D42A4D">
              <w:rPr>
                <w:rFonts w:ascii="Arial" w:eastAsia="Times New Roman" w:hAnsi="Arial" w:cs="Arial"/>
                <w:b/>
                <w:bCs/>
                <w:color w:val="000000"/>
                <w:sz w:val="20"/>
                <w:szCs w:val="20"/>
              </w:rPr>
              <w:t>4жи</w:t>
            </w:r>
          </w:p>
        </w:tc>
        <w:tc>
          <w:tcPr>
            <w:tcW w:w="1240" w:type="dxa"/>
            <w:tcBorders>
              <w:top w:val="single" w:sz="8" w:space="0" w:color="auto"/>
              <w:left w:val="nil"/>
              <w:bottom w:val="single" w:sz="8" w:space="0" w:color="auto"/>
              <w:right w:val="nil"/>
            </w:tcBorders>
            <w:shd w:val="clear" w:color="000000" w:fill="BDD7EE"/>
            <w:noWrap/>
            <w:vAlign w:val="center"/>
            <w:hideMark/>
          </w:tcPr>
          <w:p w:rsidR="00D42A4D" w:rsidRPr="00D42A4D" w:rsidRDefault="00D42A4D" w:rsidP="00D42A4D">
            <w:pPr>
              <w:spacing w:after="0" w:line="240" w:lineRule="auto"/>
              <w:jc w:val="center"/>
              <w:rPr>
                <w:rFonts w:ascii="Arial" w:eastAsia="Times New Roman" w:hAnsi="Arial" w:cs="Arial"/>
                <w:color w:val="000000"/>
                <w:sz w:val="20"/>
                <w:szCs w:val="20"/>
              </w:rPr>
            </w:pPr>
            <w:r w:rsidRPr="00D42A4D">
              <w:rPr>
                <w:rFonts w:ascii="Arial" w:eastAsia="Times New Roman" w:hAnsi="Arial" w:cs="Arial"/>
                <w:color w:val="000000"/>
                <w:sz w:val="20"/>
                <w:szCs w:val="20"/>
              </w:rPr>
              <w:t xml:space="preserve">2 </w:t>
            </w:r>
            <w:proofErr w:type="spellStart"/>
            <w:r w:rsidRPr="00D42A4D">
              <w:rPr>
                <w:rFonts w:ascii="Arial" w:eastAsia="Times New Roman" w:hAnsi="Arial" w:cs="Arial"/>
                <w:color w:val="000000"/>
                <w:sz w:val="20"/>
                <w:szCs w:val="20"/>
              </w:rPr>
              <w:t>жи</w:t>
            </w:r>
            <w:proofErr w:type="spellEnd"/>
          </w:p>
        </w:tc>
      </w:tr>
    </w:tbl>
    <w:p w:rsidR="00D42A4D" w:rsidRDefault="00D42A4D" w:rsidP="00D42A4D">
      <w:pPr>
        <w:ind w:left="1440" w:firstLine="720"/>
        <w:jc w:val="both"/>
        <w:rPr>
          <w:rFonts w:ascii="Arial" w:hAnsi="Arial" w:cs="Arial"/>
          <w:sz w:val="24"/>
          <w:szCs w:val="24"/>
          <w:lang w:val="mn-MN"/>
        </w:rPr>
      </w:pPr>
    </w:p>
    <w:p w:rsidR="00A942FC" w:rsidRDefault="00A942FC" w:rsidP="00A942FC">
      <w:pPr>
        <w:jc w:val="both"/>
        <w:rPr>
          <w:rFonts w:ascii="Arial" w:hAnsi="Arial" w:cs="Arial"/>
          <w:sz w:val="24"/>
          <w:szCs w:val="24"/>
          <w:lang w:val="mn-MN"/>
        </w:rPr>
      </w:pPr>
      <w:r w:rsidRPr="007E0872">
        <w:rPr>
          <w:rFonts w:ascii="Arial" w:hAnsi="Arial" w:cs="Arial"/>
          <w:sz w:val="24"/>
          <w:szCs w:val="24"/>
          <w:lang w:val="mn-MN"/>
        </w:rPr>
        <w:t>Холбооны салбар</w:t>
      </w:r>
      <w:r w:rsidR="00EA2156" w:rsidRPr="007E0872">
        <w:rPr>
          <w:rFonts w:ascii="Arial" w:hAnsi="Arial" w:cs="Arial"/>
          <w:sz w:val="24"/>
          <w:szCs w:val="24"/>
          <w:lang w:val="mn-MN"/>
        </w:rPr>
        <w:t>ын мэдээгээр 2016</w:t>
      </w:r>
      <w:r w:rsidR="007E0989" w:rsidRPr="007E0872">
        <w:rPr>
          <w:rFonts w:ascii="Arial" w:hAnsi="Arial" w:cs="Arial"/>
          <w:sz w:val="24"/>
          <w:szCs w:val="24"/>
          <w:lang w:val="mn-MN"/>
        </w:rPr>
        <w:t xml:space="preserve"> онд тарифын орлого 366.4</w:t>
      </w:r>
      <w:r w:rsidRPr="007E0872">
        <w:rPr>
          <w:rFonts w:ascii="Arial" w:hAnsi="Arial" w:cs="Arial"/>
          <w:sz w:val="24"/>
          <w:szCs w:val="24"/>
          <w:lang w:val="mn-MN"/>
        </w:rPr>
        <w:t xml:space="preserve"> сая төгрөг болж өмнөх онтой харьцуулахад </w:t>
      </w:r>
      <w:r w:rsidR="007E0989" w:rsidRPr="007E0872">
        <w:rPr>
          <w:rFonts w:ascii="Arial" w:hAnsi="Arial" w:cs="Arial"/>
          <w:sz w:val="24"/>
          <w:szCs w:val="24"/>
          <w:lang w:val="mn-MN"/>
        </w:rPr>
        <w:t>14.5</w:t>
      </w:r>
      <w:r w:rsidR="00876F9C">
        <w:rPr>
          <w:rFonts w:ascii="Arial" w:hAnsi="Arial" w:cs="Arial"/>
          <w:sz w:val="24"/>
          <w:szCs w:val="24"/>
          <w:lang w:val="mn-MN"/>
        </w:rPr>
        <w:t xml:space="preserve"> хувиар буурсан</w:t>
      </w:r>
      <w:r w:rsidR="00A74C9E" w:rsidRPr="007E0872">
        <w:rPr>
          <w:rFonts w:ascii="Arial" w:hAnsi="Arial" w:cs="Arial"/>
          <w:sz w:val="24"/>
          <w:szCs w:val="24"/>
          <w:lang w:val="mn-MN"/>
        </w:rPr>
        <w:t xml:space="preserve"> байна. И</w:t>
      </w:r>
      <w:r w:rsidRPr="007E0872">
        <w:rPr>
          <w:rFonts w:ascii="Arial" w:hAnsi="Arial" w:cs="Arial"/>
          <w:sz w:val="24"/>
          <w:szCs w:val="24"/>
          <w:lang w:val="mn-MN"/>
        </w:rPr>
        <w:t>нтернэт</w:t>
      </w:r>
      <w:r w:rsidR="00A74C9E" w:rsidRPr="007E0872">
        <w:rPr>
          <w:rFonts w:ascii="Arial" w:hAnsi="Arial" w:cs="Arial"/>
          <w:sz w:val="24"/>
          <w:szCs w:val="24"/>
          <w:lang w:val="mn-MN"/>
        </w:rPr>
        <w:t xml:space="preserve"> цэгийн</w:t>
      </w:r>
      <w:r w:rsidR="007E0989" w:rsidRPr="007E0872">
        <w:rPr>
          <w:rFonts w:ascii="Arial" w:hAnsi="Arial" w:cs="Arial"/>
          <w:sz w:val="24"/>
          <w:szCs w:val="24"/>
          <w:lang w:val="mn-MN"/>
        </w:rPr>
        <w:t xml:space="preserve"> үйлчлүүлэгчдийн тоо 9329</w:t>
      </w:r>
      <w:r w:rsidR="003C5582" w:rsidRPr="007E0872">
        <w:rPr>
          <w:rFonts w:ascii="Arial" w:hAnsi="Arial" w:cs="Arial"/>
          <w:sz w:val="24"/>
          <w:szCs w:val="24"/>
          <w:lang w:val="mn-MN"/>
        </w:rPr>
        <w:t xml:space="preserve"> </w:t>
      </w:r>
      <w:r w:rsidR="007E0989" w:rsidRPr="007E0872">
        <w:rPr>
          <w:rFonts w:ascii="Arial" w:hAnsi="Arial" w:cs="Arial"/>
          <w:sz w:val="24"/>
          <w:szCs w:val="24"/>
          <w:lang w:val="mn-MN"/>
        </w:rPr>
        <w:t>болж өмнөх онтой харьцуулахад 5.4</w:t>
      </w:r>
      <w:r w:rsidR="003C5582" w:rsidRPr="007E0872">
        <w:rPr>
          <w:rFonts w:ascii="Arial" w:hAnsi="Arial" w:cs="Arial"/>
          <w:sz w:val="24"/>
          <w:szCs w:val="24"/>
          <w:lang w:val="mn-MN"/>
        </w:rPr>
        <w:t xml:space="preserve"> хувиар буурсан б</w:t>
      </w:r>
      <w:r w:rsidR="007E0989" w:rsidRPr="007E0872">
        <w:rPr>
          <w:rFonts w:ascii="Arial" w:hAnsi="Arial" w:cs="Arial"/>
          <w:sz w:val="24"/>
          <w:szCs w:val="24"/>
          <w:lang w:val="mn-MN"/>
        </w:rPr>
        <w:t>ол суурин телефон цэгийн тоо 640 болж мөн 1.1</w:t>
      </w:r>
      <w:r w:rsidR="003C5582" w:rsidRPr="007E0872">
        <w:rPr>
          <w:rFonts w:ascii="Arial" w:hAnsi="Arial" w:cs="Arial"/>
          <w:sz w:val="24"/>
          <w:szCs w:val="24"/>
          <w:lang w:val="mn-MN"/>
        </w:rPr>
        <w:t xml:space="preserve"> хувиар буурчээ</w:t>
      </w:r>
      <w:r w:rsidRPr="007E0872">
        <w:rPr>
          <w:rFonts w:ascii="Arial" w:hAnsi="Arial" w:cs="Arial"/>
          <w:sz w:val="24"/>
          <w:szCs w:val="24"/>
          <w:lang w:val="mn-MN"/>
        </w:rPr>
        <w:t>.</w:t>
      </w:r>
    </w:p>
    <w:p w:rsidR="00E210B0" w:rsidRDefault="00F305DA" w:rsidP="00EA2156">
      <w:pPr>
        <w:ind w:left="5760" w:firstLine="720"/>
        <w:jc w:val="both"/>
        <w:rPr>
          <w:rFonts w:ascii="Arial" w:hAnsi="Arial" w:cs="Arial"/>
          <w:lang w:val="mn-MN"/>
        </w:rPr>
      </w:pPr>
      <w:r w:rsidRPr="00F305DA">
        <w:rPr>
          <w:rFonts w:ascii="Arial" w:hAnsi="Arial" w:cs="Arial"/>
          <w:lang w:val="mn-MN"/>
        </w:rPr>
        <w:t>Хүснэгт.9 Холбооны мэдээ</w:t>
      </w:r>
    </w:p>
    <w:tbl>
      <w:tblPr>
        <w:tblW w:w="5000" w:type="pct"/>
        <w:tblLook w:val="04A0" w:firstRow="1" w:lastRow="0" w:firstColumn="1" w:lastColumn="0" w:noHBand="0" w:noVBand="1"/>
      </w:tblPr>
      <w:tblGrid>
        <w:gridCol w:w="2281"/>
        <w:gridCol w:w="996"/>
        <w:gridCol w:w="996"/>
        <w:gridCol w:w="996"/>
        <w:gridCol w:w="996"/>
        <w:gridCol w:w="996"/>
        <w:gridCol w:w="996"/>
        <w:gridCol w:w="1103"/>
      </w:tblGrid>
      <w:tr w:rsidR="00EA2156" w:rsidRPr="00EA2156" w:rsidTr="00EA2156">
        <w:trPr>
          <w:trHeight w:val="720"/>
        </w:trPr>
        <w:tc>
          <w:tcPr>
            <w:tcW w:w="1219" w:type="pct"/>
            <w:tcBorders>
              <w:top w:val="single" w:sz="4" w:space="0" w:color="auto"/>
              <w:left w:val="nil"/>
              <w:bottom w:val="single" w:sz="4" w:space="0" w:color="auto"/>
              <w:right w:val="nil"/>
            </w:tcBorders>
            <w:shd w:val="clear" w:color="000000" w:fill="9BC2E6"/>
            <w:vAlign w:val="center"/>
            <w:hideMark/>
          </w:tcPr>
          <w:p w:rsidR="00EA2156" w:rsidRPr="00EA2156" w:rsidRDefault="00EA2156" w:rsidP="00EA2156">
            <w:pPr>
              <w:spacing w:after="0" w:line="240" w:lineRule="auto"/>
              <w:jc w:val="center"/>
              <w:rPr>
                <w:rFonts w:ascii="Arial" w:eastAsia="Times New Roman" w:hAnsi="Arial" w:cs="Arial"/>
                <w:color w:val="000000"/>
                <w:sz w:val="20"/>
                <w:szCs w:val="20"/>
              </w:rPr>
            </w:pPr>
            <w:proofErr w:type="spellStart"/>
            <w:r w:rsidRPr="00EA2156">
              <w:rPr>
                <w:rFonts w:ascii="Arial" w:eastAsia="Times New Roman" w:hAnsi="Arial" w:cs="Arial"/>
                <w:color w:val="000000"/>
                <w:sz w:val="20"/>
                <w:szCs w:val="20"/>
              </w:rPr>
              <w:t>Үзүүлэлт</w:t>
            </w:r>
            <w:proofErr w:type="spellEnd"/>
            <w:r w:rsidRPr="00EA2156">
              <w:rPr>
                <w:rFonts w:ascii="Arial" w:eastAsia="Times New Roman" w:hAnsi="Arial" w:cs="Arial"/>
                <w:color w:val="000000"/>
                <w:sz w:val="20"/>
                <w:szCs w:val="20"/>
              </w:rPr>
              <w:t xml:space="preserve"> </w:t>
            </w:r>
          </w:p>
        </w:tc>
        <w:tc>
          <w:tcPr>
            <w:tcW w:w="532" w:type="pct"/>
            <w:tcBorders>
              <w:top w:val="single" w:sz="4" w:space="0" w:color="auto"/>
              <w:left w:val="nil"/>
              <w:bottom w:val="single" w:sz="4" w:space="0" w:color="auto"/>
              <w:right w:val="nil"/>
            </w:tcBorders>
            <w:shd w:val="clear" w:color="000000" w:fill="9BC2E6"/>
            <w:vAlign w:val="center"/>
            <w:hideMark/>
          </w:tcPr>
          <w:p w:rsidR="00EA2156" w:rsidRPr="00EA2156" w:rsidRDefault="00EA2156" w:rsidP="00EA2156">
            <w:pPr>
              <w:spacing w:after="0" w:line="240" w:lineRule="auto"/>
              <w:jc w:val="center"/>
              <w:rPr>
                <w:rFonts w:ascii="Arial" w:eastAsia="Times New Roman" w:hAnsi="Arial" w:cs="Arial"/>
                <w:color w:val="000000"/>
                <w:sz w:val="20"/>
                <w:szCs w:val="20"/>
              </w:rPr>
            </w:pPr>
            <w:proofErr w:type="spellStart"/>
            <w:r w:rsidRPr="00EA2156">
              <w:rPr>
                <w:rFonts w:ascii="Arial" w:eastAsia="Times New Roman" w:hAnsi="Arial" w:cs="Arial"/>
                <w:color w:val="000000"/>
                <w:sz w:val="20"/>
                <w:szCs w:val="20"/>
              </w:rPr>
              <w:t>Хэмжих</w:t>
            </w:r>
            <w:proofErr w:type="spellEnd"/>
            <w:r w:rsidRPr="00EA2156">
              <w:rPr>
                <w:rFonts w:ascii="Arial" w:eastAsia="Times New Roman" w:hAnsi="Arial" w:cs="Arial"/>
                <w:color w:val="000000"/>
                <w:sz w:val="20"/>
                <w:szCs w:val="20"/>
              </w:rPr>
              <w:t xml:space="preserve"> </w:t>
            </w:r>
            <w:proofErr w:type="spellStart"/>
            <w:r w:rsidRPr="00EA2156">
              <w:rPr>
                <w:rFonts w:ascii="Arial" w:eastAsia="Times New Roman" w:hAnsi="Arial" w:cs="Arial"/>
                <w:color w:val="000000"/>
                <w:sz w:val="20"/>
                <w:szCs w:val="20"/>
              </w:rPr>
              <w:t>нэгж</w:t>
            </w:r>
            <w:proofErr w:type="spellEnd"/>
          </w:p>
        </w:tc>
        <w:tc>
          <w:tcPr>
            <w:tcW w:w="532" w:type="pct"/>
            <w:tcBorders>
              <w:top w:val="single" w:sz="4" w:space="0" w:color="auto"/>
              <w:left w:val="nil"/>
              <w:bottom w:val="single" w:sz="4" w:space="0" w:color="auto"/>
              <w:right w:val="nil"/>
            </w:tcBorders>
            <w:shd w:val="clear" w:color="000000" w:fill="9BC2E6"/>
            <w:vAlign w:val="center"/>
            <w:hideMark/>
          </w:tcPr>
          <w:p w:rsidR="00EA2156" w:rsidRPr="00EA2156" w:rsidRDefault="00EA2156" w:rsidP="00EA2156">
            <w:pPr>
              <w:spacing w:after="0" w:line="240" w:lineRule="auto"/>
              <w:jc w:val="center"/>
              <w:rPr>
                <w:rFonts w:ascii="Arial" w:eastAsia="Times New Roman" w:hAnsi="Arial" w:cs="Arial"/>
                <w:color w:val="000000"/>
                <w:sz w:val="20"/>
                <w:szCs w:val="20"/>
              </w:rPr>
            </w:pPr>
            <w:r w:rsidRPr="00EA2156">
              <w:rPr>
                <w:rFonts w:ascii="Arial" w:eastAsia="Times New Roman" w:hAnsi="Arial" w:cs="Arial"/>
                <w:color w:val="000000"/>
                <w:sz w:val="20"/>
                <w:szCs w:val="20"/>
              </w:rPr>
              <w:t>2012</w:t>
            </w:r>
          </w:p>
        </w:tc>
        <w:tc>
          <w:tcPr>
            <w:tcW w:w="532" w:type="pct"/>
            <w:tcBorders>
              <w:top w:val="single" w:sz="4" w:space="0" w:color="auto"/>
              <w:left w:val="nil"/>
              <w:bottom w:val="single" w:sz="4" w:space="0" w:color="auto"/>
              <w:right w:val="nil"/>
            </w:tcBorders>
            <w:shd w:val="clear" w:color="000000" w:fill="9BC2E6"/>
            <w:vAlign w:val="center"/>
            <w:hideMark/>
          </w:tcPr>
          <w:p w:rsidR="00EA2156" w:rsidRPr="00EA2156" w:rsidRDefault="00EA2156" w:rsidP="00EA2156">
            <w:pPr>
              <w:spacing w:after="0" w:line="240" w:lineRule="auto"/>
              <w:jc w:val="center"/>
              <w:rPr>
                <w:rFonts w:ascii="Arial" w:eastAsia="Times New Roman" w:hAnsi="Arial" w:cs="Arial"/>
                <w:color w:val="000000"/>
                <w:sz w:val="20"/>
                <w:szCs w:val="20"/>
              </w:rPr>
            </w:pPr>
            <w:r w:rsidRPr="00EA2156">
              <w:rPr>
                <w:rFonts w:ascii="Arial" w:eastAsia="Times New Roman" w:hAnsi="Arial" w:cs="Arial"/>
                <w:color w:val="000000"/>
                <w:sz w:val="20"/>
                <w:szCs w:val="20"/>
              </w:rPr>
              <w:t>2013</w:t>
            </w:r>
          </w:p>
        </w:tc>
        <w:tc>
          <w:tcPr>
            <w:tcW w:w="532" w:type="pct"/>
            <w:tcBorders>
              <w:top w:val="single" w:sz="4" w:space="0" w:color="auto"/>
              <w:left w:val="nil"/>
              <w:bottom w:val="single" w:sz="4" w:space="0" w:color="auto"/>
              <w:right w:val="nil"/>
            </w:tcBorders>
            <w:shd w:val="clear" w:color="000000" w:fill="9BC2E6"/>
            <w:vAlign w:val="center"/>
            <w:hideMark/>
          </w:tcPr>
          <w:p w:rsidR="00EA2156" w:rsidRPr="00EA2156" w:rsidRDefault="00EA2156" w:rsidP="00EA2156">
            <w:pPr>
              <w:spacing w:after="0" w:line="240" w:lineRule="auto"/>
              <w:jc w:val="center"/>
              <w:rPr>
                <w:rFonts w:ascii="Arial" w:eastAsia="Times New Roman" w:hAnsi="Arial" w:cs="Arial"/>
                <w:color w:val="000000"/>
                <w:sz w:val="20"/>
                <w:szCs w:val="20"/>
              </w:rPr>
            </w:pPr>
            <w:r w:rsidRPr="00EA2156">
              <w:rPr>
                <w:rFonts w:ascii="Arial" w:eastAsia="Times New Roman" w:hAnsi="Arial" w:cs="Arial"/>
                <w:color w:val="000000"/>
                <w:sz w:val="20"/>
                <w:szCs w:val="20"/>
              </w:rPr>
              <w:t>2014</w:t>
            </w:r>
          </w:p>
        </w:tc>
        <w:tc>
          <w:tcPr>
            <w:tcW w:w="532" w:type="pct"/>
            <w:tcBorders>
              <w:top w:val="single" w:sz="4" w:space="0" w:color="auto"/>
              <w:left w:val="nil"/>
              <w:bottom w:val="single" w:sz="4" w:space="0" w:color="auto"/>
              <w:right w:val="nil"/>
            </w:tcBorders>
            <w:shd w:val="clear" w:color="000000" w:fill="9BC2E6"/>
            <w:vAlign w:val="center"/>
            <w:hideMark/>
          </w:tcPr>
          <w:p w:rsidR="00EA2156" w:rsidRPr="00EA2156" w:rsidRDefault="00EA2156" w:rsidP="00EA2156">
            <w:pPr>
              <w:spacing w:after="0" w:line="240" w:lineRule="auto"/>
              <w:jc w:val="center"/>
              <w:rPr>
                <w:rFonts w:ascii="Arial" w:eastAsia="Times New Roman" w:hAnsi="Arial" w:cs="Arial"/>
                <w:color w:val="000000"/>
                <w:sz w:val="20"/>
                <w:szCs w:val="20"/>
              </w:rPr>
            </w:pPr>
            <w:r w:rsidRPr="00EA2156">
              <w:rPr>
                <w:rFonts w:ascii="Arial" w:eastAsia="Times New Roman" w:hAnsi="Arial" w:cs="Arial"/>
                <w:color w:val="000000"/>
                <w:sz w:val="20"/>
                <w:szCs w:val="20"/>
              </w:rPr>
              <w:t>2015</w:t>
            </w:r>
          </w:p>
        </w:tc>
        <w:tc>
          <w:tcPr>
            <w:tcW w:w="532" w:type="pct"/>
            <w:tcBorders>
              <w:top w:val="single" w:sz="4" w:space="0" w:color="auto"/>
              <w:left w:val="nil"/>
              <w:bottom w:val="single" w:sz="4" w:space="0" w:color="auto"/>
              <w:right w:val="nil"/>
            </w:tcBorders>
            <w:shd w:val="clear" w:color="000000" w:fill="9BC2E6"/>
            <w:vAlign w:val="center"/>
            <w:hideMark/>
          </w:tcPr>
          <w:p w:rsidR="00EA2156" w:rsidRPr="00EA2156" w:rsidRDefault="00EA2156" w:rsidP="00EA2156">
            <w:pPr>
              <w:spacing w:after="0" w:line="240" w:lineRule="auto"/>
              <w:jc w:val="center"/>
              <w:rPr>
                <w:rFonts w:ascii="Arial" w:eastAsia="Times New Roman" w:hAnsi="Arial" w:cs="Arial"/>
                <w:color w:val="000000"/>
                <w:sz w:val="20"/>
                <w:szCs w:val="20"/>
              </w:rPr>
            </w:pPr>
            <w:r w:rsidRPr="00EA2156">
              <w:rPr>
                <w:rFonts w:ascii="Arial" w:eastAsia="Times New Roman" w:hAnsi="Arial" w:cs="Arial"/>
                <w:color w:val="000000"/>
                <w:sz w:val="20"/>
                <w:szCs w:val="20"/>
              </w:rPr>
              <w:t>2016</w:t>
            </w:r>
          </w:p>
        </w:tc>
        <w:tc>
          <w:tcPr>
            <w:tcW w:w="591" w:type="pct"/>
            <w:tcBorders>
              <w:top w:val="single" w:sz="4" w:space="0" w:color="auto"/>
              <w:left w:val="nil"/>
              <w:bottom w:val="single" w:sz="4" w:space="0" w:color="auto"/>
              <w:right w:val="nil"/>
            </w:tcBorders>
            <w:shd w:val="clear" w:color="000000" w:fill="9BC2E6"/>
            <w:vAlign w:val="center"/>
            <w:hideMark/>
          </w:tcPr>
          <w:p w:rsidR="00EA2156" w:rsidRPr="00EA2156" w:rsidRDefault="00EA2156" w:rsidP="00EA2156">
            <w:pPr>
              <w:spacing w:after="0" w:line="240" w:lineRule="auto"/>
              <w:jc w:val="center"/>
              <w:rPr>
                <w:rFonts w:ascii="Arial" w:eastAsia="Times New Roman" w:hAnsi="Arial" w:cs="Arial"/>
                <w:color w:val="000000"/>
                <w:sz w:val="18"/>
                <w:szCs w:val="18"/>
              </w:rPr>
            </w:pPr>
            <w:r w:rsidRPr="00EA2156">
              <w:rPr>
                <w:rFonts w:ascii="Arial" w:eastAsia="Times New Roman" w:hAnsi="Arial" w:cs="Arial"/>
                <w:color w:val="000000"/>
                <w:sz w:val="18"/>
                <w:szCs w:val="18"/>
              </w:rPr>
              <w:t xml:space="preserve">2016/2015 </w:t>
            </w:r>
            <w:proofErr w:type="spellStart"/>
            <w:r w:rsidRPr="00EA2156">
              <w:rPr>
                <w:rFonts w:ascii="Arial" w:eastAsia="Times New Roman" w:hAnsi="Arial" w:cs="Arial"/>
                <w:color w:val="000000"/>
                <w:sz w:val="18"/>
                <w:szCs w:val="18"/>
              </w:rPr>
              <w:t>хувь</w:t>
            </w:r>
            <w:proofErr w:type="spellEnd"/>
          </w:p>
        </w:tc>
      </w:tr>
      <w:tr w:rsidR="00EA2156" w:rsidRPr="00EA2156" w:rsidTr="00EA2156">
        <w:trPr>
          <w:trHeight w:val="300"/>
        </w:trPr>
        <w:tc>
          <w:tcPr>
            <w:tcW w:w="1219"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rPr>
                <w:rFonts w:ascii="Arial" w:eastAsia="Times New Roman" w:hAnsi="Arial" w:cs="Arial"/>
                <w:color w:val="000000"/>
                <w:sz w:val="20"/>
                <w:szCs w:val="20"/>
              </w:rPr>
            </w:pPr>
            <w:proofErr w:type="spellStart"/>
            <w:r w:rsidRPr="00EA2156">
              <w:rPr>
                <w:rFonts w:ascii="Arial" w:eastAsia="Times New Roman" w:hAnsi="Arial" w:cs="Arial"/>
                <w:color w:val="000000"/>
                <w:sz w:val="20"/>
                <w:szCs w:val="20"/>
              </w:rPr>
              <w:t>Тарифын</w:t>
            </w:r>
            <w:proofErr w:type="spellEnd"/>
            <w:r w:rsidRPr="00EA2156">
              <w:rPr>
                <w:rFonts w:ascii="Arial" w:eastAsia="Times New Roman" w:hAnsi="Arial" w:cs="Arial"/>
                <w:color w:val="000000"/>
                <w:sz w:val="20"/>
                <w:szCs w:val="20"/>
              </w:rPr>
              <w:t xml:space="preserve"> </w:t>
            </w:r>
            <w:proofErr w:type="spellStart"/>
            <w:r w:rsidRPr="00EA2156">
              <w:rPr>
                <w:rFonts w:ascii="Arial" w:eastAsia="Times New Roman" w:hAnsi="Arial" w:cs="Arial"/>
                <w:color w:val="000000"/>
                <w:sz w:val="20"/>
                <w:szCs w:val="20"/>
              </w:rPr>
              <w:t>орлого</w:t>
            </w:r>
            <w:proofErr w:type="spellEnd"/>
          </w:p>
        </w:tc>
        <w:tc>
          <w:tcPr>
            <w:tcW w:w="532"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jc w:val="right"/>
              <w:rPr>
                <w:rFonts w:ascii="Arial" w:eastAsia="Times New Roman" w:hAnsi="Arial" w:cs="Arial"/>
                <w:color w:val="000000"/>
                <w:sz w:val="20"/>
                <w:szCs w:val="20"/>
              </w:rPr>
            </w:pPr>
            <w:proofErr w:type="spellStart"/>
            <w:r w:rsidRPr="00EA2156">
              <w:rPr>
                <w:rFonts w:ascii="Arial" w:eastAsia="Times New Roman" w:hAnsi="Arial" w:cs="Arial"/>
                <w:color w:val="000000"/>
                <w:sz w:val="20"/>
                <w:szCs w:val="20"/>
              </w:rPr>
              <w:t>сая.төг</w:t>
            </w:r>
            <w:proofErr w:type="spellEnd"/>
          </w:p>
        </w:tc>
        <w:tc>
          <w:tcPr>
            <w:tcW w:w="532"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253.0</w:t>
            </w:r>
          </w:p>
        </w:tc>
        <w:tc>
          <w:tcPr>
            <w:tcW w:w="532"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259.2</w:t>
            </w:r>
          </w:p>
        </w:tc>
        <w:tc>
          <w:tcPr>
            <w:tcW w:w="532"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325.2</w:t>
            </w:r>
          </w:p>
        </w:tc>
        <w:tc>
          <w:tcPr>
            <w:tcW w:w="532"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428.6</w:t>
            </w:r>
          </w:p>
        </w:tc>
        <w:tc>
          <w:tcPr>
            <w:tcW w:w="532"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366.4</w:t>
            </w:r>
          </w:p>
        </w:tc>
        <w:tc>
          <w:tcPr>
            <w:tcW w:w="591"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85.5</w:t>
            </w:r>
          </w:p>
        </w:tc>
      </w:tr>
      <w:tr w:rsidR="00EA2156" w:rsidRPr="00EA2156" w:rsidTr="00EA2156">
        <w:trPr>
          <w:trHeight w:val="300"/>
        </w:trPr>
        <w:tc>
          <w:tcPr>
            <w:tcW w:w="1219"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rPr>
                <w:rFonts w:ascii="Arial" w:eastAsia="Times New Roman" w:hAnsi="Arial" w:cs="Arial"/>
                <w:color w:val="000000"/>
                <w:sz w:val="20"/>
                <w:szCs w:val="20"/>
              </w:rPr>
            </w:pPr>
            <w:proofErr w:type="spellStart"/>
            <w:r w:rsidRPr="00EA2156">
              <w:rPr>
                <w:rFonts w:ascii="Arial" w:eastAsia="Times New Roman" w:hAnsi="Arial" w:cs="Arial"/>
                <w:color w:val="000000"/>
                <w:sz w:val="20"/>
                <w:szCs w:val="20"/>
              </w:rPr>
              <w:t>Үүнээс</w:t>
            </w:r>
            <w:proofErr w:type="spellEnd"/>
            <w:r w:rsidRPr="00EA2156">
              <w:rPr>
                <w:rFonts w:ascii="Arial" w:eastAsia="Times New Roman" w:hAnsi="Arial" w:cs="Arial"/>
                <w:color w:val="000000"/>
                <w:sz w:val="20"/>
                <w:szCs w:val="20"/>
              </w:rPr>
              <w:t xml:space="preserve"> </w:t>
            </w:r>
            <w:proofErr w:type="spellStart"/>
            <w:r w:rsidRPr="00EA2156">
              <w:rPr>
                <w:rFonts w:ascii="Arial" w:eastAsia="Times New Roman" w:hAnsi="Arial" w:cs="Arial"/>
                <w:color w:val="000000"/>
                <w:sz w:val="20"/>
                <w:szCs w:val="20"/>
              </w:rPr>
              <w:t>хүн</w:t>
            </w:r>
            <w:proofErr w:type="spellEnd"/>
            <w:r w:rsidRPr="00EA2156">
              <w:rPr>
                <w:rFonts w:ascii="Arial" w:eastAsia="Times New Roman" w:hAnsi="Arial" w:cs="Arial"/>
                <w:color w:val="000000"/>
                <w:sz w:val="20"/>
                <w:szCs w:val="20"/>
              </w:rPr>
              <w:t xml:space="preserve"> </w:t>
            </w:r>
            <w:proofErr w:type="spellStart"/>
            <w:r w:rsidRPr="00EA2156">
              <w:rPr>
                <w:rFonts w:ascii="Arial" w:eastAsia="Times New Roman" w:hAnsi="Arial" w:cs="Arial"/>
                <w:color w:val="000000"/>
                <w:sz w:val="20"/>
                <w:szCs w:val="20"/>
              </w:rPr>
              <w:t>амын</w:t>
            </w:r>
            <w:proofErr w:type="spellEnd"/>
          </w:p>
        </w:tc>
        <w:tc>
          <w:tcPr>
            <w:tcW w:w="532"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jc w:val="right"/>
              <w:rPr>
                <w:rFonts w:ascii="Arial" w:eastAsia="Times New Roman" w:hAnsi="Arial" w:cs="Arial"/>
                <w:color w:val="000000"/>
                <w:sz w:val="20"/>
                <w:szCs w:val="20"/>
              </w:rPr>
            </w:pPr>
            <w:proofErr w:type="spellStart"/>
            <w:r w:rsidRPr="00EA2156">
              <w:rPr>
                <w:rFonts w:ascii="Arial" w:eastAsia="Times New Roman" w:hAnsi="Arial" w:cs="Arial"/>
                <w:color w:val="000000"/>
                <w:sz w:val="20"/>
                <w:szCs w:val="20"/>
              </w:rPr>
              <w:t>сая.төг</w:t>
            </w:r>
            <w:proofErr w:type="spellEnd"/>
          </w:p>
        </w:tc>
        <w:tc>
          <w:tcPr>
            <w:tcW w:w="532"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70.7</w:t>
            </w:r>
          </w:p>
        </w:tc>
        <w:tc>
          <w:tcPr>
            <w:tcW w:w="532"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76.8</w:t>
            </w:r>
          </w:p>
        </w:tc>
        <w:tc>
          <w:tcPr>
            <w:tcW w:w="532"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99.4</w:t>
            </w:r>
          </w:p>
        </w:tc>
        <w:tc>
          <w:tcPr>
            <w:tcW w:w="532"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88.6</w:t>
            </w:r>
          </w:p>
        </w:tc>
        <w:tc>
          <w:tcPr>
            <w:tcW w:w="532"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85.3</w:t>
            </w:r>
          </w:p>
        </w:tc>
        <w:tc>
          <w:tcPr>
            <w:tcW w:w="591"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96.3</w:t>
            </w:r>
          </w:p>
        </w:tc>
      </w:tr>
      <w:tr w:rsidR="00EA2156" w:rsidRPr="00EA2156" w:rsidTr="00EA2156">
        <w:trPr>
          <w:trHeight w:val="300"/>
        </w:trPr>
        <w:tc>
          <w:tcPr>
            <w:tcW w:w="1219"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rPr>
                <w:rFonts w:ascii="Arial" w:eastAsia="Times New Roman" w:hAnsi="Arial" w:cs="Arial"/>
                <w:color w:val="000000"/>
                <w:sz w:val="20"/>
                <w:szCs w:val="20"/>
              </w:rPr>
            </w:pPr>
            <w:proofErr w:type="spellStart"/>
            <w:r w:rsidRPr="00EA2156">
              <w:rPr>
                <w:rFonts w:ascii="Arial" w:eastAsia="Times New Roman" w:hAnsi="Arial" w:cs="Arial"/>
                <w:color w:val="000000"/>
                <w:sz w:val="20"/>
                <w:szCs w:val="20"/>
              </w:rPr>
              <w:t>Суурин</w:t>
            </w:r>
            <w:proofErr w:type="spellEnd"/>
            <w:r w:rsidRPr="00EA2156">
              <w:rPr>
                <w:rFonts w:ascii="Arial" w:eastAsia="Times New Roman" w:hAnsi="Arial" w:cs="Arial"/>
                <w:color w:val="000000"/>
                <w:sz w:val="20"/>
                <w:szCs w:val="20"/>
              </w:rPr>
              <w:t xml:space="preserve"> </w:t>
            </w:r>
            <w:proofErr w:type="spellStart"/>
            <w:r w:rsidRPr="00EA2156">
              <w:rPr>
                <w:rFonts w:ascii="Arial" w:eastAsia="Times New Roman" w:hAnsi="Arial" w:cs="Arial"/>
                <w:color w:val="000000"/>
                <w:sz w:val="20"/>
                <w:szCs w:val="20"/>
              </w:rPr>
              <w:t>телефон</w:t>
            </w:r>
            <w:proofErr w:type="spellEnd"/>
            <w:r w:rsidRPr="00EA2156">
              <w:rPr>
                <w:rFonts w:ascii="Arial" w:eastAsia="Times New Roman" w:hAnsi="Arial" w:cs="Arial"/>
                <w:color w:val="000000"/>
                <w:sz w:val="20"/>
                <w:szCs w:val="20"/>
              </w:rPr>
              <w:t xml:space="preserve"> </w:t>
            </w:r>
            <w:proofErr w:type="spellStart"/>
            <w:r w:rsidRPr="00EA2156">
              <w:rPr>
                <w:rFonts w:ascii="Arial" w:eastAsia="Times New Roman" w:hAnsi="Arial" w:cs="Arial"/>
                <w:color w:val="000000"/>
                <w:sz w:val="20"/>
                <w:szCs w:val="20"/>
              </w:rPr>
              <w:t>цэг</w:t>
            </w:r>
            <w:proofErr w:type="spellEnd"/>
          </w:p>
        </w:tc>
        <w:tc>
          <w:tcPr>
            <w:tcW w:w="532"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jc w:val="right"/>
              <w:rPr>
                <w:rFonts w:ascii="Arial" w:eastAsia="Times New Roman" w:hAnsi="Arial" w:cs="Arial"/>
                <w:color w:val="000000"/>
                <w:sz w:val="20"/>
                <w:szCs w:val="20"/>
              </w:rPr>
            </w:pPr>
            <w:proofErr w:type="spellStart"/>
            <w:r w:rsidRPr="00EA2156">
              <w:rPr>
                <w:rFonts w:ascii="Arial" w:eastAsia="Times New Roman" w:hAnsi="Arial" w:cs="Arial"/>
                <w:color w:val="000000"/>
                <w:sz w:val="20"/>
                <w:szCs w:val="20"/>
              </w:rPr>
              <w:t>тоо</w:t>
            </w:r>
            <w:proofErr w:type="spellEnd"/>
          </w:p>
        </w:tc>
        <w:tc>
          <w:tcPr>
            <w:tcW w:w="532"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753</w:t>
            </w:r>
          </w:p>
        </w:tc>
        <w:tc>
          <w:tcPr>
            <w:tcW w:w="532"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695</w:t>
            </w:r>
          </w:p>
        </w:tc>
        <w:tc>
          <w:tcPr>
            <w:tcW w:w="532"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686</w:t>
            </w:r>
          </w:p>
        </w:tc>
        <w:tc>
          <w:tcPr>
            <w:tcW w:w="532"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647</w:t>
            </w:r>
          </w:p>
        </w:tc>
        <w:tc>
          <w:tcPr>
            <w:tcW w:w="532"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640</w:t>
            </w:r>
          </w:p>
        </w:tc>
        <w:tc>
          <w:tcPr>
            <w:tcW w:w="591" w:type="pct"/>
            <w:tcBorders>
              <w:top w:val="nil"/>
              <w:left w:val="nil"/>
              <w:bottom w:val="nil"/>
              <w:right w:val="nil"/>
            </w:tcBorders>
            <w:shd w:val="clear" w:color="auto" w:fill="auto"/>
            <w:noWrap/>
            <w:vAlign w:val="bottom"/>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98.9</w:t>
            </w:r>
          </w:p>
        </w:tc>
      </w:tr>
      <w:tr w:rsidR="00EA2156" w:rsidRPr="00EA2156" w:rsidTr="00EA2156">
        <w:trPr>
          <w:trHeight w:val="615"/>
        </w:trPr>
        <w:tc>
          <w:tcPr>
            <w:tcW w:w="1219" w:type="pct"/>
            <w:tcBorders>
              <w:top w:val="single" w:sz="4" w:space="0" w:color="auto"/>
              <w:left w:val="nil"/>
              <w:bottom w:val="single" w:sz="4" w:space="0" w:color="auto"/>
              <w:right w:val="nil"/>
            </w:tcBorders>
            <w:shd w:val="clear" w:color="000000" w:fill="9BC2E6"/>
            <w:vAlign w:val="center"/>
            <w:hideMark/>
          </w:tcPr>
          <w:p w:rsidR="00EA2156" w:rsidRPr="00EA2156" w:rsidRDefault="00EA2156" w:rsidP="00EA2156">
            <w:pPr>
              <w:spacing w:after="0" w:line="240" w:lineRule="auto"/>
              <w:rPr>
                <w:rFonts w:ascii="Arial" w:eastAsia="Times New Roman" w:hAnsi="Arial" w:cs="Arial"/>
                <w:color w:val="000000"/>
                <w:sz w:val="20"/>
                <w:szCs w:val="20"/>
              </w:rPr>
            </w:pPr>
            <w:proofErr w:type="spellStart"/>
            <w:r w:rsidRPr="00EA2156">
              <w:rPr>
                <w:rFonts w:ascii="Arial" w:eastAsia="Times New Roman" w:hAnsi="Arial" w:cs="Arial"/>
                <w:color w:val="000000"/>
                <w:sz w:val="20"/>
                <w:szCs w:val="20"/>
              </w:rPr>
              <w:t>Интернет</w:t>
            </w:r>
            <w:proofErr w:type="spellEnd"/>
            <w:r w:rsidRPr="00EA2156">
              <w:rPr>
                <w:rFonts w:ascii="Arial" w:eastAsia="Times New Roman" w:hAnsi="Arial" w:cs="Arial"/>
                <w:color w:val="000000"/>
                <w:sz w:val="20"/>
                <w:szCs w:val="20"/>
              </w:rPr>
              <w:t xml:space="preserve"> </w:t>
            </w:r>
            <w:proofErr w:type="spellStart"/>
            <w:r w:rsidRPr="00EA2156">
              <w:rPr>
                <w:rFonts w:ascii="Arial" w:eastAsia="Times New Roman" w:hAnsi="Arial" w:cs="Arial"/>
                <w:color w:val="000000"/>
                <w:sz w:val="20"/>
                <w:szCs w:val="20"/>
              </w:rPr>
              <w:t>цэгийн</w:t>
            </w:r>
            <w:proofErr w:type="spellEnd"/>
            <w:r w:rsidRPr="00EA2156">
              <w:rPr>
                <w:rFonts w:ascii="Arial" w:eastAsia="Times New Roman" w:hAnsi="Arial" w:cs="Arial"/>
                <w:color w:val="000000"/>
                <w:sz w:val="20"/>
                <w:szCs w:val="20"/>
              </w:rPr>
              <w:t xml:space="preserve"> </w:t>
            </w:r>
            <w:proofErr w:type="spellStart"/>
            <w:r w:rsidRPr="00EA2156">
              <w:rPr>
                <w:rFonts w:ascii="Arial" w:eastAsia="Times New Roman" w:hAnsi="Arial" w:cs="Arial"/>
                <w:color w:val="000000"/>
                <w:sz w:val="20"/>
                <w:szCs w:val="20"/>
              </w:rPr>
              <w:t>үйлчлүүлэгчдийн</w:t>
            </w:r>
            <w:proofErr w:type="spellEnd"/>
            <w:r w:rsidRPr="00EA2156">
              <w:rPr>
                <w:rFonts w:ascii="Arial" w:eastAsia="Times New Roman" w:hAnsi="Arial" w:cs="Arial"/>
                <w:color w:val="000000"/>
                <w:sz w:val="20"/>
                <w:szCs w:val="20"/>
              </w:rPr>
              <w:t xml:space="preserve"> </w:t>
            </w:r>
            <w:proofErr w:type="spellStart"/>
            <w:r w:rsidRPr="00EA2156">
              <w:rPr>
                <w:rFonts w:ascii="Arial" w:eastAsia="Times New Roman" w:hAnsi="Arial" w:cs="Arial"/>
                <w:color w:val="000000"/>
                <w:sz w:val="20"/>
                <w:szCs w:val="20"/>
              </w:rPr>
              <w:t>тоо</w:t>
            </w:r>
            <w:proofErr w:type="spellEnd"/>
          </w:p>
        </w:tc>
        <w:tc>
          <w:tcPr>
            <w:tcW w:w="532" w:type="pct"/>
            <w:tcBorders>
              <w:top w:val="single" w:sz="4" w:space="0" w:color="auto"/>
              <w:left w:val="nil"/>
              <w:bottom w:val="single" w:sz="4" w:space="0" w:color="auto"/>
              <w:right w:val="nil"/>
            </w:tcBorders>
            <w:shd w:val="clear" w:color="000000" w:fill="9BC2E6"/>
            <w:vAlign w:val="center"/>
            <w:hideMark/>
          </w:tcPr>
          <w:p w:rsidR="00EA2156" w:rsidRPr="00EA2156" w:rsidRDefault="00EA2156" w:rsidP="00EA2156">
            <w:pPr>
              <w:spacing w:after="0" w:line="240" w:lineRule="auto"/>
              <w:jc w:val="right"/>
              <w:rPr>
                <w:rFonts w:ascii="Arial" w:eastAsia="Times New Roman" w:hAnsi="Arial" w:cs="Arial"/>
                <w:color w:val="000000"/>
                <w:sz w:val="20"/>
                <w:szCs w:val="20"/>
              </w:rPr>
            </w:pPr>
            <w:proofErr w:type="spellStart"/>
            <w:r w:rsidRPr="00EA2156">
              <w:rPr>
                <w:rFonts w:ascii="Arial" w:eastAsia="Times New Roman" w:hAnsi="Arial" w:cs="Arial"/>
                <w:color w:val="000000"/>
                <w:sz w:val="20"/>
                <w:szCs w:val="20"/>
              </w:rPr>
              <w:t>тоо</w:t>
            </w:r>
            <w:proofErr w:type="spellEnd"/>
          </w:p>
        </w:tc>
        <w:tc>
          <w:tcPr>
            <w:tcW w:w="532" w:type="pct"/>
            <w:tcBorders>
              <w:top w:val="single" w:sz="4" w:space="0" w:color="auto"/>
              <w:left w:val="nil"/>
              <w:bottom w:val="single" w:sz="4" w:space="0" w:color="auto"/>
              <w:right w:val="nil"/>
            </w:tcBorders>
            <w:shd w:val="clear" w:color="000000" w:fill="9BC2E6"/>
            <w:vAlign w:val="center"/>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9339</w:t>
            </w:r>
          </w:p>
        </w:tc>
        <w:tc>
          <w:tcPr>
            <w:tcW w:w="532" w:type="pct"/>
            <w:tcBorders>
              <w:top w:val="single" w:sz="4" w:space="0" w:color="auto"/>
              <w:left w:val="nil"/>
              <w:bottom w:val="single" w:sz="4" w:space="0" w:color="auto"/>
              <w:right w:val="nil"/>
            </w:tcBorders>
            <w:shd w:val="clear" w:color="000000" w:fill="9BC2E6"/>
            <w:vAlign w:val="center"/>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10884</w:t>
            </w:r>
          </w:p>
        </w:tc>
        <w:tc>
          <w:tcPr>
            <w:tcW w:w="532" w:type="pct"/>
            <w:tcBorders>
              <w:top w:val="single" w:sz="4" w:space="0" w:color="auto"/>
              <w:left w:val="nil"/>
              <w:bottom w:val="single" w:sz="4" w:space="0" w:color="auto"/>
              <w:right w:val="nil"/>
            </w:tcBorders>
            <w:shd w:val="clear" w:color="000000" w:fill="9BC2E6"/>
            <w:vAlign w:val="center"/>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13573</w:t>
            </w:r>
          </w:p>
        </w:tc>
        <w:tc>
          <w:tcPr>
            <w:tcW w:w="532" w:type="pct"/>
            <w:tcBorders>
              <w:top w:val="single" w:sz="4" w:space="0" w:color="auto"/>
              <w:left w:val="nil"/>
              <w:bottom w:val="single" w:sz="4" w:space="0" w:color="auto"/>
              <w:right w:val="nil"/>
            </w:tcBorders>
            <w:shd w:val="clear" w:color="000000" w:fill="9BC2E6"/>
            <w:vAlign w:val="center"/>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9863</w:t>
            </w:r>
          </w:p>
        </w:tc>
        <w:tc>
          <w:tcPr>
            <w:tcW w:w="532" w:type="pct"/>
            <w:tcBorders>
              <w:top w:val="single" w:sz="4" w:space="0" w:color="auto"/>
              <w:left w:val="nil"/>
              <w:bottom w:val="single" w:sz="4" w:space="0" w:color="auto"/>
              <w:right w:val="nil"/>
            </w:tcBorders>
            <w:shd w:val="clear" w:color="000000" w:fill="9BC2E6"/>
            <w:vAlign w:val="center"/>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9329</w:t>
            </w:r>
          </w:p>
        </w:tc>
        <w:tc>
          <w:tcPr>
            <w:tcW w:w="591" w:type="pct"/>
            <w:tcBorders>
              <w:top w:val="single" w:sz="4" w:space="0" w:color="auto"/>
              <w:left w:val="nil"/>
              <w:bottom w:val="single" w:sz="4" w:space="0" w:color="auto"/>
              <w:right w:val="nil"/>
            </w:tcBorders>
            <w:shd w:val="clear" w:color="000000" w:fill="9BC2E6"/>
            <w:noWrap/>
            <w:vAlign w:val="center"/>
            <w:hideMark/>
          </w:tcPr>
          <w:p w:rsidR="00EA2156" w:rsidRPr="00EA2156" w:rsidRDefault="00EA2156" w:rsidP="00EA2156">
            <w:pPr>
              <w:spacing w:after="0" w:line="240" w:lineRule="auto"/>
              <w:jc w:val="right"/>
              <w:rPr>
                <w:rFonts w:ascii="Arial" w:eastAsia="Times New Roman" w:hAnsi="Arial" w:cs="Arial"/>
                <w:color w:val="000000"/>
                <w:sz w:val="20"/>
                <w:szCs w:val="20"/>
              </w:rPr>
            </w:pPr>
            <w:r w:rsidRPr="00EA2156">
              <w:rPr>
                <w:rFonts w:ascii="Arial" w:eastAsia="Times New Roman" w:hAnsi="Arial" w:cs="Arial"/>
                <w:color w:val="000000"/>
                <w:sz w:val="20"/>
                <w:szCs w:val="20"/>
              </w:rPr>
              <w:t>94.6</w:t>
            </w:r>
          </w:p>
        </w:tc>
      </w:tr>
    </w:tbl>
    <w:p w:rsidR="00EA2156" w:rsidRPr="00E210B0" w:rsidRDefault="00EA2156" w:rsidP="00EA2156">
      <w:pPr>
        <w:ind w:left="5760" w:firstLine="720"/>
        <w:jc w:val="both"/>
        <w:rPr>
          <w:rFonts w:ascii="Arial Mon" w:hAnsi="Arial Mon" w:cs="Arial"/>
          <w:b/>
        </w:rPr>
      </w:pPr>
    </w:p>
    <w:p w:rsidR="0035539B" w:rsidRDefault="0035539B" w:rsidP="00D54978">
      <w:pPr>
        <w:ind w:firstLine="720"/>
        <w:rPr>
          <w:rFonts w:ascii="Arial" w:hAnsi="Arial" w:cs="Arial"/>
          <w:sz w:val="28"/>
          <w:szCs w:val="28"/>
        </w:rPr>
      </w:pPr>
    </w:p>
    <w:p w:rsidR="00D54978" w:rsidRPr="009E209D" w:rsidRDefault="00D54978" w:rsidP="00D54978">
      <w:pPr>
        <w:ind w:firstLine="720"/>
        <w:rPr>
          <w:rFonts w:ascii="Arial" w:hAnsi="Arial" w:cs="Arial"/>
          <w:sz w:val="28"/>
          <w:szCs w:val="28"/>
        </w:rPr>
      </w:pPr>
      <w:r w:rsidRPr="009E209D">
        <w:rPr>
          <w:rFonts w:ascii="Arial" w:hAnsi="Arial" w:cs="Arial"/>
          <w:sz w:val="28"/>
          <w:szCs w:val="28"/>
        </w:rPr>
        <w:t>4</w:t>
      </w:r>
      <w:r w:rsidRPr="009E209D">
        <w:rPr>
          <w:rFonts w:ascii="Arial" w:hAnsi="Arial" w:cs="Arial"/>
          <w:sz w:val="28"/>
          <w:szCs w:val="28"/>
          <w:lang w:val="mn-MN"/>
        </w:rPr>
        <w:t>.Бүртгэлтэй аж ахуй нэгж</w:t>
      </w:r>
    </w:p>
    <w:p w:rsidR="00C5288A" w:rsidRDefault="00D54978" w:rsidP="00D54978">
      <w:pPr>
        <w:jc w:val="both"/>
        <w:rPr>
          <w:rFonts w:ascii="Arial" w:hAnsi="Arial" w:cs="Arial"/>
          <w:sz w:val="24"/>
          <w:szCs w:val="24"/>
          <w:lang w:val="mn-MN"/>
        </w:rPr>
      </w:pPr>
      <w:r w:rsidRPr="00CC7220">
        <w:rPr>
          <w:rFonts w:ascii="Arial" w:hAnsi="Arial" w:cs="Arial"/>
          <w:sz w:val="24"/>
          <w:szCs w:val="24"/>
          <w:lang w:val="mn-MN"/>
        </w:rPr>
        <w:t>Статистикийн хэлт</w:t>
      </w:r>
      <w:r w:rsidR="00DD70CD" w:rsidRPr="00CC7220">
        <w:rPr>
          <w:rFonts w:ascii="Arial" w:hAnsi="Arial" w:cs="Arial"/>
          <w:sz w:val="24"/>
          <w:szCs w:val="24"/>
          <w:lang w:val="mn-MN"/>
        </w:rPr>
        <w:t>сийн бизнес регистрийн санд 2016</w:t>
      </w:r>
      <w:r w:rsidRPr="00CC7220">
        <w:rPr>
          <w:rFonts w:ascii="Arial" w:hAnsi="Arial" w:cs="Arial"/>
          <w:sz w:val="24"/>
          <w:szCs w:val="24"/>
          <w:lang w:val="mn-MN"/>
        </w:rPr>
        <w:t xml:space="preserve"> оны байдлаар </w:t>
      </w:r>
      <w:proofErr w:type="spellStart"/>
      <w:r w:rsidRPr="00CC7220">
        <w:rPr>
          <w:rFonts w:ascii="Arial" w:hAnsi="Arial" w:cs="Arial"/>
          <w:sz w:val="24"/>
          <w:szCs w:val="24"/>
        </w:rPr>
        <w:t>аймгийн</w:t>
      </w:r>
      <w:proofErr w:type="spellEnd"/>
      <w:r w:rsidRPr="00CC7220">
        <w:rPr>
          <w:rFonts w:ascii="Arial" w:hAnsi="Arial" w:cs="Arial"/>
          <w:sz w:val="24"/>
          <w:szCs w:val="24"/>
        </w:rPr>
        <w:t xml:space="preserve"> </w:t>
      </w:r>
      <w:proofErr w:type="spellStart"/>
      <w:r w:rsidRPr="00CC7220">
        <w:rPr>
          <w:rFonts w:ascii="Arial" w:hAnsi="Arial" w:cs="Arial"/>
          <w:sz w:val="24"/>
          <w:szCs w:val="24"/>
        </w:rPr>
        <w:t>хэмжээнд</w:t>
      </w:r>
      <w:proofErr w:type="spellEnd"/>
      <w:r w:rsidRPr="00CC7220">
        <w:rPr>
          <w:rFonts w:ascii="Arial" w:hAnsi="Arial" w:cs="Arial"/>
          <w:sz w:val="24"/>
          <w:szCs w:val="24"/>
        </w:rPr>
        <w:t xml:space="preserve"> </w:t>
      </w:r>
      <w:proofErr w:type="spellStart"/>
      <w:r w:rsidRPr="00CC7220">
        <w:rPr>
          <w:rFonts w:ascii="Arial" w:hAnsi="Arial" w:cs="Arial"/>
          <w:sz w:val="24"/>
          <w:szCs w:val="24"/>
        </w:rPr>
        <w:t>нийт</w:t>
      </w:r>
      <w:proofErr w:type="spellEnd"/>
      <w:r w:rsidRPr="00CC7220">
        <w:rPr>
          <w:rFonts w:ascii="Arial" w:hAnsi="Arial" w:cs="Arial"/>
          <w:sz w:val="24"/>
          <w:szCs w:val="24"/>
        </w:rPr>
        <w:t xml:space="preserve"> </w:t>
      </w:r>
      <w:r w:rsidR="00DD70CD" w:rsidRPr="00CC7220">
        <w:rPr>
          <w:rFonts w:ascii="Arial" w:hAnsi="Arial" w:cs="Arial"/>
          <w:sz w:val="24"/>
          <w:szCs w:val="24"/>
          <w:lang w:val="mn-MN"/>
        </w:rPr>
        <w:t>907</w:t>
      </w:r>
      <w:r w:rsidRPr="00CC7220">
        <w:rPr>
          <w:rFonts w:ascii="Arial" w:hAnsi="Arial" w:cs="Arial"/>
          <w:sz w:val="24"/>
          <w:szCs w:val="24"/>
          <w:lang w:val="mn-MN"/>
        </w:rPr>
        <w:t xml:space="preserve"> аж ахуй нэгж бүртгэлтэй байгаагаас </w:t>
      </w:r>
      <w:r w:rsidR="00CC7220" w:rsidRPr="00CC7220">
        <w:rPr>
          <w:rFonts w:ascii="Arial" w:hAnsi="Arial" w:cs="Arial"/>
          <w:sz w:val="24"/>
          <w:szCs w:val="24"/>
          <w:lang w:val="mn-MN"/>
        </w:rPr>
        <w:t>138</w:t>
      </w:r>
      <w:r w:rsidRPr="00CC7220">
        <w:rPr>
          <w:rFonts w:ascii="Arial" w:hAnsi="Arial" w:cs="Arial"/>
          <w:sz w:val="24"/>
          <w:szCs w:val="24"/>
        </w:rPr>
        <w:t xml:space="preserve"> </w:t>
      </w:r>
      <w:proofErr w:type="spellStart"/>
      <w:r w:rsidRPr="00CC7220">
        <w:rPr>
          <w:rFonts w:ascii="Arial" w:hAnsi="Arial" w:cs="Arial"/>
          <w:sz w:val="24"/>
          <w:szCs w:val="24"/>
        </w:rPr>
        <w:t>төсөвт</w:t>
      </w:r>
      <w:proofErr w:type="spellEnd"/>
      <w:r w:rsidRPr="00CC7220">
        <w:rPr>
          <w:rFonts w:ascii="Arial" w:hAnsi="Arial" w:cs="Arial"/>
          <w:sz w:val="24"/>
          <w:szCs w:val="24"/>
        </w:rPr>
        <w:t xml:space="preserve"> </w:t>
      </w:r>
      <w:proofErr w:type="spellStart"/>
      <w:r w:rsidRPr="00CC7220">
        <w:rPr>
          <w:rFonts w:ascii="Arial" w:hAnsi="Arial" w:cs="Arial"/>
          <w:sz w:val="24"/>
          <w:szCs w:val="24"/>
        </w:rPr>
        <w:t>байгууллага</w:t>
      </w:r>
      <w:proofErr w:type="spellEnd"/>
      <w:r w:rsidR="00CC7220" w:rsidRPr="00CC7220">
        <w:rPr>
          <w:rFonts w:ascii="Arial" w:hAnsi="Arial" w:cs="Arial"/>
          <w:sz w:val="24"/>
          <w:szCs w:val="24"/>
        </w:rPr>
        <w:t>,</w:t>
      </w:r>
      <w:r w:rsidR="00CC7220">
        <w:rPr>
          <w:rFonts w:ascii="Arial" w:hAnsi="Arial" w:cs="Arial"/>
          <w:sz w:val="24"/>
          <w:szCs w:val="24"/>
        </w:rPr>
        <w:t xml:space="preserve"> 135 </w:t>
      </w:r>
      <w:proofErr w:type="spellStart"/>
      <w:r w:rsidR="00CC7220">
        <w:rPr>
          <w:rFonts w:ascii="Arial" w:hAnsi="Arial" w:cs="Arial"/>
          <w:sz w:val="24"/>
          <w:szCs w:val="24"/>
        </w:rPr>
        <w:t>төрийн</w:t>
      </w:r>
      <w:proofErr w:type="spellEnd"/>
      <w:r w:rsidR="00CC7220">
        <w:rPr>
          <w:rFonts w:ascii="Arial" w:hAnsi="Arial" w:cs="Arial"/>
          <w:sz w:val="24"/>
          <w:szCs w:val="24"/>
        </w:rPr>
        <w:t xml:space="preserve"> </w:t>
      </w:r>
      <w:proofErr w:type="spellStart"/>
      <w:r w:rsidR="00CC7220">
        <w:rPr>
          <w:rFonts w:ascii="Arial" w:hAnsi="Arial" w:cs="Arial"/>
          <w:sz w:val="24"/>
          <w:szCs w:val="24"/>
        </w:rPr>
        <w:t>бус</w:t>
      </w:r>
      <w:proofErr w:type="spellEnd"/>
      <w:r w:rsidR="00CC7220">
        <w:rPr>
          <w:rFonts w:ascii="Arial" w:hAnsi="Arial" w:cs="Arial"/>
          <w:sz w:val="24"/>
          <w:szCs w:val="24"/>
        </w:rPr>
        <w:t xml:space="preserve"> </w:t>
      </w:r>
      <w:proofErr w:type="spellStart"/>
      <w:r w:rsidR="00CC7220">
        <w:rPr>
          <w:rFonts w:ascii="Arial" w:hAnsi="Arial" w:cs="Arial"/>
          <w:sz w:val="24"/>
          <w:szCs w:val="24"/>
        </w:rPr>
        <w:t>байгууллага</w:t>
      </w:r>
      <w:proofErr w:type="spellEnd"/>
      <w:r w:rsidR="00CC7220">
        <w:rPr>
          <w:rFonts w:ascii="Arial" w:hAnsi="Arial" w:cs="Arial"/>
          <w:sz w:val="24"/>
          <w:szCs w:val="24"/>
        </w:rPr>
        <w:t>, 21</w:t>
      </w:r>
      <w:r w:rsidRPr="00D54978">
        <w:rPr>
          <w:rFonts w:ascii="Arial" w:hAnsi="Arial" w:cs="Arial"/>
          <w:sz w:val="24"/>
          <w:szCs w:val="24"/>
        </w:rPr>
        <w:t xml:space="preserve"> </w:t>
      </w:r>
      <w:r w:rsidRPr="00D54978">
        <w:rPr>
          <w:rFonts w:ascii="Arial" w:hAnsi="Arial" w:cs="Arial"/>
          <w:sz w:val="24"/>
          <w:szCs w:val="24"/>
          <w:lang w:val="mn-MN"/>
        </w:rPr>
        <w:t>төрийн болон орон нутгийн өмчит үйлдвэрийн газар</w:t>
      </w:r>
      <w:r w:rsidR="00CC7220">
        <w:rPr>
          <w:rFonts w:ascii="Arial" w:hAnsi="Arial" w:cs="Arial"/>
          <w:sz w:val="24"/>
          <w:szCs w:val="24"/>
        </w:rPr>
        <w:t>, 613</w:t>
      </w:r>
      <w:r w:rsidRPr="00D54978">
        <w:rPr>
          <w:rFonts w:ascii="Arial" w:hAnsi="Arial" w:cs="Arial"/>
          <w:sz w:val="24"/>
          <w:szCs w:val="24"/>
        </w:rPr>
        <w:t xml:space="preserve"> ААН</w:t>
      </w:r>
      <w:r>
        <w:rPr>
          <w:rFonts w:ascii="Arial" w:hAnsi="Arial" w:cs="Arial"/>
          <w:sz w:val="24"/>
          <w:szCs w:val="24"/>
          <w:lang w:val="mn-MN"/>
        </w:rPr>
        <w:t xml:space="preserve">Б  байна. </w:t>
      </w:r>
    </w:p>
    <w:p w:rsidR="00C5288A" w:rsidRDefault="0035539B" w:rsidP="00DD70CD">
      <w:pPr>
        <w:ind w:left="3600"/>
        <w:jc w:val="both"/>
        <w:rPr>
          <w:rFonts w:ascii="Arial" w:hAnsi="Arial" w:cs="Arial"/>
          <w:sz w:val="20"/>
          <w:szCs w:val="20"/>
          <w:lang w:val="mn-MN"/>
        </w:rPr>
      </w:pPr>
      <w:r w:rsidRPr="0035539B">
        <w:rPr>
          <w:rFonts w:ascii="Arial" w:hAnsi="Arial" w:cs="Arial"/>
          <w:sz w:val="20"/>
          <w:szCs w:val="20"/>
          <w:lang w:val="mn-MN"/>
        </w:rPr>
        <w:t>Хүснэгт.10.Бизнес регистрийн санд бүртгэлтэй аж ахуй нэгж байгууллагууд, үйл ажиллагаа эрхлэлтийн байдлаар</w:t>
      </w:r>
    </w:p>
    <w:tbl>
      <w:tblPr>
        <w:tblW w:w="5000" w:type="pct"/>
        <w:tblLook w:val="04A0" w:firstRow="1" w:lastRow="0" w:firstColumn="1" w:lastColumn="0" w:noHBand="0" w:noVBand="1"/>
      </w:tblPr>
      <w:tblGrid>
        <w:gridCol w:w="2380"/>
        <w:gridCol w:w="1645"/>
        <w:gridCol w:w="1067"/>
        <w:gridCol w:w="1067"/>
        <w:gridCol w:w="1067"/>
        <w:gridCol w:w="1067"/>
        <w:gridCol w:w="1067"/>
      </w:tblGrid>
      <w:tr w:rsidR="00DD70CD" w:rsidRPr="00DD70CD" w:rsidTr="00DD70CD">
        <w:trPr>
          <w:trHeight w:val="2490"/>
        </w:trPr>
        <w:tc>
          <w:tcPr>
            <w:tcW w:w="1271"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DD70CD" w:rsidRPr="00DD70CD" w:rsidRDefault="00DD70CD" w:rsidP="00DD70CD">
            <w:pPr>
              <w:spacing w:after="0" w:line="240" w:lineRule="auto"/>
              <w:jc w:val="center"/>
              <w:rPr>
                <w:rFonts w:ascii="Arial" w:eastAsia="Times New Roman" w:hAnsi="Arial" w:cs="Arial"/>
                <w:b/>
                <w:bCs/>
                <w:color w:val="000000"/>
              </w:rPr>
            </w:pPr>
            <w:proofErr w:type="spellStart"/>
            <w:r w:rsidRPr="00DD70CD">
              <w:rPr>
                <w:rFonts w:ascii="Arial" w:eastAsia="Times New Roman" w:hAnsi="Arial" w:cs="Arial"/>
                <w:b/>
                <w:bCs/>
                <w:color w:val="000000"/>
              </w:rPr>
              <w:t>Сумын</w:t>
            </w:r>
            <w:proofErr w:type="spellEnd"/>
            <w:r w:rsidRPr="00DD70CD">
              <w:rPr>
                <w:rFonts w:ascii="Arial" w:eastAsia="Times New Roman" w:hAnsi="Arial" w:cs="Arial"/>
                <w:b/>
                <w:bCs/>
                <w:color w:val="000000"/>
              </w:rPr>
              <w:t xml:space="preserve"> </w:t>
            </w:r>
            <w:proofErr w:type="spellStart"/>
            <w:r w:rsidRPr="00DD70CD">
              <w:rPr>
                <w:rFonts w:ascii="Arial" w:eastAsia="Times New Roman" w:hAnsi="Arial" w:cs="Arial"/>
                <w:b/>
                <w:bCs/>
                <w:color w:val="000000"/>
              </w:rPr>
              <w:t>нэр</w:t>
            </w:r>
            <w:proofErr w:type="spellEnd"/>
            <w:r w:rsidRPr="00DD70CD">
              <w:rPr>
                <w:rFonts w:ascii="Arial" w:eastAsia="Times New Roman" w:hAnsi="Arial" w:cs="Arial"/>
                <w:b/>
                <w:bCs/>
                <w:color w:val="000000"/>
              </w:rPr>
              <w:t xml:space="preserve"> </w:t>
            </w:r>
          </w:p>
        </w:tc>
        <w:tc>
          <w:tcPr>
            <w:tcW w:w="879" w:type="pct"/>
            <w:tcBorders>
              <w:top w:val="single" w:sz="4" w:space="0" w:color="auto"/>
              <w:left w:val="nil"/>
              <w:bottom w:val="single" w:sz="4" w:space="0" w:color="auto"/>
              <w:right w:val="single" w:sz="4" w:space="0" w:color="auto"/>
            </w:tcBorders>
            <w:shd w:val="clear" w:color="000000" w:fill="9BC2E6"/>
            <w:textDirection w:val="btLr"/>
            <w:vAlign w:val="center"/>
            <w:hideMark/>
          </w:tcPr>
          <w:p w:rsidR="00DD70CD" w:rsidRPr="00DD70CD" w:rsidRDefault="00DD70CD" w:rsidP="00DD70CD">
            <w:pPr>
              <w:spacing w:after="0" w:line="240" w:lineRule="auto"/>
              <w:jc w:val="center"/>
              <w:rPr>
                <w:rFonts w:ascii="Arial" w:eastAsia="Times New Roman" w:hAnsi="Arial" w:cs="Arial"/>
                <w:b/>
                <w:bCs/>
                <w:color w:val="000000"/>
              </w:rPr>
            </w:pPr>
            <w:proofErr w:type="spellStart"/>
            <w:r w:rsidRPr="00DD70CD">
              <w:rPr>
                <w:rFonts w:ascii="Arial" w:eastAsia="Times New Roman" w:hAnsi="Arial" w:cs="Arial"/>
                <w:b/>
                <w:bCs/>
                <w:color w:val="000000"/>
              </w:rPr>
              <w:t>Үйл</w:t>
            </w:r>
            <w:proofErr w:type="spellEnd"/>
            <w:r w:rsidRPr="00DD70CD">
              <w:rPr>
                <w:rFonts w:ascii="Arial" w:eastAsia="Times New Roman" w:hAnsi="Arial" w:cs="Arial"/>
                <w:b/>
                <w:bCs/>
                <w:color w:val="000000"/>
              </w:rPr>
              <w:t xml:space="preserve"> </w:t>
            </w:r>
            <w:proofErr w:type="spellStart"/>
            <w:r w:rsidRPr="00DD70CD">
              <w:rPr>
                <w:rFonts w:ascii="Arial" w:eastAsia="Times New Roman" w:hAnsi="Arial" w:cs="Arial"/>
                <w:b/>
                <w:bCs/>
                <w:color w:val="000000"/>
              </w:rPr>
              <w:t>ажиллагаа</w:t>
            </w:r>
            <w:proofErr w:type="spellEnd"/>
            <w:r w:rsidRPr="00DD70CD">
              <w:rPr>
                <w:rFonts w:ascii="Arial" w:eastAsia="Times New Roman" w:hAnsi="Arial" w:cs="Arial"/>
                <w:b/>
                <w:bCs/>
                <w:color w:val="000000"/>
              </w:rPr>
              <w:t xml:space="preserve"> </w:t>
            </w:r>
            <w:proofErr w:type="spellStart"/>
            <w:r w:rsidRPr="00DD70CD">
              <w:rPr>
                <w:rFonts w:ascii="Arial" w:eastAsia="Times New Roman" w:hAnsi="Arial" w:cs="Arial"/>
                <w:b/>
                <w:bCs/>
                <w:color w:val="000000"/>
              </w:rPr>
              <w:t>явуулж</w:t>
            </w:r>
            <w:proofErr w:type="spellEnd"/>
            <w:r w:rsidRPr="00DD70CD">
              <w:rPr>
                <w:rFonts w:ascii="Arial" w:eastAsia="Times New Roman" w:hAnsi="Arial" w:cs="Arial"/>
                <w:b/>
                <w:bCs/>
                <w:color w:val="000000"/>
              </w:rPr>
              <w:t xml:space="preserve"> </w:t>
            </w:r>
            <w:proofErr w:type="spellStart"/>
            <w:r w:rsidRPr="00DD70CD">
              <w:rPr>
                <w:rFonts w:ascii="Arial" w:eastAsia="Times New Roman" w:hAnsi="Arial" w:cs="Arial"/>
                <w:b/>
                <w:bCs/>
                <w:color w:val="000000"/>
              </w:rPr>
              <w:t>байгаа</w:t>
            </w:r>
            <w:proofErr w:type="spellEnd"/>
          </w:p>
        </w:tc>
        <w:tc>
          <w:tcPr>
            <w:tcW w:w="570" w:type="pct"/>
            <w:tcBorders>
              <w:top w:val="single" w:sz="4" w:space="0" w:color="auto"/>
              <w:left w:val="nil"/>
              <w:bottom w:val="single" w:sz="4" w:space="0" w:color="auto"/>
              <w:right w:val="single" w:sz="4" w:space="0" w:color="auto"/>
            </w:tcBorders>
            <w:shd w:val="clear" w:color="000000" w:fill="9BC2E6"/>
            <w:textDirection w:val="btLr"/>
            <w:vAlign w:val="center"/>
            <w:hideMark/>
          </w:tcPr>
          <w:p w:rsidR="00DD70CD" w:rsidRPr="00DD70CD" w:rsidRDefault="00DD70CD" w:rsidP="00DD70CD">
            <w:pPr>
              <w:spacing w:after="0" w:line="240" w:lineRule="auto"/>
              <w:jc w:val="center"/>
              <w:rPr>
                <w:rFonts w:ascii="Arial" w:eastAsia="Times New Roman" w:hAnsi="Arial" w:cs="Arial"/>
                <w:b/>
                <w:bCs/>
                <w:color w:val="000000"/>
              </w:rPr>
            </w:pPr>
            <w:proofErr w:type="spellStart"/>
            <w:r w:rsidRPr="00DD70CD">
              <w:rPr>
                <w:rFonts w:ascii="Arial" w:eastAsia="Times New Roman" w:hAnsi="Arial" w:cs="Arial"/>
                <w:b/>
                <w:bCs/>
                <w:color w:val="000000"/>
              </w:rPr>
              <w:t>Үйл</w:t>
            </w:r>
            <w:proofErr w:type="spellEnd"/>
            <w:r w:rsidRPr="00DD70CD">
              <w:rPr>
                <w:rFonts w:ascii="Arial" w:eastAsia="Times New Roman" w:hAnsi="Arial" w:cs="Arial"/>
                <w:b/>
                <w:bCs/>
                <w:color w:val="000000"/>
              </w:rPr>
              <w:t xml:space="preserve"> </w:t>
            </w:r>
            <w:proofErr w:type="spellStart"/>
            <w:r w:rsidRPr="00DD70CD">
              <w:rPr>
                <w:rFonts w:ascii="Arial" w:eastAsia="Times New Roman" w:hAnsi="Arial" w:cs="Arial"/>
                <w:b/>
                <w:bCs/>
                <w:color w:val="000000"/>
              </w:rPr>
              <w:t>ажиллагаа</w:t>
            </w:r>
            <w:proofErr w:type="spellEnd"/>
            <w:r w:rsidRPr="00DD70CD">
              <w:rPr>
                <w:rFonts w:ascii="Arial" w:eastAsia="Times New Roman" w:hAnsi="Arial" w:cs="Arial"/>
                <w:b/>
                <w:bCs/>
                <w:color w:val="000000"/>
              </w:rPr>
              <w:t xml:space="preserve"> </w:t>
            </w:r>
            <w:proofErr w:type="spellStart"/>
            <w:r w:rsidRPr="00DD70CD">
              <w:rPr>
                <w:rFonts w:ascii="Arial" w:eastAsia="Times New Roman" w:hAnsi="Arial" w:cs="Arial"/>
                <w:b/>
                <w:bCs/>
                <w:color w:val="000000"/>
              </w:rPr>
              <w:t>эхлээгүй</w:t>
            </w:r>
            <w:proofErr w:type="spellEnd"/>
            <w:r w:rsidRPr="00DD70CD">
              <w:rPr>
                <w:rFonts w:ascii="Arial" w:eastAsia="Times New Roman" w:hAnsi="Arial" w:cs="Arial"/>
                <w:b/>
                <w:bCs/>
                <w:color w:val="000000"/>
              </w:rPr>
              <w:t xml:space="preserve"> </w:t>
            </w:r>
            <w:proofErr w:type="spellStart"/>
            <w:r w:rsidRPr="00DD70CD">
              <w:rPr>
                <w:rFonts w:ascii="Arial" w:eastAsia="Times New Roman" w:hAnsi="Arial" w:cs="Arial"/>
                <w:b/>
                <w:bCs/>
                <w:color w:val="000000"/>
              </w:rPr>
              <w:t>байгаа</w:t>
            </w:r>
            <w:proofErr w:type="spellEnd"/>
          </w:p>
        </w:tc>
        <w:tc>
          <w:tcPr>
            <w:tcW w:w="570" w:type="pct"/>
            <w:tcBorders>
              <w:top w:val="single" w:sz="4" w:space="0" w:color="auto"/>
              <w:left w:val="nil"/>
              <w:bottom w:val="single" w:sz="4" w:space="0" w:color="auto"/>
              <w:right w:val="single" w:sz="4" w:space="0" w:color="auto"/>
            </w:tcBorders>
            <w:shd w:val="clear" w:color="000000" w:fill="9BC2E6"/>
            <w:textDirection w:val="btLr"/>
            <w:vAlign w:val="center"/>
            <w:hideMark/>
          </w:tcPr>
          <w:p w:rsidR="00DD70CD" w:rsidRPr="00DD70CD" w:rsidRDefault="00DD70CD" w:rsidP="00DD70CD">
            <w:pPr>
              <w:spacing w:after="0" w:line="240" w:lineRule="auto"/>
              <w:jc w:val="center"/>
              <w:rPr>
                <w:rFonts w:ascii="Arial" w:eastAsia="Times New Roman" w:hAnsi="Arial" w:cs="Arial"/>
                <w:b/>
                <w:bCs/>
                <w:color w:val="000000"/>
              </w:rPr>
            </w:pPr>
            <w:proofErr w:type="spellStart"/>
            <w:r w:rsidRPr="00DD70CD">
              <w:rPr>
                <w:rFonts w:ascii="Arial" w:eastAsia="Times New Roman" w:hAnsi="Arial" w:cs="Arial"/>
                <w:b/>
                <w:bCs/>
                <w:color w:val="000000"/>
              </w:rPr>
              <w:t>Үйл</w:t>
            </w:r>
            <w:proofErr w:type="spellEnd"/>
            <w:r w:rsidRPr="00DD70CD">
              <w:rPr>
                <w:rFonts w:ascii="Arial" w:eastAsia="Times New Roman" w:hAnsi="Arial" w:cs="Arial"/>
                <w:b/>
                <w:bCs/>
                <w:color w:val="000000"/>
              </w:rPr>
              <w:t xml:space="preserve"> </w:t>
            </w:r>
            <w:proofErr w:type="spellStart"/>
            <w:r w:rsidRPr="00DD70CD">
              <w:rPr>
                <w:rFonts w:ascii="Arial" w:eastAsia="Times New Roman" w:hAnsi="Arial" w:cs="Arial"/>
                <w:b/>
                <w:bCs/>
                <w:color w:val="000000"/>
              </w:rPr>
              <w:t>ажиллагаа</w:t>
            </w:r>
            <w:proofErr w:type="spellEnd"/>
            <w:r w:rsidRPr="00DD70CD">
              <w:rPr>
                <w:rFonts w:ascii="Arial" w:eastAsia="Times New Roman" w:hAnsi="Arial" w:cs="Arial"/>
                <w:b/>
                <w:bCs/>
                <w:color w:val="000000"/>
              </w:rPr>
              <w:t xml:space="preserve"> </w:t>
            </w:r>
            <w:proofErr w:type="spellStart"/>
            <w:r w:rsidRPr="00DD70CD">
              <w:rPr>
                <w:rFonts w:ascii="Arial" w:eastAsia="Times New Roman" w:hAnsi="Arial" w:cs="Arial"/>
                <w:b/>
                <w:bCs/>
                <w:color w:val="000000"/>
              </w:rPr>
              <w:t>түр</w:t>
            </w:r>
            <w:proofErr w:type="spellEnd"/>
            <w:r w:rsidRPr="00DD70CD">
              <w:rPr>
                <w:rFonts w:ascii="Arial" w:eastAsia="Times New Roman" w:hAnsi="Arial" w:cs="Arial"/>
                <w:b/>
                <w:bCs/>
                <w:color w:val="000000"/>
              </w:rPr>
              <w:t xml:space="preserve"> </w:t>
            </w:r>
            <w:proofErr w:type="spellStart"/>
            <w:r w:rsidRPr="00DD70CD">
              <w:rPr>
                <w:rFonts w:ascii="Arial" w:eastAsia="Times New Roman" w:hAnsi="Arial" w:cs="Arial"/>
                <w:b/>
                <w:bCs/>
                <w:color w:val="000000"/>
              </w:rPr>
              <w:t>зогсоосон</w:t>
            </w:r>
            <w:proofErr w:type="spellEnd"/>
          </w:p>
        </w:tc>
        <w:tc>
          <w:tcPr>
            <w:tcW w:w="570" w:type="pct"/>
            <w:tcBorders>
              <w:top w:val="single" w:sz="4" w:space="0" w:color="auto"/>
              <w:left w:val="nil"/>
              <w:bottom w:val="single" w:sz="4" w:space="0" w:color="auto"/>
              <w:right w:val="single" w:sz="4" w:space="0" w:color="auto"/>
            </w:tcBorders>
            <w:shd w:val="clear" w:color="000000" w:fill="9BC2E6"/>
            <w:textDirection w:val="btLr"/>
            <w:vAlign w:val="center"/>
            <w:hideMark/>
          </w:tcPr>
          <w:p w:rsidR="00DD70CD" w:rsidRPr="00DD70CD" w:rsidRDefault="00DD70CD" w:rsidP="00DD70CD">
            <w:pPr>
              <w:spacing w:after="0" w:line="240" w:lineRule="auto"/>
              <w:jc w:val="center"/>
              <w:rPr>
                <w:rFonts w:ascii="Arial" w:eastAsia="Times New Roman" w:hAnsi="Arial" w:cs="Arial"/>
                <w:b/>
                <w:bCs/>
                <w:color w:val="000000"/>
              </w:rPr>
            </w:pPr>
            <w:proofErr w:type="spellStart"/>
            <w:r w:rsidRPr="00DD70CD">
              <w:rPr>
                <w:rFonts w:ascii="Arial" w:eastAsia="Times New Roman" w:hAnsi="Arial" w:cs="Arial"/>
                <w:b/>
                <w:bCs/>
                <w:color w:val="000000"/>
              </w:rPr>
              <w:t>Үйл</w:t>
            </w:r>
            <w:proofErr w:type="spellEnd"/>
            <w:r w:rsidRPr="00DD70CD">
              <w:rPr>
                <w:rFonts w:ascii="Arial" w:eastAsia="Times New Roman" w:hAnsi="Arial" w:cs="Arial"/>
                <w:b/>
                <w:bCs/>
                <w:color w:val="000000"/>
              </w:rPr>
              <w:t xml:space="preserve"> </w:t>
            </w:r>
            <w:proofErr w:type="spellStart"/>
            <w:r w:rsidRPr="00DD70CD">
              <w:rPr>
                <w:rFonts w:ascii="Arial" w:eastAsia="Times New Roman" w:hAnsi="Arial" w:cs="Arial"/>
                <w:b/>
                <w:bCs/>
                <w:color w:val="000000"/>
              </w:rPr>
              <w:t>ажиллагаа</w:t>
            </w:r>
            <w:proofErr w:type="spellEnd"/>
            <w:r w:rsidRPr="00DD70CD">
              <w:rPr>
                <w:rFonts w:ascii="Arial" w:eastAsia="Times New Roman" w:hAnsi="Arial" w:cs="Arial"/>
                <w:b/>
                <w:bCs/>
                <w:color w:val="000000"/>
              </w:rPr>
              <w:t xml:space="preserve"> </w:t>
            </w:r>
            <w:proofErr w:type="spellStart"/>
            <w:r w:rsidRPr="00DD70CD">
              <w:rPr>
                <w:rFonts w:ascii="Arial" w:eastAsia="Times New Roman" w:hAnsi="Arial" w:cs="Arial"/>
                <w:b/>
                <w:bCs/>
                <w:color w:val="000000"/>
              </w:rPr>
              <w:t>бүрэн</w:t>
            </w:r>
            <w:proofErr w:type="spellEnd"/>
            <w:r w:rsidRPr="00DD70CD">
              <w:rPr>
                <w:rFonts w:ascii="Arial" w:eastAsia="Times New Roman" w:hAnsi="Arial" w:cs="Arial"/>
                <w:b/>
                <w:bCs/>
                <w:color w:val="000000"/>
              </w:rPr>
              <w:t xml:space="preserve"> </w:t>
            </w:r>
            <w:proofErr w:type="spellStart"/>
            <w:r w:rsidRPr="00DD70CD">
              <w:rPr>
                <w:rFonts w:ascii="Arial" w:eastAsia="Times New Roman" w:hAnsi="Arial" w:cs="Arial"/>
                <w:b/>
                <w:bCs/>
                <w:color w:val="000000"/>
              </w:rPr>
              <w:t>зогсоосон</w:t>
            </w:r>
            <w:proofErr w:type="spellEnd"/>
          </w:p>
        </w:tc>
        <w:tc>
          <w:tcPr>
            <w:tcW w:w="570" w:type="pct"/>
            <w:tcBorders>
              <w:top w:val="single" w:sz="4" w:space="0" w:color="auto"/>
              <w:left w:val="nil"/>
              <w:bottom w:val="single" w:sz="4" w:space="0" w:color="auto"/>
              <w:right w:val="single" w:sz="4" w:space="0" w:color="auto"/>
            </w:tcBorders>
            <w:shd w:val="clear" w:color="000000" w:fill="9BC2E6"/>
            <w:textDirection w:val="btLr"/>
            <w:vAlign w:val="center"/>
            <w:hideMark/>
          </w:tcPr>
          <w:p w:rsidR="00DD70CD" w:rsidRPr="00DD70CD" w:rsidRDefault="00DD70CD" w:rsidP="00DD70CD">
            <w:pPr>
              <w:spacing w:after="0" w:line="240" w:lineRule="auto"/>
              <w:jc w:val="center"/>
              <w:rPr>
                <w:rFonts w:ascii="Arial" w:eastAsia="Times New Roman" w:hAnsi="Arial" w:cs="Arial"/>
                <w:b/>
                <w:bCs/>
                <w:color w:val="000000"/>
              </w:rPr>
            </w:pPr>
            <w:proofErr w:type="spellStart"/>
            <w:r w:rsidRPr="00DD70CD">
              <w:rPr>
                <w:rFonts w:ascii="Arial" w:eastAsia="Times New Roman" w:hAnsi="Arial" w:cs="Arial"/>
                <w:b/>
                <w:bCs/>
                <w:color w:val="000000"/>
              </w:rPr>
              <w:t>Бусад</w:t>
            </w:r>
            <w:proofErr w:type="spellEnd"/>
          </w:p>
        </w:tc>
        <w:tc>
          <w:tcPr>
            <w:tcW w:w="570" w:type="pct"/>
            <w:tcBorders>
              <w:top w:val="single" w:sz="4" w:space="0" w:color="auto"/>
              <w:left w:val="nil"/>
              <w:bottom w:val="single" w:sz="4" w:space="0" w:color="auto"/>
              <w:right w:val="single" w:sz="4" w:space="0" w:color="auto"/>
            </w:tcBorders>
            <w:shd w:val="clear" w:color="000000" w:fill="9BC2E6"/>
            <w:textDirection w:val="btLr"/>
            <w:vAlign w:val="center"/>
            <w:hideMark/>
          </w:tcPr>
          <w:p w:rsidR="00DD70CD" w:rsidRPr="00DD70CD" w:rsidRDefault="00DD70CD" w:rsidP="00DD70CD">
            <w:pPr>
              <w:spacing w:after="0" w:line="240" w:lineRule="auto"/>
              <w:jc w:val="center"/>
              <w:rPr>
                <w:rFonts w:ascii="Arial" w:eastAsia="Times New Roman" w:hAnsi="Arial" w:cs="Arial"/>
                <w:b/>
                <w:bCs/>
                <w:color w:val="000000"/>
              </w:rPr>
            </w:pPr>
            <w:proofErr w:type="spellStart"/>
            <w:r w:rsidRPr="00DD70CD">
              <w:rPr>
                <w:rFonts w:ascii="Arial" w:eastAsia="Times New Roman" w:hAnsi="Arial" w:cs="Arial"/>
                <w:b/>
                <w:bCs/>
                <w:color w:val="000000"/>
              </w:rPr>
              <w:t>Нийт</w:t>
            </w:r>
            <w:proofErr w:type="spellEnd"/>
            <w:r w:rsidRPr="00DD70CD">
              <w:rPr>
                <w:rFonts w:ascii="Arial" w:eastAsia="Times New Roman" w:hAnsi="Arial" w:cs="Arial"/>
                <w:b/>
                <w:bCs/>
                <w:color w:val="000000"/>
              </w:rPr>
              <w:t xml:space="preserve"> </w:t>
            </w:r>
            <w:proofErr w:type="spellStart"/>
            <w:r w:rsidRPr="00DD70CD">
              <w:rPr>
                <w:rFonts w:ascii="Arial" w:eastAsia="Times New Roman" w:hAnsi="Arial" w:cs="Arial"/>
                <w:b/>
                <w:bCs/>
                <w:color w:val="000000"/>
              </w:rPr>
              <w:t>дүн</w:t>
            </w:r>
            <w:proofErr w:type="spellEnd"/>
          </w:p>
        </w:tc>
      </w:tr>
      <w:tr w:rsidR="00DD70CD" w:rsidRPr="00DD70CD" w:rsidTr="00DD70CD">
        <w:trPr>
          <w:trHeight w:val="300"/>
        </w:trPr>
        <w:tc>
          <w:tcPr>
            <w:tcW w:w="1271"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ind w:firstLineChars="100" w:firstLine="220"/>
              <w:rPr>
                <w:rFonts w:ascii="Arial" w:eastAsia="Times New Roman" w:hAnsi="Arial" w:cs="Arial"/>
                <w:color w:val="000000"/>
              </w:rPr>
            </w:pPr>
            <w:proofErr w:type="spellStart"/>
            <w:r w:rsidRPr="00DD70CD">
              <w:rPr>
                <w:rFonts w:ascii="Arial" w:eastAsia="Times New Roman" w:hAnsi="Arial" w:cs="Arial"/>
                <w:color w:val="000000"/>
              </w:rPr>
              <w:t>Сайнцагаан</w:t>
            </w:r>
            <w:proofErr w:type="spellEnd"/>
          </w:p>
        </w:tc>
        <w:tc>
          <w:tcPr>
            <w:tcW w:w="879"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298</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83</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100</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12</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494</w:t>
            </w:r>
          </w:p>
        </w:tc>
      </w:tr>
      <w:tr w:rsidR="00DD70CD" w:rsidRPr="00DD70CD" w:rsidTr="00DD70CD">
        <w:trPr>
          <w:trHeight w:val="300"/>
        </w:trPr>
        <w:tc>
          <w:tcPr>
            <w:tcW w:w="1271"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ind w:firstLineChars="100" w:firstLine="220"/>
              <w:rPr>
                <w:rFonts w:ascii="Arial" w:eastAsia="Times New Roman" w:hAnsi="Arial" w:cs="Arial"/>
                <w:color w:val="000000"/>
              </w:rPr>
            </w:pPr>
            <w:proofErr w:type="spellStart"/>
            <w:r w:rsidRPr="00DD70CD">
              <w:rPr>
                <w:rFonts w:ascii="Arial" w:eastAsia="Times New Roman" w:hAnsi="Arial" w:cs="Arial"/>
                <w:color w:val="000000"/>
              </w:rPr>
              <w:t>Говь-Угтаал</w:t>
            </w:r>
            <w:proofErr w:type="spellEnd"/>
          </w:p>
        </w:tc>
        <w:tc>
          <w:tcPr>
            <w:tcW w:w="879"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17</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2</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3</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Times New Roman" w:eastAsia="Times New Roman" w:hAnsi="Times New Roman" w:cs="Times New Roman"/>
                <w:sz w:val="20"/>
                <w:szCs w:val="20"/>
              </w:rPr>
            </w:pP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22</w:t>
            </w:r>
          </w:p>
        </w:tc>
      </w:tr>
      <w:tr w:rsidR="00DD70CD" w:rsidRPr="00DD70CD" w:rsidTr="00DD70CD">
        <w:trPr>
          <w:trHeight w:val="300"/>
        </w:trPr>
        <w:tc>
          <w:tcPr>
            <w:tcW w:w="1271"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ind w:firstLineChars="100" w:firstLine="220"/>
              <w:rPr>
                <w:rFonts w:ascii="Arial" w:eastAsia="Times New Roman" w:hAnsi="Arial" w:cs="Arial"/>
                <w:color w:val="000000"/>
              </w:rPr>
            </w:pPr>
            <w:proofErr w:type="spellStart"/>
            <w:r w:rsidRPr="00DD70CD">
              <w:rPr>
                <w:rFonts w:ascii="Arial" w:eastAsia="Times New Roman" w:hAnsi="Arial" w:cs="Arial"/>
                <w:color w:val="000000"/>
              </w:rPr>
              <w:t>Гурвансайхан</w:t>
            </w:r>
            <w:proofErr w:type="spellEnd"/>
          </w:p>
        </w:tc>
        <w:tc>
          <w:tcPr>
            <w:tcW w:w="879"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19</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5</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26</w:t>
            </w:r>
          </w:p>
        </w:tc>
      </w:tr>
      <w:tr w:rsidR="00DD70CD" w:rsidRPr="00DD70CD" w:rsidTr="00DD70CD">
        <w:trPr>
          <w:trHeight w:val="300"/>
        </w:trPr>
        <w:tc>
          <w:tcPr>
            <w:tcW w:w="1271"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ind w:firstLineChars="100" w:firstLine="220"/>
              <w:rPr>
                <w:rFonts w:ascii="Arial" w:eastAsia="Times New Roman" w:hAnsi="Arial" w:cs="Arial"/>
                <w:color w:val="000000"/>
              </w:rPr>
            </w:pPr>
            <w:proofErr w:type="spellStart"/>
            <w:r w:rsidRPr="00DD70CD">
              <w:rPr>
                <w:rFonts w:ascii="Arial" w:eastAsia="Times New Roman" w:hAnsi="Arial" w:cs="Arial"/>
                <w:color w:val="000000"/>
              </w:rPr>
              <w:t>Дэлгэрхангай</w:t>
            </w:r>
            <w:proofErr w:type="spellEnd"/>
          </w:p>
        </w:tc>
        <w:tc>
          <w:tcPr>
            <w:tcW w:w="879"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23</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4</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3</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4</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34</w:t>
            </w:r>
          </w:p>
        </w:tc>
      </w:tr>
      <w:tr w:rsidR="00DD70CD" w:rsidRPr="00DD70CD" w:rsidTr="00DD70CD">
        <w:trPr>
          <w:trHeight w:val="300"/>
        </w:trPr>
        <w:tc>
          <w:tcPr>
            <w:tcW w:w="1271"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ind w:firstLineChars="100" w:firstLine="220"/>
              <w:rPr>
                <w:rFonts w:ascii="Arial" w:eastAsia="Times New Roman" w:hAnsi="Arial" w:cs="Arial"/>
                <w:color w:val="000000"/>
              </w:rPr>
            </w:pPr>
            <w:proofErr w:type="spellStart"/>
            <w:r w:rsidRPr="00DD70CD">
              <w:rPr>
                <w:rFonts w:ascii="Arial" w:eastAsia="Times New Roman" w:hAnsi="Arial" w:cs="Arial"/>
                <w:color w:val="000000"/>
              </w:rPr>
              <w:t>Дэлгэрцогт</w:t>
            </w:r>
            <w:proofErr w:type="spellEnd"/>
          </w:p>
        </w:tc>
        <w:tc>
          <w:tcPr>
            <w:tcW w:w="879"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20</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3</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Times New Roman" w:eastAsia="Times New Roman" w:hAnsi="Times New Roman" w:cs="Times New Roman"/>
                <w:sz w:val="20"/>
                <w:szCs w:val="20"/>
              </w:rPr>
            </w:pP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Times New Roman" w:eastAsia="Times New Roman" w:hAnsi="Times New Roman" w:cs="Times New Roman"/>
                <w:sz w:val="20"/>
                <w:szCs w:val="20"/>
              </w:rPr>
            </w:pP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23</w:t>
            </w:r>
          </w:p>
        </w:tc>
      </w:tr>
      <w:tr w:rsidR="00DD70CD" w:rsidRPr="00DD70CD" w:rsidTr="00DD70CD">
        <w:trPr>
          <w:trHeight w:val="300"/>
        </w:trPr>
        <w:tc>
          <w:tcPr>
            <w:tcW w:w="1271"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ind w:firstLineChars="100" w:firstLine="220"/>
              <w:rPr>
                <w:rFonts w:ascii="Arial" w:eastAsia="Times New Roman" w:hAnsi="Arial" w:cs="Arial"/>
                <w:color w:val="000000"/>
              </w:rPr>
            </w:pPr>
            <w:proofErr w:type="spellStart"/>
            <w:r w:rsidRPr="00DD70CD">
              <w:rPr>
                <w:rFonts w:ascii="Arial" w:eastAsia="Times New Roman" w:hAnsi="Arial" w:cs="Arial"/>
                <w:color w:val="000000"/>
              </w:rPr>
              <w:t>Дэрэн</w:t>
            </w:r>
            <w:proofErr w:type="spellEnd"/>
          </w:p>
        </w:tc>
        <w:tc>
          <w:tcPr>
            <w:tcW w:w="879"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17</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2</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21</w:t>
            </w:r>
          </w:p>
        </w:tc>
      </w:tr>
      <w:tr w:rsidR="00DD70CD" w:rsidRPr="00DD70CD" w:rsidTr="00DD70CD">
        <w:trPr>
          <w:trHeight w:val="300"/>
        </w:trPr>
        <w:tc>
          <w:tcPr>
            <w:tcW w:w="1271"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ind w:firstLineChars="100" w:firstLine="220"/>
              <w:rPr>
                <w:rFonts w:ascii="Arial" w:eastAsia="Times New Roman" w:hAnsi="Arial" w:cs="Arial"/>
                <w:color w:val="000000"/>
              </w:rPr>
            </w:pPr>
            <w:proofErr w:type="spellStart"/>
            <w:r w:rsidRPr="00DD70CD">
              <w:rPr>
                <w:rFonts w:ascii="Arial" w:eastAsia="Times New Roman" w:hAnsi="Arial" w:cs="Arial"/>
                <w:color w:val="000000"/>
              </w:rPr>
              <w:t>Луус</w:t>
            </w:r>
            <w:proofErr w:type="spellEnd"/>
          </w:p>
        </w:tc>
        <w:tc>
          <w:tcPr>
            <w:tcW w:w="879"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18</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2</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Times New Roman" w:eastAsia="Times New Roman" w:hAnsi="Times New Roman" w:cs="Times New Roman"/>
                <w:sz w:val="20"/>
                <w:szCs w:val="20"/>
              </w:rPr>
            </w:pP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Times New Roman" w:eastAsia="Times New Roman" w:hAnsi="Times New Roman" w:cs="Times New Roman"/>
                <w:sz w:val="20"/>
                <w:szCs w:val="20"/>
              </w:rPr>
            </w:pP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20</w:t>
            </w:r>
          </w:p>
        </w:tc>
      </w:tr>
      <w:tr w:rsidR="00DD70CD" w:rsidRPr="00DD70CD" w:rsidTr="00DD70CD">
        <w:trPr>
          <w:trHeight w:val="300"/>
        </w:trPr>
        <w:tc>
          <w:tcPr>
            <w:tcW w:w="1271"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ind w:firstLineChars="100" w:firstLine="220"/>
              <w:rPr>
                <w:rFonts w:ascii="Arial" w:eastAsia="Times New Roman" w:hAnsi="Arial" w:cs="Arial"/>
                <w:color w:val="000000"/>
              </w:rPr>
            </w:pPr>
            <w:proofErr w:type="spellStart"/>
            <w:r w:rsidRPr="00DD70CD">
              <w:rPr>
                <w:rFonts w:ascii="Arial" w:eastAsia="Times New Roman" w:hAnsi="Arial" w:cs="Arial"/>
                <w:color w:val="000000"/>
              </w:rPr>
              <w:t>Өлзийт</w:t>
            </w:r>
            <w:proofErr w:type="spellEnd"/>
          </w:p>
        </w:tc>
        <w:tc>
          <w:tcPr>
            <w:tcW w:w="879"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21</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4</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5</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31</w:t>
            </w:r>
          </w:p>
        </w:tc>
      </w:tr>
      <w:tr w:rsidR="00DD70CD" w:rsidRPr="00DD70CD" w:rsidTr="00DD70CD">
        <w:trPr>
          <w:trHeight w:val="300"/>
        </w:trPr>
        <w:tc>
          <w:tcPr>
            <w:tcW w:w="1271"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ind w:firstLineChars="100" w:firstLine="220"/>
              <w:rPr>
                <w:rFonts w:ascii="Arial" w:eastAsia="Times New Roman" w:hAnsi="Arial" w:cs="Arial"/>
                <w:color w:val="000000"/>
              </w:rPr>
            </w:pPr>
            <w:proofErr w:type="spellStart"/>
            <w:r w:rsidRPr="00DD70CD">
              <w:rPr>
                <w:rFonts w:ascii="Arial" w:eastAsia="Times New Roman" w:hAnsi="Arial" w:cs="Arial"/>
                <w:color w:val="000000"/>
              </w:rPr>
              <w:t>Өндөршил</w:t>
            </w:r>
            <w:proofErr w:type="spellEnd"/>
          </w:p>
        </w:tc>
        <w:tc>
          <w:tcPr>
            <w:tcW w:w="879"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22</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3</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12</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38</w:t>
            </w:r>
          </w:p>
        </w:tc>
      </w:tr>
      <w:tr w:rsidR="00DD70CD" w:rsidRPr="00DD70CD" w:rsidTr="00DD70CD">
        <w:trPr>
          <w:trHeight w:val="300"/>
        </w:trPr>
        <w:tc>
          <w:tcPr>
            <w:tcW w:w="1271"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ind w:firstLineChars="100" w:firstLine="220"/>
              <w:rPr>
                <w:rFonts w:ascii="Arial" w:eastAsia="Times New Roman" w:hAnsi="Arial" w:cs="Arial"/>
                <w:color w:val="000000"/>
              </w:rPr>
            </w:pPr>
            <w:proofErr w:type="spellStart"/>
            <w:r w:rsidRPr="00DD70CD">
              <w:rPr>
                <w:rFonts w:ascii="Arial" w:eastAsia="Times New Roman" w:hAnsi="Arial" w:cs="Arial"/>
                <w:color w:val="000000"/>
              </w:rPr>
              <w:t>Сайхан-Овоо</w:t>
            </w:r>
            <w:proofErr w:type="spellEnd"/>
          </w:p>
        </w:tc>
        <w:tc>
          <w:tcPr>
            <w:tcW w:w="879"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26</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3</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5</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35</w:t>
            </w:r>
          </w:p>
        </w:tc>
      </w:tr>
      <w:tr w:rsidR="00DD70CD" w:rsidRPr="00DD70CD" w:rsidTr="00DD70CD">
        <w:trPr>
          <w:trHeight w:val="300"/>
        </w:trPr>
        <w:tc>
          <w:tcPr>
            <w:tcW w:w="1271"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ind w:firstLineChars="100" w:firstLine="220"/>
              <w:rPr>
                <w:rFonts w:ascii="Arial" w:eastAsia="Times New Roman" w:hAnsi="Arial" w:cs="Arial"/>
                <w:color w:val="000000"/>
              </w:rPr>
            </w:pPr>
            <w:proofErr w:type="spellStart"/>
            <w:r w:rsidRPr="00DD70CD">
              <w:rPr>
                <w:rFonts w:ascii="Arial" w:eastAsia="Times New Roman" w:hAnsi="Arial" w:cs="Arial"/>
                <w:color w:val="000000"/>
              </w:rPr>
              <w:t>Хулд</w:t>
            </w:r>
            <w:proofErr w:type="spellEnd"/>
          </w:p>
        </w:tc>
        <w:tc>
          <w:tcPr>
            <w:tcW w:w="879"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28</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3</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6</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38</w:t>
            </w:r>
          </w:p>
        </w:tc>
      </w:tr>
      <w:tr w:rsidR="00DD70CD" w:rsidRPr="00DD70CD" w:rsidTr="00DD70CD">
        <w:trPr>
          <w:trHeight w:val="300"/>
        </w:trPr>
        <w:tc>
          <w:tcPr>
            <w:tcW w:w="1271"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ind w:firstLineChars="100" w:firstLine="220"/>
              <w:rPr>
                <w:rFonts w:ascii="Arial" w:eastAsia="Times New Roman" w:hAnsi="Arial" w:cs="Arial"/>
                <w:color w:val="000000"/>
              </w:rPr>
            </w:pPr>
            <w:proofErr w:type="spellStart"/>
            <w:r w:rsidRPr="00DD70CD">
              <w:rPr>
                <w:rFonts w:ascii="Arial" w:eastAsia="Times New Roman" w:hAnsi="Arial" w:cs="Arial"/>
                <w:color w:val="000000"/>
              </w:rPr>
              <w:t>Адаацаг</w:t>
            </w:r>
            <w:proofErr w:type="spellEnd"/>
          </w:p>
        </w:tc>
        <w:tc>
          <w:tcPr>
            <w:tcW w:w="879"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22</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4</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5</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2</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33</w:t>
            </w:r>
          </w:p>
        </w:tc>
      </w:tr>
      <w:tr w:rsidR="00DD70CD" w:rsidRPr="00DD70CD" w:rsidTr="00DD70CD">
        <w:trPr>
          <w:trHeight w:val="300"/>
        </w:trPr>
        <w:tc>
          <w:tcPr>
            <w:tcW w:w="1271"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ind w:firstLineChars="100" w:firstLine="220"/>
              <w:rPr>
                <w:rFonts w:ascii="Arial" w:eastAsia="Times New Roman" w:hAnsi="Arial" w:cs="Arial"/>
                <w:color w:val="000000"/>
              </w:rPr>
            </w:pPr>
            <w:proofErr w:type="spellStart"/>
            <w:r w:rsidRPr="00DD70CD">
              <w:rPr>
                <w:rFonts w:ascii="Arial" w:eastAsia="Times New Roman" w:hAnsi="Arial" w:cs="Arial"/>
                <w:color w:val="000000"/>
              </w:rPr>
              <w:t>Цагаандэлгэр</w:t>
            </w:r>
            <w:proofErr w:type="spellEnd"/>
          </w:p>
        </w:tc>
        <w:tc>
          <w:tcPr>
            <w:tcW w:w="879"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14</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4</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Times New Roman" w:eastAsia="Times New Roman" w:hAnsi="Times New Roman" w:cs="Times New Roman"/>
                <w:sz w:val="20"/>
                <w:szCs w:val="20"/>
              </w:rPr>
            </w:pP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Times New Roman" w:eastAsia="Times New Roman" w:hAnsi="Times New Roman" w:cs="Times New Roman"/>
                <w:sz w:val="20"/>
                <w:szCs w:val="20"/>
              </w:rPr>
            </w:pP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18</w:t>
            </w:r>
          </w:p>
        </w:tc>
      </w:tr>
      <w:tr w:rsidR="00DD70CD" w:rsidRPr="00DD70CD" w:rsidTr="00DD70CD">
        <w:trPr>
          <w:trHeight w:val="300"/>
        </w:trPr>
        <w:tc>
          <w:tcPr>
            <w:tcW w:w="1271"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ind w:firstLineChars="100" w:firstLine="220"/>
              <w:rPr>
                <w:rFonts w:ascii="Arial" w:eastAsia="Times New Roman" w:hAnsi="Arial" w:cs="Arial"/>
                <w:color w:val="000000"/>
              </w:rPr>
            </w:pPr>
            <w:proofErr w:type="spellStart"/>
            <w:r w:rsidRPr="00DD70CD">
              <w:rPr>
                <w:rFonts w:ascii="Arial" w:eastAsia="Times New Roman" w:hAnsi="Arial" w:cs="Arial"/>
                <w:color w:val="000000"/>
              </w:rPr>
              <w:t>Эрдэнэдалай</w:t>
            </w:r>
            <w:proofErr w:type="spellEnd"/>
          </w:p>
        </w:tc>
        <w:tc>
          <w:tcPr>
            <w:tcW w:w="879"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37</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3</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8</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49</w:t>
            </w:r>
          </w:p>
        </w:tc>
      </w:tr>
      <w:tr w:rsidR="00DD70CD" w:rsidRPr="00DD70CD" w:rsidTr="00DD70CD">
        <w:trPr>
          <w:trHeight w:val="300"/>
        </w:trPr>
        <w:tc>
          <w:tcPr>
            <w:tcW w:w="1271"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ind w:firstLineChars="100" w:firstLine="220"/>
              <w:rPr>
                <w:rFonts w:ascii="Arial" w:eastAsia="Times New Roman" w:hAnsi="Arial" w:cs="Arial"/>
                <w:color w:val="000000"/>
              </w:rPr>
            </w:pPr>
            <w:proofErr w:type="spellStart"/>
            <w:r w:rsidRPr="00DD70CD">
              <w:rPr>
                <w:rFonts w:ascii="Arial" w:eastAsia="Times New Roman" w:hAnsi="Arial" w:cs="Arial"/>
                <w:color w:val="000000"/>
              </w:rPr>
              <w:t>Баянжаргалан</w:t>
            </w:r>
            <w:proofErr w:type="spellEnd"/>
          </w:p>
        </w:tc>
        <w:tc>
          <w:tcPr>
            <w:tcW w:w="879"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19</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4</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1</w:t>
            </w: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p>
        </w:tc>
        <w:tc>
          <w:tcPr>
            <w:tcW w:w="570" w:type="pct"/>
            <w:tcBorders>
              <w:top w:val="nil"/>
              <w:left w:val="nil"/>
              <w:bottom w:val="nil"/>
              <w:right w:val="nil"/>
            </w:tcBorders>
            <w:shd w:val="clear" w:color="auto" w:fill="auto"/>
            <w:noWrap/>
            <w:vAlign w:val="bottom"/>
            <w:hideMark/>
          </w:tcPr>
          <w:p w:rsidR="00DD70CD" w:rsidRPr="00DD70CD" w:rsidRDefault="00DD70CD" w:rsidP="00DD70CD">
            <w:pPr>
              <w:spacing w:after="0" w:line="240" w:lineRule="auto"/>
              <w:jc w:val="center"/>
              <w:rPr>
                <w:rFonts w:ascii="Arial" w:eastAsia="Times New Roman" w:hAnsi="Arial" w:cs="Arial"/>
                <w:color w:val="000000"/>
              </w:rPr>
            </w:pPr>
            <w:r w:rsidRPr="00DD70CD">
              <w:rPr>
                <w:rFonts w:ascii="Arial" w:eastAsia="Times New Roman" w:hAnsi="Arial" w:cs="Arial"/>
                <w:color w:val="000000"/>
              </w:rPr>
              <w:t>25</w:t>
            </w:r>
          </w:p>
        </w:tc>
      </w:tr>
      <w:tr w:rsidR="00DD70CD" w:rsidRPr="00DD70CD" w:rsidTr="00DD70CD">
        <w:trPr>
          <w:trHeight w:val="315"/>
        </w:trPr>
        <w:tc>
          <w:tcPr>
            <w:tcW w:w="1271" w:type="pct"/>
            <w:tcBorders>
              <w:top w:val="single" w:sz="4" w:space="0" w:color="2F75B5"/>
              <w:left w:val="nil"/>
              <w:bottom w:val="single" w:sz="8" w:space="0" w:color="2F75B5"/>
              <w:right w:val="nil"/>
            </w:tcBorders>
            <w:shd w:val="clear" w:color="000000" w:fill="9BC2E6"/>
            <w:noWrap/>
            <w:vAlign w:val="bottom"/>
            <w:hideMark/>
          </w:tcPr>
          <w:p w:rsidR="00DD70CD" w:rsidRPr="00DD70CD" w:rsidRDefault="00DD70CD" w:rsidP="00DD70CD">
            <w:pPr>
              <w:spacing w:after="0" w:line="240" w:lineRule="auto"/>
              <w:jc w:val="center"/>
              <w:rPr>
                <w:rFonts w:ascii="Arial" w:eastAsia="Times New Roman" w:hAnsi="Arial" w:cs="Arial"/>
                <w:b/>
                <w:bCs/>
                <w:color w:val="000000"/>
              </w:rPr>
            </w:pPr>
            <w:proofErr w:type="spellStart"/>
            <w:r w:rsidRPr="00DD70CD">
              <w:rPr>
                <w:rFonts w:ascii="Arial" w:eastAsia="Times New Roman" w:hAnsi="Arial" w:cs="Arial"/>
                <w:b/>
                <w:bCs/>
                <w:color w:val="000000"/>
              </w:rPr>
              <w:t>Нийт</w:t>
            </w:r>
            <w:proofErr w:type="spellEnd"/>
          </w:p>
        </w:tc>
        <w:tc>
          <w:tcPr>
            <w:tcW w:w="879" w:type="pct"/>
            <w:tcBorders>
              <w:top w:val="single" w:sz="4" w:space="0" w:color="2F75B5"/>
              <w:left w:val="nil"/>
              <w:bottom w:val="single" w:sz="8" w:space="0" w:color="2F75B5"/>
              <w:right w:val="nil"/>
            </w:tcBorders>
            <w:shd w:val="clear" w:color="000000" w:fill="9BC2E6"/>
            <w:noWrap/>
            <w:vAlign w:val="bottom"/>
            <w:hideMark/>
          </w:tcPr>
          <w:p w:rsidR="00DD70CD" w:rsidRPr="00DD70CD" w:rsidRDefault="00DD70CD" w:rsidP="00DD70CD">
            <w:pPr>
              <w:spacing w:after="0" w:line="240" w:lineRule="auto"/>
              <w:jc w:val="center"/>
              <w:rPr>
                <w:rFonts w:ascii="Arial" w:eastAsia="Times New Roman" w:hAnsi="Arial" w:cs="Arial"/>
                <w:b/>
                <w:bCs/>
                <w:color w:val="000000"/>
              </w:rPr>
            </w:pPr>
            <w:r w:rsidRPr="00DD70CD">
              <w:rPr>
                <w:rFonts w:ascii="Arial" w:eastAsia="Times New Roman" w:hAnsi="Arial" w:cs="Arial"/>
                <w:b/>
                <w:bCs/>
                <w:color w:val="000000"/>
              </w:rPr>
              <w:t>601</w:t>
            </w:r>
          </w:p>
        </w:tc>
        <w:tc>
          <w:tcPr>
            <w:tcW w:w="570" w:type="pct"/>
            <w:tcBorders>
              <w:top w:val="single" w:sz="4" w:space="0" w:color="2F75B5"/>
              <w:left w:val="nil"/>
              <w:bottom w:val="single" w:sz="8" w:space="0" w:color="2F75B5"/>
              <w:right w:val="nil"/>
            </w:tcBorders>
            <w:shd w:val="clear" w:color="000000" w:fill="9BC2E6"/>
            <w:noWrap/>
            <w:vAlign w:val="bottom"/>
            <w:hideMark/>
          </w:tcPr>
          <w:p w:rsidR="00DD70CD" w:rsidRPr="00DD70CD" w:rsidRDefault="00DD70CD" w:rsidP="00DD70CD">
            <w:pPr>
              <w:spacing w:after="0" w:line="240" w:lineRule="auto"/>
              <w:jc w:val="center"/>
              <w:rPr>
                <w:rFonts w:ascii="Arial" w:eastAsia="Times New Roman" w:hAnsi="Arial" w:cs="Arial"/>
                <w:b/>
                <w:bCs/>
                <w:color w:val="000000"/>
              </w:rPr>
            </w:pPr>
            <w:r w:rsidRPr="00DD70CD">
              <w:rPr>
                <w:rFonts w:ascii="Arial" w:eastAsia="Times New Roman" w:hAnsi="Arial" w:cs="Arial"/>
                <w:b/>
                <w:bCs/>
                <w:color w:val="000000"/>
              </w:rPr>
              <w:t>124</w:t>
            </w:r>
          </w:p>
        </w:tc>
        <w:tc>
          <w:tcPr>
            <w:tcW w:w="570" w:type="pct"/>
            <w:tcBorders>
              <w:top w:val="single" w:sz="4" w:space="0" w:color="2F75B5"/>
              <w:left w:val="nil"/>
              <w:bottom w:val="single" w:sz="8" w:space="0" w:color="2F75B5"/>
              <w:right w:val="nil"/>
            </w:tcBorders>
            <w:shd w:val="clear" w:color="000000" w:fill="9BC2E6"/>
            <w:noWrap/>
            <w:vAlign w:val="bottom"/>
            <w:hideMark/>
          </w:tcPr>
          <w:p w:rsidR="00DD70CD" w:rsidRPr="00DD70CD" w:rsidRDefault="00DD70CD" w:rsidP="00DD70CD">
            <w:pPr>
              <w:spacing w:after="0" w:line="240" w:lineRule="auto"/>
              <w:jc w:val="center"/>
              <w:rPr>
                <w:rFonts w:ascii="Arial" w:eastAsia="Times New Roman" w:hAnsi="Arial" w:cs="Arial"/>
                <w:b/>
                <w:bCs/>
                <w:color w:val="000000"/>
              </w:rPr>
            </w:pPr>
            <w:r w:rsidRPr="00DD70CD">
              <w:rPr>
                <w:rFonts w:ascii="Arial" w:eastAsia="Times New Roman" w:hAnsi="Arial" w:cs="Arial"/>
                <w:b/>
                <w:bCs/>
                <w:color w:val="000000"/>
              </w:rPr>
              <w:t>154</w:t>
            </w:r>
          </w:p>
        </w:tc>
        <w:tc>
          <w:tcPr>
            <w:tcW w:w="570" w:type="pct"/>
            <w:tcBorders>
              <w:top w:val="single" w:sz="4" w:space="0" w:color="2F75B5"/>
              <w:left w:val="nil"/>
              <w:bottom w:val="single" w:sz="8" w:space="0" w:color="2F75B5"/>
              <w:right w:val="nil"/>
            </w:tcBorders>
            <w:shd w:val="clear" w:color="000000" w:fill="9BC2E6"/>
            <w:noWrap/>
            <w:vAlign w:val="bottom"/>
            <w:hideMark/>
          </w:tcPr>
          <w:p w:rsidR="00DD70CD" w:rsidRPr="00DD70CD" w:rsidRDefault="00DD70CD" w:rsidP="00DD70CD">
            <w:pPr>
              <w:spacing w:after="0" w:line="240" w:lineRule="auto"/>
              <w:jc w:val="center"/>
              <w:rPr>
                <w:rFonts w:ascii="Arial" w:eastAsia="Times New Roman" w:hAnsi="Arial" w:cs="Arial"/>
                <w:b/>
                <w:bCs/>
                <w:color w:val="000000"/>
              </w:rPr>
            </w:pPr>
            <w:r w:rsidRPr="00DD70CD">
              <w:rPr>
                <w:rFonts w:ascii="Arial" w:eastAsia="Times New Roman" w:hAnsi="Arial" w:cs="Arial"/>
                <w:b/>
                <w:bCs/>
                <w:color w:val="000000"/>
              </w:rPr>
              <w:t>26</w:t>
            </w:r>
          </w:p>
        </w:tc>
        <w:tc>
          <w:tcPr>
            <w:tcW w:w="570" w:type="pct"/>
            <w:tcBorders>
              <w:top w:val="single" w:sz="4" w:space="0" w:color="2F75B5"/>
              <w:left w:val="nil"/>
              <w:bottom w:val="single" w:sz="8" w:space="0" w:color="2F75B5"/>
              <w:right w:val="nil"/>
            </w:tcBorders>
            <w:shd w:val="clear" w:color="000000" w:fill="9BC2E6"/>
            <w:noWrap/>
            <w:vAlign w:val="bottom"/>
            <w:hideMark/>
          </w:tcPr>
          <w:p w:rsidR="00DD70CD" w:rsidRPr="00DD70CD" w:rsidRDefault="00DD70CD" w:rsidP="00DD70CD">
            <w:pPr>
              <w:spacing w:after="0" w:line="240" w:lineRule="auto"/>
              <w:jc w:val="center"/>
              <w:rPr>
                <w:rFonts w:ascii="Arial" w:eastAsia="Times New Roman" w:hAnsi="Arial" w:cs="Arial"/>
                <w:b/>
                <w:bCs/>
                <w:color w:val="000000"/>
              </w:rPr>
            </w:pPr>
            <w:r w:rsidRPr="00DD70CD">
              <w:rPr>
                <w:rFonts w:ascii="Arial" w:eastAsia="Times New Roman" w:hAnsi="Arial" w:cs="Arial"/>
                <w:b/>
                <w:bCs/>
                <w:color w:val="000000"/>
              </w:rPr>
              <w:t>2</w:t>
            </w:r>
          </w:p>
        </w:tc>
        <w:tc>
          <w:tcPr>
            <w:tcW w:w="570" w:type="pct"/>
            <w:tcBorders>
              <w:top w:val="single" w:sz="4" w:space="0" w:color="2F75B5"/>
              <w:left w:val="nil"/>
              <w:bottom w:val="single" w:sz="8" w:space="0" w:color="2F75B5"/>
              <w:right w:val="nil"/>
            </w:tcBorders>
            <w:shd w:val="clear" w:color="000000" w:fill="9BC2E6"/>
            <w:noWrap/>
            <w:vAlign w:val="bottom"/>
            <w:hideMark/>
          </w:tcPr>
          <w:p w:rsidR="00DD70CD" w:rsidRPr="00DD70CD" w:rsidRDefault="00DD70CD" w:rsidP="00DD70CD">
            <w:pPr>
              <w:spacing w:after="0" w:line="240" w:lineRule="auto"/>
              <w:jc w:val="center"/>
              <w:rPr>
                <w:rFonts w:ascii="Arial" w:eastAsia="Times New Roman" w:hAnsi="Arial" w:cs="Arial"/>
                <w:b/>
                <w:bCs/>
                <w:color w:val="000000"/>
              </w:rPr>
            </w:pPr>
            <w:r w:rsidRPr="00DD70CD">
              <w:rPr>
                <w:rFonts w:ascii="Arial" w:eastAsia="Times New Roman" w:hAnsi="Arial" w:cs="Arial"/>
                <w:b/>
                <w:bCs/>
                <w:color w:val="000000"/>
              </w:rPr>
              <w:t>907</w:t>
            </w:r>
          </w:p>
        </w:tc>
      </w:tr>
    </w:tbl>
    <w:p w:rsidR="00DD70CD" w:rsidRDefault="00DD70CD" w:rsidP="00DD70CD">
      <w:pPr>
        <w:ind w:left="3600"/>
        <w:jc w:val="both"/>
        <w:rPr>
          <w:rFonts w:ascii="Arial" w:hAnsi="Arial" w:cs="Arial"/>
          <w:sz w:val="24"/>
          <w:szCs w:val="24"/>
          <w:lang w:val="mn-MN"/>
        </w:rPr>
      </w:pPr>
    </w:p>
    <w:p w:rsidR="00EF3829" w:rsidRDefault="00D54978" w:rsidP="00C5288A">
      <w:pPr>
        <w:jc w:val="both"/>
        <w:rPr>
          <w:rFonts w:ascii="Arial" w:hAnsi="Arial" w:cs="Arial"/>
          <w:sz w:val="24"/>
          <w:szCs w:val="24"/>
          <w:lang w:val="mn-MN"/>
        </w:rPr>
      </w:pPr>
      <w:r w:rsidRPr="00CC7220">
        <w:rPr>
          <w:rFonts w:ascii="Arial" w:hAnsi="Arial" w:cs="Arial"/>
          <w:sz w:val="24"/>
          <w:szCs w:val="24"/>
          <w:lang w:val="mn-MN"/>
        </w:rPr>
        <w:t>Үүнээс</w:t>
      </w:r>
      <w:r w:rsidR="00F5291A" w:rsidRPr="00CC7220">
        <w:rPr>
          <w:rFonts w:ascii="Arial" w:hAnsi="Arial" w:cs="Arial"/>
          <w:sz w:val="24"/>
          <w:szCs w:val="24"/>
          <w:lang w:val="mn-MN"/>
        </w:rPr>
        <w:t xml:space="preserve"> 66.3</w:t>
      </w:r>
      <w:r w:rsidRPr="00CC7220">
        <w:rPr>
          <w:rFonts w:ascii="Arial" w:hAnsi="Arial" w:cs="Arial"/>
          <w:sz w:val="24"/>
          <w:szCs w:val="24"/>
          <w:lang w:val="mn-MN"/>
        </w:rPr>
        <w:t xml:space="preserve"> хувь нь буюу</w:t>
      </w:r>
      <w:r w:rsidR="00F5291A" w:rsidRPr="00CC7220">
        <w:rPr>
          <w:rFonts w:ascii="Arial" w:hAnsi="Arial" w:cs="Arial"/>
          <w:sz w:val="24"/>
          <w:szCs w:val="24"/>
          <w:lang w:val="mn-MN"/>
        </w:rPr>
        <w:t xml:space="preserve"> 601</w:t>
      </w:r>
      <w:r w:rsidRPr="00CC7220">
        <w:rPr>
          <w:rFonts w:ascii="Arial" w:hAnsi="Arial" w:cs="Arial"/>
          <w:sz w:val="24"/>
          <w:szCs w:val="24"/>
          <w:lang w:val="mn-MN"/>
        </w:rPr>
        <w:t xml:space="preserve"> ААН, байгууллага </w:t>
      </w:r>
      <w:r w:rsidRPr="00CC7220">
        <w:rPr>
          <w:rFonts w:ascii="Arial" w:hAnsi="Arial" w:cs="Arial"/>
          <w:sz w:val="24"/>
          <w:szCs w:val="24"/>
        </w:rPr>
        <w:t xml:space="preserve"> </w:t>
      </w:r>
      <w:r w:rsidR="00F5291A" w:rsidRPr="00CC7220">
        <w:rPr>
          <w:rFonts w:ascii="Arial" w:hAnsi="Arial" w:cs="Arial"/>
          <w:sz w:val="24"/>
          <w:szCs w:val="24"/>
          <w:lang w:val="mn-MN"/>
        </w:rPr>
        <w:t xml:space="preserve">идэвхтэй </w:t>
      </w:r>
      <w:proofErr w:type="spellStart"/>
      <w:r w:rsidRPr="00CC7220">
        <w:rPr>
          <w:rFonts w:ascii="Arial" w:hAnsi="Arial" w:cs="Arial"/>
          <w:sz w:val="24"/>
          <w:szCs w:val="24"/>
        </w:rPr>
        <w:t>үйл</w:t>
      </w:r>
      <w:proofErr w:type="spellEnd"/>
      <w:r w:rsidRPr="00CC7220">
        <w:rPr>
          <w:rFonts w:ascii="Arial" w:hAnsi="Arial" w:cs="Arial"/>
          <w:sz w:val="24"/>
          <w:szCs w:val="24"/>
        </w:rPr>
        <w:t xml:space="preserve"> </w:t>
      </w:r>
      <w:proofErr w:type="spellStart"/>
      <w:r w:rsidRPr="00CC7220">
        <w:rPr>
          <w:rFonts w:ascii="Arial" w:hAnsi="Arial" w:cs="Arial"/>
          <w:sz w:val="24"/>
          <w:szCs w:val="24"/>
        </w:rPr>
        <w:t>ажиллагаа</w:t>
      </w:r>
      <w:proofErr w:type="spellEnd"/>
      <w:r w:rsidRPr="00CC7220">
        <w:rPr>
          <w:rFonts w:ascii="Arial" w:hAnsi="Arial" w:cs="Arial"/>
          <w:sz w:val="24"/>
          <w:szCs w:val="24"/>
        </w:rPr>
        <w:t xml:space="preserve"> </w:t>
      </w:r>
      <w:proofErr w:type="spellStart"/>
      <w:r w:rsidRPr="00CC7220">
        <w:rPr>
          <w:rFonts w:ascii="Arial" w:hAnsi="Arial" w:cs="Arial"/>
          <w:sz w:val="24"/>
          <w:szCs w:val="24"/>
        </w:rPr>
        <w:t>явуулж</w:t>
      </w:r>
      <w:proofErr w:type="spellEnd"/>
      <w:r w:rsidRPr="00CC7220">
        <w:rPr>
          <w:rFonts w:ascii="Arial" w:hAnsi="Arial" w:cs="Arial"/>
          <w:sz w:val="24"/>
          <w:szCs w:val="24"/>
        </w:rPr>
        <w:t xml:space="preserve"> </w:t>
      </w:r>
      <w:proofErr w:type="spellStart"/>
      <w:r w:rsidRPr="00CC7220">
        <w:rPr>
          <w:rFonts w:ascii="Arial" w:hAnsi="Arial" w:cs="Arial"/>
          <w:sz w:val="24"/>
          <w:szCs w:val="24"/>
        </w:rPr>
        <w:t>бай</w:t>
      </w:r>
      <w:proofErr w:type="spellEnd"/>
      <w:r w:rsidRPr="00CC7220">
        <w:rPr>
          <w:rFonts w:ascii="Arial" w:hAnsi="Arial" w:cs="Arial"/>
          <w:sz w:val="24"/>
          <w:szCs w:val="24"/>
          <w:lang w:val="mn-MN"/>
        </w:rPr>
        <w:t xml:space="preserve">на. </w:t>
      </w:r>
      <w:r w:rsidR="00C5288A" w:rsidRPr="00CC7220">
        <w:rPr>
          <w:rFonts w:ascii="Arial" w:hAnsi="Arial" w:cs="Arial"/>
          <w:sz w:val="24"/>
          <w:szCs w:val="24"/>
          <w:lang w:val="mn-MN"/>
        </w:rPr>
        <w:t xml:space="preserve"> Бизнес регистрийн санд бүртгэлтэй нийт ААНБ болон үйл ажиллагаа идэвхтэй явуулж байгаа ААНБ-н тоог сүүлийн 5 жилээр графикт харууллаа.</w:t>
      </w:r>
      <w:r w:rsidR="00C5288A">
        <w:rPr>
          <w:rFonts w:ascii="Arial" w:hAnsi="Arial" w:cs="Arial"/>
          <w:sz w:val="24"/>
          <w:szCs w:val="24"/>
          <w:lang w:val="mn-MN"/>
        </w:rPr>
        <w:t xml:space="preserve"> </w:t>
      </w:r>
      <w:r w:rsidR="0035539B">
        <w:rPr>
          <w:rFonts w:ascii="Arial" w:hAnsi="Arial" w:cs="Arial"/>
          <w:sz w:val="24"/>
          <w:szCs w:val="24"/>
          <w:lang w:val="mn-MN"/>
        </w:rPr>
        <w:t>/</w:t>
      </w:r>
      <w:r w:rsidR="0035539B" w:rsidRPr="0035539B">
        <w:rPr>
          <w:rFonts w:ascii="Arial" w:hAnsi="Arial" w:cs="Arial"/>
          <w:lang w:val="mn-MN"/>
        </w:rPr>
        <w:t>Зураг.9</w:t>
      </w:r>
      <w:r w:rsidR="0035539B">
        <w:rPr>
          <w:rFonts w:ascii="Arial" w:hAnsi="Arial" w:cs="Arial"/>
          <w:sz w:val="24"/>
          <w:szCs w:val="24"/>
          <w:lang w:val="mn-MN"/>
        </w:rPr>
        <w:t>/</w:t>
      </w:r>
    </w:p>
    <w:p w:rsidR="00C5288A" w:rsidRPr="00CC7220" w:rsidRDefault="00F5291A" w:rsidP="00C5288A">
      <w:pPr>
        <w:jc w:val="center"/>
        <w:rPr>
          <w:rFonts w:ascii="Arial" w:hAnsi="Arial" w:cs="Arial"/>
          <w:sz w:val="24"/>
          <w:szCs w:val="24"/>
          <w:lang w:val="mn-MN"/>
        </w:rPr>
      </w:pPr>
      <w:r w:rsidRPr="00CC7220">
        <w:rPr>
          <w:noProof/>
        </w:rPr>
        <w:lastRenderedPageBreak/>
        <w:drawing>
          <wp:inline distT="0" distB="0" distL="0" distR="0" wp14:anchorId="2BD6DCB6" wp14:editId="1D9D2641">
            <wp:extent cx="52197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D522A" w:rsidRDefault="00842C4F" w:rsidP="00303142">
      <w:pPr>
        <w:ind w:firstLine="720"/>
        <w:jc w:val="both"/>
        <w:rPr>
          <w:rFonts w:ascii="Arial" w:hAnsi="Arial" w:cs="Arial"/>
          <w:sz w:val="24"/>
          <w:szCs w:val="24"/>
          <w:lang w:val="mn-MN"/>
        </w:rPr>
      </w:pPr>
      <w:r w:rsidRPr="00CC7220">
        <w:rPr>
          <w:rFonts w:ascii="Arial" w:hAnsi="Arial" w:cs="Arial"/>
          <w:sz w:val="24"/>
          <w:szCs w:val="24"/>
          <w:lang w:val="mn-MN"/>
        </w:rPr>
        <w:t xml:space="preserve">Үйл ажиллагаа тогтмол явуулж байгаа аж ахуй нэгж байгууллагуудыг эдийн засгийн салбараар нь авч үзвэл </w:t>
      </w:r>
      <w:r w:rsidR="006E3F64" w:rsidRPr="00CC7220">
        <w:rPr>
          <w:rFonts w:ascii="Arial" w:hAnsi="Arial" w:cs="Arial"/>
          <w:sz w:val="24"/>
          <w:szCs w:val="24"/>
          <w:lang w:val="mn-MN"/>
        </w:rPr>
        <w:t>31.6</w:t>
      </w:r>
      <w:r w:rsidR="004F3F0B" w:rsidRPr="00CC7220">
        <w:rPr>
          <w:rFonts w:ascii="Arial" w:hAnsi="Arial" w:cs="Arial"/>
          <w:sz w:val="24"/>
          <w:szCs w:val="24"/>
          <w:lang w:val="mn-MN"/>
        </w:rPr>
        <w:t xml:space="preserve"> хувийг бөөний</w:t>
      </w:r>
      <w:r w:rsidR="006E3F64" w:rsidRPr="00CC7220">
        <w:rPr>
          <w:rFonts w:ascii="Arial" w:hAnsi="Arial" w:cs="Arial"/>
          <w:sz w:val="24"/>
          <w:szCs w:val="24"/>
          <w:lang w:val="mn-MN"/>
        </w:rPr>
        <w:t xml:space="preserve"> болон жижиглэн худалдаа, 9.8</w:t>
      </w:r>
      <w:r w:rsidR="004F3F0B" w:rsidRPr="00CC7220">
        <w:rPr>
          <w:rFonts w:ascii="Arial" w:hAnsi="Arial" w:cs="Arial"/>
          <w:sz w:val="24"/>
          <w:szCs w:val="24"/>
          <w:lang w:val="mn-MN"/>
        </w:rPr>
        <w:t xml:space="preserve"> хувийг үйлчилгээний бусад үйл ажиллагаа, </w:t>
      </w:r>
      <w:r w:rsidR="006E3F64" w:rsidRPr="00CC7220">
        <w:rPr>
          <w:rFonts w:ascii="Arial" w:hAnsi="Arial" w:cs="Arial"/>
          <w:sz w:val="24"/>
          <w:szCs w:val="24"/>
          <w:lang w:val="mn-MN"/>
        </w:rPr>
        <w:t>8.5</w:t>
      </w:r>
      <w:r w:rsidR="004F3F0B" w:rsidRPr="00CC7220">
        <w:rPr>
          <w:rFonts w:ascii="Arial" w:hAnsi="Arial" w:cs="Arial"/>
          <w:sz w:val="24"/>
          <w:szCs w:val="24"/>
          <w:lang w:val="mn-MN"/>
        </w:rPr>
        <w:t xml:space="preserve"> хувийг боловсролын салбар тус тус э</w:t>
      </w:r>
      <w:r w:rsidR="0035539B" w:rsidRPr="00CC7220">
        <w:rPr>
          <w:rFonts w:ascii="Arial" w:hAnsi="Arial" w:cs="Arial"/>
          <w:sz w:val="24"/>
          <w:szCs w:val="24"/>
          <w:lang w:val="mn-MN"/>
        </w:rPr>
        <w:t>зэлж байна. Дэлгэрэнгүйг /</w:t>
      </w:r>
      <w:r w:rsidR="0035539B" w:rsidRPr="00CC7220">
        <w:rPr>
          <w:rFonts w:ascii="Arial" w:hAnsi="Arial" w:cs="Arial"/>
          <w:lang w:val="mn-MN"/>
        </w:rPr>
        <w:t>зураг.10</w:t>
      </w:r>
      <w:r w:rsidR="0035539B" w:rsidRPr="00CC7220">
        <w:rPr>
          <w:rFonts w:ascii="Arial" w:hAnsi="Arial" w:cs="Arial"/>
          <w:sz w:val="24"/>
          <w:szCs w:val="24"/>
          <w:lang w:val="mn-MN"/>
        </w:rPr>
        <w:t>/-т</w:t>
      </w:r>
      <w:r w:rsidR="004F3F0B" w:rsidRPr="00CC7220">
        <w:rPr>
          <w:rFonts w:ascii="Arial" w:hAnsi="Arial" w:cs="Arial"/>
          <w:sz w:val="24"/>
          <w:szCs w:val="24"/>
          <w:lang w:val="mn-MN"/>
        </w:rPr>
        <w:t xml:space="preserve"> харууллаа.</w:t>
      </w:r>
      <w:r w:rsidR="004F3F0B">
        <w:rPr>
          <w:rFonts w:ascii="Arial" w:hAnsi="Arial" w:cs="Arial"/>
          <w:sz w:val="24"/>
          <w:szCs w:val="24"/>
          <w:lang w:val="mn-MN"/>
        </w:rPr>
        <w:t xml:space="preserve"> </w:t>
      </w:r>
    </w:p>
    <w:p w:rsidR="00986BC8" w:rsidRDefault="006E3F64" w:rsidP="006E3F64">
      <w:pPr>
        <w:jc w:val="center"/>
        <w:rPr>
          <w:rFonts w:ascii="Arial" w:hAnsi="Arial" w:cs="Arial"/>
          <w:sz w:val="24"/>
          <w:szCs w:val="24"/>
        </w:rPr>
      </w:pPr>
      <w:r>
        <w:rPr>
          <w:noProof/>
        </w:rPr>
        <w:drawing>
          <wp:inline distT="0" distB="0" distL="0" distR="0" wp14:anchorId="18BF3CD3" wp14:editId="5EFCA7E3">
            <wp:extent cx="5619750" cy="4343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74476" w:rsidRPr="00A8693D" w:rsidRDefault="00374476" w:rsidP="00374476">
      <w:pPr>
        <w:rPr>
          <w:rFonts w:ascii="Arial" w:hAnsi="Arial" w:cs="Arial"/>
          <w:b/>
          <w:sz w:val="32"/>
          <w:szCs w:val="32"/>
          <w:lang w:val="mn-MN"/>
        </w:rPr>
      </w:pPr>
      <w:r w:rsidRPr="00A8693D">
        <w:rPr>
          <w:rFonts w:ascii="Arial" w:hAnsi="Arial" w:cs="Arial"/>
          <w:b/>
          <w:sz w:val="32"/>
          <w:szCs w:val="32"/>
          <w:lang w:val="mn-MN"/>
        </w:rPr>
        <w:lastRenderedPageBreak/>
        <w:t>5.Дотоодын нийт бүтээгдэхүүн/ДНБ/</w:t>
      </w:r>
    </w:p>
    <w:p w:rsidR="00CC7220" w:rsidRPr="00CC7220" w:rsidRDefault="00374476" w:rsidP="00374476">
      <w:pPr>
        <w:ind w:firstLine="720"/>
        <w:jc w:val="both"/>
        <w:rPr>
          <w:rFonts w:ascii="Arial" w:hAnsi="Arial" w:cs="Arial"/>
          <w:sz w:val="24"/>
          <w:szCs w:val="24"/>
          <w:lang w:val="mn-MN"/>
        </w:rPr>
      </w:pPr>
      <w:r w:rsidRPr="00CC7220">
        <w:rPr>
          <w:rFonts w:ascii="Arial" w:hAnsi="Arial" w:cs="Arial"/>
          <w:sz w:val="24"/>
          <w:szCs w:val="24"/>
          <w:lang w:val="mn-MN"/>
        </w:rPr>
        <w:t>ДНБ нь тухайн нутаг дэвсгэрийн хүрээнд дотоод гадаадын аж ахуй нэгж, байгууллага , иргэдийн нэг жилийн хугацаанд шинээр бий болгосон нийт нэмэгдэл өртгийн хэмжээ юм. ДНБ-ийг үйлдвэрлэлийн, эцсийн ашиглалтын, орлогын гэсэн 3 аргаар тооцдог бөгөөд Аймгийн</w:t>
      </w:r>
      <w:r w:rsidR="00B03DBF" w:rsidRPr="00CC7220">
        <w:rPr>
          <w:rFonts w:ascii="Arial" w:hAnsi="Arial" w:cs="Arial"/>
          <w:sz w:val="24"/>
          <w:szCs w:val="24"/>
          <w:lang w:val="mn-MN"/>
        </w:rPr>
        <w:t xml:space="preserve"> ДНБ-ийг Монгол улсын Үндэсний Статистикийн хорооноос</w:t>
      </w:r>
      <w:r w:rsidRPr="00CC7220">
        <w:rPr>
          <w:rFonts w:ascii="Arial" w:hAnsi="Arial" w:cs="Arial"/>
          <w:sz w:val="24"/>
          <w:szCs w:val="24"/>
          <w:lang w:val="mn-MN"/>
        </w:rPr>
        <w:t xml:space="preserve"> харьяатын зарчмыг баримтлан тооцож байна. Аймаг бүсийн ДНБ-ийг үйлдвэрлэлийн болон орлогын аргыг хослуулан тооцдог. </w:t>
      </w:r>
    </w:p>
    <w:p w:rsidR="00374476" w:rsidRDefault="004F3EA9" w:rsidP="00374476">
      <w:pPr>
        <w:ind w:firstLine="720"/>
        <w:jc w:val="both"/>
        <w:rPr>
          <w:rFonts w:ascii="Arial" w:hAnsi="Arial" w:cs="Arial"/>
          <w:sz w:val="24"/>
          <w:szCs w:val="24"/>
          <w:lang w:val="mn-MN"/>
        </w:rPr>
      </w:pPr>
      <w:r w:rsidRPr="00CC7220">
        <w:rPr>
          <w:rFonts w:ascii="Arial" w:hAnsi="Arial" w:cs="Arial"/>
          <w:sz w:val="24"/>
          <w:szCs w:val="24"/>
          <w:lang w:val="mn-MN"/>
        </w:rPr>
        <w:t>2016 оны а</w:t>
      </w:r>
      <w:r w:rsidR="00374476" w:rsidRPr="00CC7220">
        <w:rPr>
          <w:rFonts w:ascii="Arial" w:hAnsi="Arial" w:cs="Arial"/>
          <w:sz w:val="24"/>
          <w:szCs w:val="24"/>
          <w:lang w:val="mn-MN"/>
        </w:rPr>
        <w:t>ймги</w:t>
      </w:r>
      <w:r w:rsidRPr="00CC7220">
        <w:rPr>
          <w:rFonts w:ascii="Arial" w:hAnsi="Arial" w:cs="Arial"/>
          <w:sz w:val="24"/>
          <w:szCs w:val="24"/>
          <w:lang w:val="mn-MN"/>
        </w:rPr>
        <w:t>йн дотоодын нийт бүтээгдэхү</w:t>
      </w:r>
      <w:r w:rsidR="00CC7220">
        <w:rPr>
          <w:rFonts w:ascii="Arial" w:hAnsi="Arial" w:cs="Arial"/>
          <w:sz w:val="24"/>
          <w:szCs w:val="24"/>
          <w:lang w:val="mn-MN"/>
        </w:rPr>
        <w:t xml:space="preserve">үн </w:t>
      </w:r>
      <w:r w:rsidR="00870750" w:rsidRPr="00CC7220">
        <w:rPr>
          <w:rFonts w:ascii="Arial" w:hAnsi="Arial" w:cs="Arial"/>
          <w:sz w:val="24"/>
          <w:szCs w:val="24"/>
          <w:lang w:val="mn-MN"/>
        </w:rPr>
        <w:t xml:space="preserve">оны үнээр </w:t>
      </w:r>
      <w:r w:rsidRPr="00CC7220">
        <w:rPr>
          <w:rFonts w:ascii="Arial" w:hAnsi="Arial" w:cs="Arial"/>
          <w:sz w:val="24"/>
          <w:szCs w:val="24"/>
          <w:lang w:val="mn-MN"/>
        </w:rPr>
        <w:t>урьдчилсан байдлаар 229.4 тэрбум төгрөг болж өмнөх онтой харьцуулахад 3.4 хувиар буюу 8.2 тэрбум төгрөгөөр буурсан байна. Аймгийн  ДНБ-ийг салбарын бүтцээр, сүүлийн 5 жилээр хүснэгтэд харууллаа.</w:t>
      </w:r>
      <w:r w:rsidR="00374476">
        <w:rPr>
          <w:rFonts w:ascii="Arial" w:hAnsi="Arial" w:cs="Arial"/>
          <w:sz w:val="24"/>
          <w:szCs w:val="24"/>
          <w:lang w:val="mn-MN"/>
        </w:rPr>
        <w:t xml:space="preserve">  </w:t>
      </w:r>
    </w:p>
    <w:p w:rsidR="00374476" w:rsidRDefault="00F76BB1" w:rsidP="004F3EA9">
      <w:pPr>
        <w:ind w:left="3600"/>
        <w:jc w:val="both"/>
        <w:rPr>
          <w:rFonts w:ascii="Arial" w:hAnsi="Arial" w:cs="Arial"/>
          <w:sz w:val="24"/>
          <w:szCs w:val="24"/>
          <w:lang w:val="mn-MN"/>
        </w:rPr>
      </w:pPr>
      <w:r w:rsidRPr="00F76BB1">
        <w:rPr>
          <w:rFonts w:ascii="Arial" w:hAnsi="Arial" w:cs="Arial"/>
          <w:lang w:val="mn-MN"/>
        </w:rPr>
        <w:t>Хүснэгт.11.Аймгийн ДНБ /салбараар, эзлэх хувиар</w:t>
      </w:r>
      <w:r>
        <w:rPr>
          <w:rFonts w:ascii="Arial" w:hAnsi="Arial" w:cs="Arial"/>
          <w:sz w:val="24"/>
          <w:szCs w:val="24"/>
          <w:lang w:val="mn-MN"/>
        </w:rPr>
        <w:t>/</w:t>
      </w:r>
    </w:p>
    <w:tbl>
      <w:tblPr>
        <w:tblW w:w="8728" w:type="dxa"/>
        <w:tblLook w:val="04A0" w:firstRow="1" w:lastRow="0" w:firstColumn="1" w:lastColumn="0" w:noHBand="0" w:noVBand="1"/>
      </w:tblPr>
      <w:tblGrid>
        <w:gridCol w:w="3068"/>
        <w:gridCol w:w="1051"/>
        <w:gridCol w:w="1120"/>
        <w:gridCol w:w="1120"/>
        <w:gridCol w:w="1051"/>
        <w:gridCol w:w="1500"/>
      </w:tblGrid>
      <w:tr w:rsidR="004F3EA9" w:rsidRPr="004F3EA9" w:rsidTr="004F3EA9">
        <w:trPr>
          <w:trHeight w:val="300"/>
        </w:trPr>
        <w:tc>
          <w:tcPr>
            <w:tcW w:w="3068" w:type="dxa"/>
            <w:tcBorders>
              <w:top w:val="single" w:sz="4" w:space="0" w:color="auto"/>
              <w:left w:val="nil"/>
              <w:bottom w:val="single" w:sz="4" w:space="0" w:color="auto"/>
              <w:right w:val="nil"/>
            </w:tcBorders>
            <w:shd w:val="clear" w:color="000000" w:fill="BDD7EE"/>
            <w:noWrap/>
            <w:vAlign w:val="bottom"/>
            <w:hideMark/>
          </w:tcPr>
          <w:p w:rsidR="004F3EA9" w:rsidRPr="004F3EA9" w:rsidRDefault="004F3EA9" w:rsidP="004F3EA9">
            <w:pPr>
              <w:spacing w:after="0" w:line="240" w:lineRule="auto"/>
              <w:rPr>
                <w:rFonts w:ascii="Arial" w:eastAsia="Times New Roman" w:hAnsi="Arial" w:cs="Arial"/>
                <w:color w:val="000000"/>
              </w:rPr>
            </w:pPr>
            <w:r w:rsidRPr="004F3EA9">
              <w:rPr>
                <w:rFonts w:ascii="Arial" w:eastAsia="Times New Roman" w:hAnsi="Arial" w:cs="Arial"/>
                <w:color w:val="000000"/>
              </w:rPr>
              <w:t> </w:t>
            </w:r>
          </w:p>
        </w:tc>
        <w:tc>
          <w:tcPr>
            <w:tcW w:w="960" w:type="dxa"/>
            <w:tcBorders>
              <w:top w:val="single" w:sz="4" w:space="0" w:color="auto"/>
              <w:left w:val="nil"/>
              <w:bottom w:val="single" w:sz="4" w:space="0" w:color="auto"/>
              <w:right w:val="nil"/>
            </w:tcBorders>
            <w:shd w:val="clear" w:color="000000" w:fill="BDD7EE"/>
            <w:noWrap/>
            <w:vAlign w:val="bottom"/>
            <w:hideMark/>
          </w:tcPr>
          <w:p w:rsidR="004F3EA9" w:rsidRPr="004F3EA9" w:rsidRDefault="004F3EA9" w:rsidP="004F3EA9">
            <w:pPr>
              <w:spacing w:after="0" w:line="240" w:lineRule="auto"/>
              <w:jc w:val="center"/>
              <w:rPr>
                <w:rFonts w:ascii="Arial" w:eastAsia="Times New Roman" w:hAnsi="Arial" w:cs="Arial"/>
                <w:color w:val="000000"/>
              </w:rPr>
            </w:pPr>
            <w:r w:rsidRPr="004F3EA9">
              <w:rPr>
                <w:rFonts w:ascii="Arial" w:eastAsia="Times New Roman" w:hAnsi="Arial" w:cs="Arial"/>
                <w:color w:val="000000"/>
              </w:rPr>
              <w:t>2012</w:t>
            </w:r>
          </w:p>
        </w:tc>
        <w:tc>
          <w:tcPr>
            <w:tcW w:w="1120" w:type="dxa"/>
            <w:tcBorders>
              <w:top w:val="single" w:sz="4" w:space="0" w:color="auto"/>
              <w:left w:val="nil"/>
              <w:bottom w:val="single" w:sz="4" w:space="0" w:color="auto"/>
              <w:right w:val="nil"/>
            </w:tcBorders>
            <w:shd w:val="clear" w:color="000000" w:fill="BDD7EE"/>
            <w:noWrap/>
            <w:vAlign w:val="bottom"/>
            <w:hideMark/>
          </w:tcPr>
          <w:p w:rsidR="004F3EA9" w:rsidRPr="004F3EA9" w:rsidRDefault="004F3EA9" w:rsidP="004F3EA9">
            <w:pPr>
              <w:spacing w:after="0" w:line="240" w:lineRule="auto"/>
              <w:jc w:val="center"/>
              <w:rPr>
                <w:rFonts w:ascii="Arial" w:eastAsia="Times New Roman" w:hAnsi="Arial" w:cs="Arial"/>
                <w:color w:val="000000"/>
              </w:rPr>
            </w:pPr>
            <w:r w:rsidRPr="004F3EA9">
              <w:rPr>
                <w:rFonts w:ascii="Arial" w:eastAsia="Times New Roman" w:hAnsi="Arial" w:cs="Arial"/>
                <w:color w:val="000000"/>
              </w:rPr>
              <w:t>2013</w:t>
            </w:r>
          </w:p>
        </w:tc>
        <w:tc>
          <w:tcPr>
            <w:tcW w:w="1120" w:type="dxa"/>
            <w:tcBorders>
              <w:top w:val="single" w:sz="4" w:space="0" w:color="auto"/>
              <w:left w:val="nil"/>
              <w:bottom w:val="single" w:sz="4" w:space="0" w:color="auto"/>
              <w:right w:val="nil"/>
            </w:tcBorders>
            <w:shd w:val="clear" w:color="000000" w:fill="BDD7EE"/>
            <w:noWrap/>
            <w:vAlign w:val="bottom"/>
            <w:hideMark/>
          </w:tcPr>
          <w:p w:rsidR="004F3EA9" w:rsidRPr="004F3EA9" w:rsidRDefault="004F3EA9" w:rsidP="004F3EA9">
            <w:pPr>
              <w:spacing w:after="0" w:line="240" w:lineRule="auto"/>
              <w:jc w:val="center"/>
              <w:rPr>
                <w:rFonts w:ascii="Arial" w:eastAsia="Times New Roman" w:hAnsi="Arial" w:cs="Arial"/>
                <w:color w:val="000000"/>
              </w:rPr>
            </w:pPr>
            <w:r w:rsidRPr="004F3EA9">
              <w:rPr>
                <w:rFonts w:ascii="Arial" w:eastAsia="Times New Roman" w:hAnsi="Arial" w:cs="Arial"/>
                <w:color w:val="000000"/>
              </w:rPr>
              <w:t>2014</w:t>
            </w:r>
          </w:p>
        </w:tc>
        <w:tc>
          <w:tcPr>
            <w:tcW w:w="960" w:type="dxa"/>
            <w:tcBorders>
              <w:top w:val="single" w:sz="4" w:space="0" w:color="auto"/>
              <w:left w:val="nil"/>
              <w:bottom w:val="single" w:sz="4" w:space="0" w:color="auto"/>
              <w:right w:val="nil"/>
            </w:tcBorders>
            <w:shd w:val="clear" w:color="000000" w:fill="BDD7EE"/>
            <w:noWrap/>
            <w:vAlign w:val="bottom"/>
            <w:hideMark/>
          </w:tcPr>
          <w:p w:rsidR="004F3EA9" w:rsidRPr="004F3EA9" w:rsidRDefault="004F3EA9" w:rsidP="004F3EA9">
            <w:pPr>
              <w:spacing w:after="0" w:line="240" w:lineRule="auto"/>
              <w:jc w:val="center"/>
              <w:rPr>
                <w:rFonts w:ascii="Arial" w:eastAsia="Times New Roman" w:hAnsi="Arial" w:cs="Arial"/>
                <w:color w:val="000000"/>
              </w:rPr>
            </w:pPr>
            <w:r w:rsidRPr="004F3EA9">
              <w:rPr>
                <w:rFonts w:ascii="Arial" w:eastAsia="Times New Roman" w:hAnsi="Arial" w:cs="Arial"/>
                <w:color w:val="000000"/>
              </w:rPr>
              <w:t>2015</w:t>
            </w:r>
          </w:p>
        </w:tc>
        <w:tc>
          <w:tcPr>
            <w:tcW w:w="1500" w:type="dxa"/>
            <w:tcBorders>
              <w:top w:val="single" w:sz="4" w:space="0" w:color="auto"/>
              <w:left w:val="nil"/>
              <w:bottom w:val="single" w:sz="4" w:space="0" w:color="auto"/>
              <w:right w:val="nil"/>
            </w:tcBorders>
            <w:shd w:val="clear" w:color="000000" w:fill="BDD7EE"/>
            <w:noWrap/>
            <w:vAlign w:val="bottom"/>
            <w:hideMark/>
          </w:tcPr>
          <w:p w:rsidR="004F3EA9" w:rsidRPr="004F3EA9" w:rsidRDefault="004F3EA9" w:rsidP="004F3EA9">
            <w:pPr>
              <w:spacing w:after="0" w:line="240" w:lineRule="auto"/>
              <w:jc w:val="center"/>
              <w:rPr>
                <w:rFonts w:ascii="Arial" w:eastAsia="Times New Roman" w:hAnsi="Arial" w:cs="Arial"/>
                <w:color w:val="000000"/>
              </w:rPr>
            </w:pPr>
            <w:r w:rsidRPr="004F3EA9">
              <w:rPr>
                <w:rFonts w:ascii="Arial" w:eastAsia="Times New Roman" w:hAnsi="Arial" w:cs="Arial"/>
                <w:color w:val="000000"/>
              </w:rPr>
              <w:t>2016*</w:t>
            </w:r>
          </w:p>
        </w:tc>
      </w:tr>
      <w:tr w:rsidR="004F3EA9" w:rsidRPr="004F3EA9" w:rsidTr="004F3EA9">
        <w:trPr>
          <w:trHeight w:val="300"/>
        </w:trPr>
        <w:tc>
          <w:tcPr>
            <w:tcW w:w="3068" w:type="dxa"/>
            <w:tcBorders>
              <w:top w:val="single" w:sz="4" w:space="0" w:color="auto"/>
              <w:left w:val="nil"/>
              <w:bottom w:val="nil"/>
              <w:right w:val="nil"/>
            </w:tcBorders>
            <w:shd w:val="clear" w:color="auto" w:fill="auto"/>
            <w:noWrap/>
            <w:vAlign w:val="center"/>
            <w:hideMark/>
          </w:tcPr>
          <w:p w:rsidR="004F3EA9" w:rsidRPr="004F3EA9" w:rsidRDefault="004F3EA9" w:rsidP="004F3EA9">
            <w:pPr>
              <w:spacing w:after="0" w:line="240" w:lineRule="auto"/>
              <w:jc w:val="center"/>
              <w:rPr>
                <w:rFonts w:ascii="Arial" w:eastAsia="Times New Roman" w:hAnsi="Arial" w:cs="Arial"/>
                <w:color w:val="000000"/>
                <w:sz w:val="20"/>
                <w:szCs w:val="20"/>
              </w:rPr>
            </w:pPr>
            <w:proofErr w:type="spellStart"/>
            <w:r w:rsidRPr="004F3EA9">
              <w:rPr>
                <w:rFonts w:ascii="Arial" w:eastAsia="Times New Roman" w:hAnsi="Arial" w:cs="Arial"/>
                <w:color w:val="000000"/>
                <w:sz w:val="20"/>
                <w:szCs w:val="20"/>
              </w:rPr>
              <w:t>Нийт</w:t>
            </w:r>
            <w:proofErr w:type="spellEnd"/>
            <w:r w:rsidRPr="004F3EA9">
              <w:rPr>
                <w:rFonts w:ascii="Arial" w:eastAsia="Times New Roman" w:hAnsi="Arial" w:cs="Arial"/>
                <w:color w:val="000000"/>
                <w:sz w:val="20"/>
                <w:szCs w:val="20"/>
              </w:rPr>
              <w:t xml:space="preserve"> ДНБ/</w:t>
            </w:r>
            <w:proofErr w:type="spellStart"/>
            <w:r w:rsidRPr="004F3EA9">
              <w:rPr>
                <w:rFonts w:ascii="Arial" w:eastAsia="Times New Roman" w:hAnsi="Arial" w:cs="Arial"/>
                <w:color w:val="000000"/>
                <w:sz w:val="20"/>
                <w:szCs w:val="20"/>
              </w:rPr>
              <w:t>сая.төг</w:t>
            </w:r>
            <w:proofErr w:type="spellEnd"/>
            <w:r w:rsidRPr="004F3EA9">
              <w:rPr>
                <w:rFonts w:ascii="Arial" w:eastAsia="Times New Roman" w:hAnsi="Arial" w:cs="Arial"/>
                <w:color w:val="000000"/>
                <w:sz w:val="20"/>
                <w:szCs w:val="20"/>
              </w:rPr>
              <w:t>/</w:t>
            </w:r>
          </w:p>
        </w:tc>
        <w:tc>
          <w:tcPr>
            <w:tcW w:w="960" w:type="dxa"/>
            <w:tcBorders>
              <w:top w:val="nil"/>
              <w:left w:val="nil"/>
              <w:bottom w:val="nil"/>
              <w:right w:val="nil"/>
            </w:tcBorders>
            <w:shd w:val="clear" w:color="auto" w:fill="auto"/>
            <w:noWrap/>
            <w:vAlign w:val="bottom"/>
            <w:hideMark/>
          </w:tcPr>
          <w:p w:rsidR="004F3EA9" w:rsidRPr="004F3EA9" w:rsidRDefault="004F3EA9" w:rsidP="004F3EA9">
            <w:pPr>
              <w:spacing w:after="0" w:line="240" w:lineRule="auto"/>
              <w:jc w:val="center"/>
              <w:rPr>
                <w:rFonts w:ascii="Arial" w:eastAsia="Times New Roman" w:hAnsi="Arial" w:cs="Arial"/>
                <w:color w:val="000000"/>
                <w:sz w:val="20"/>
                <w:szCs w:val="20"/>
              </w:rPr>
            </w:pPr>
            <w:r w:rsidRPr="004F3EA9">
              <w:rPr>
                <w:rFonts w:ascii="Arial" w:eastAsia="Times New Roman" w:hAnsi="Arial" w:cs="Arial"/>
                <w:color w:val="000000"/>
                <w:sz w:val="20"/>
                <w:szCs w:val="20"/>
              </w:rPr>
              <w:t>121497.1</w:t>
            </w:r>
          </w:p>
        </w:tc>
        <w:tc>
          <w:tcPr>
            <w:tcW w:w="1120" w:type="dxa"/>
            <w:tcBorders>
              <w:top w:val="nil"/>
              <w:left w:val="nil"/>
              <w:bottom w:val="nil"/>
              <w:right w:val="nil"/>
            </w:tcBorders>
            <w:shd w:val="clear" w:color="auto" w:fill="auto"/>
            <w:noWrap/>
            <w:vAlign w:val="bottom"/>
            <w:hideMark/>
          </w:tcPr>
          <w:p w:rsidR="004F3EA9" w:rsidRPr="004F3EA9" w:rsidRDefault="004F3EA9" w:rsidP="004F3EA9">
            <w:pPr>
              <w:spacing w:after="0" w:line="240" w:lineRule="auto"/>
              <w:jc w:val="center"/>
              <w:rPr>
                <w:rFonts w:ascii="Arial" w:eastAsia="Times New Roman" w:hAnsi="Arial" w:cs="Arial"/>
                <w:color w:val="000000"/>
                <w:sz w:val="20"/>
                <w:szCs w:val="20"/>
              </w:rPr>
            </w:pPr>
            <w:r w:rsidRPr="004F3EA9">
              <w:rPr>
                <w:rFonts w:ascii="Arial" w:eastAsia="Times New Roman" w:hAnsi="Arial" w:cs="Arial"/>
                <w:color w:val="000000"/>
                <w:sz w:val="20"/>
                <w:szCs w:val="20"/>
              </w:rPr>
              <w:t>179401.0</w:t>
            </w:r>
          </w:p>
        </w:tc>
        <w:tc>
          <w:tcPr>
            <w:tcW w:w="1120" w:type="dxa"/>
            <w:tcBorders>
              <w:top w:val="nil"/>
              <w:left w:val="nil"/>
              <w:bottom w:val="nil"/>
              <w:right w:val="nil"/>
            </w:tcBorders>
            <w:shd w:val="clear" w:color="auto" w:fill="auto"/>
            <w:noWrap/>
            <w:vAlign w:val="bottom"/>
            <w:hideMark/>
          </w:tcPr>
          <w:p w:rsidR="004F3EA9" w:rsidRPr="004F3EA9" w:rsidRDefault="004F3EA9" w:rsidP="004F3EA9">
            <w:pPr>
              <w:spacing w:after="0" w:line="240" w:lineRule="auto"/>
              <w:jc w:val="center"/>
              <w:rPr>
                <w:rFonts w:ascii="Arial" w:eastAsia="Times New Roman" w:hAnsi="Arial" w:cs="Arial"/>
                <w:color w:val="000000"/>
                <w:sz w:val="20"/>
                <w:szCs w:val="20"/>
              </w:rPr>
            </w:pPr>
            <w:r w:rsidRPr="004F3EA9">
              <w:rPr>
                <w:rFonts w:ascii="Arial" w:eastAsia="Times New Roman" w:hAnsi="Arial" w:cs="Arial"/>
                <w:color w:val="000000"/>
                <w:sz w:val="20"/>
                <w:szCs w:val="20"/>
              </w:rPr>
              <w:t>213115.0</w:t>
            </w:r>
          </w:p>
        </w:tc>
        <w:tc>
          <w:tcPr>
            <w:tcW w:w="960" w:type="dxa"/>
            <w:tcBorders>
              <w:top w:val="nil"/>
              <w:left w:val="nil"/>
              <w:bottom w:val="nil"/>
              <w:right w:val="nil"/>
            </w:tcBorders>
            <w:shd w:val="clear" w:color="auto" w:fill="auto"/>
            <w:noWrap/>
            <w:vAlign w:val="bottom"/>
            <w:hideMark/>
          </w:tcPr>
          <w:p w:rsidR="004F3EA9" w:rsidRPr="004F3EA9" w:rsidRDefault="00BD6E3C" w:rsidP="004F3EA9">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237565.8</w:t>
            </w:r>
          </w:p>
        </w:tc>
        <w:tc>
          <w:tcPr>
            <w:tcW w:w="1500" w:type="dxa"/>
            <w:tcBorders>
              <w:top w:val="nil"/>
              <w:left w:val="nil"/>
              <w:bottom w:val="nil"/>
              <w:right w:val="nil"/>
            </w:tcBorders>
            <w:shd w:val="clear" w:color="auto" w:fill="auto"/>
            <w:noWrap/>
            <w:vAlign w:val="bottom"/>
            <w:hideMark/>
          </w:tcPr>
          <w:p w:rsidR="004F3EA9" w:rsidRPr="004F3EA9" w:rsidRDefault="004F3EA9" w:rsidP="004F3EA9">
            <w:pPr>
              <w:spacing w:after="0" w:line="240" w:lineRule="auto"/>
              <w:jc w:val="center"/>
              <w:rPr>
                <w:rFonts w:ascii="Arial" w:eastAsia="Times New Roman" w:hAnsi="Arial" w:cs="Arial"/>
                <w:color w:val="000000"/>
                <w:sz w:val="20"/>
                <w:szCs w:val="20"/>
              </w:rPr>
            </w:pPr>
            <w:r w:rsidRPr="004F3EA9">
              <w:rPr>
                <w:rFonts w:ascii="Arial" w:eastAsia="Times New Roman" w:hAnsi="Arial" w:cs="Arial"/>
                <w:color w:val="000000"/>
                <w:sz w:val="20"/>
                <w:szCs w:val="20"/>
              </w:rPr>
              <w:t>229410.9</w:t>
            </w:r>
          </w:p>
        </w:tc>
      </w:tr>
      <w:tr w:rsidR="004F3EA9" w:rsidRPr="004F3EA9" w:rsidTr="004F3EA9">
        <w:trPr>
          <w:trHeight w:val="300"/>
        </w:trPr>
        <w:tc>
          <w:tcPr>
            <w:tcW w:w="3068" w:type="dxa"/>
            <w:tcBorders>
              <w:top w:val="nil"/>
              <w:left w:val="nil"/>
              <w:bottom w:val="nil"/>
              <w:right w:val="nil"/>
            </w:tcBorders>
            <w:shd w:val="clear" w:color="auto" w:fill="auto"/>
            <w:noWrap/>
            <w:vAlign w:val="center"/>
            <w:hideMark/>
          </w:tcPr>
          <w:p w:rsidR="004F3EA9" w:rsidRPr="004F3EA9" w:rsidRDefault="004F3EA9" w:rsidP="004F3EA9">
            <w:pPr>
              <w:spacing w:after="0" w:line="240" w:lineRule="auto"/>
              <w:rPr>
                <w:rFonts w:ascii="Arial" w:eastAsia="Times New Roman" w:hAnsi="Arial" w:cs="Arial"/>
                <w:color w:val="000000"/>
                <w:sz w:val="20"/>
                <w:szCs w:val="20"/>
              </w:rPr>
            </w:pPr>
            <w:proofErr w:type="spellStart"/>
            <w:r w:rsidRPr="004F3EA9">
              <w:rPr>
                <w:rFonts w:ascii="Arial" w:eastAsia="Times New Roman" w:hAnsi="Arial" w:cs="Arial"/>
                <w:color w:val="000000"/>
                <w:sz w:val="20"/>
                <w:szCs w:val="20"/>
              </w:rPr>
              <w:t>Хөдөө</w:t>
            </w:r>
            <w:proofErr w:type="spellEnd"/>
            <w:r w:rsidRPr="004F3EA9">
              <w:rPr>
                <w:rFonts w:ascii="Arial" w:eastAsia="Times New Roman" w:hAnsi="Arial" w:cs="Arial"/>
                <w:color w:val="000000"/>
                <w:sz w:val="20"/>
                <w:szCs w:val="20"/>
              </w:rPr>
              <w:t xml:space="preserve"> </w:t>
            </w:r>
            <w:proofErr w:type="spellStart"/>
            <w:r w:rsidRPr="004F3EA9">
              <w:rPr>
                <w:rFonts w:ascii="Arial" w:eastAsia="Times New Roman" w:hAnsi="Arial" w:cs="Arial"/>
                <w:color w:val="000000"/>
                <w:sz w:val="20"/>
                <w:szCs w:val="20"/>
              </w:rPr>
              <w:t>аж</w:t>
            </w:r>
            <w:proofErr w:type="spellEnd"/>
            <w:r w:rsidRPr="004F3EA9">
              <w:rPr>
                <w:rFonts w:ascii="Arial" w:eastAsia="Times New Roman" w:hAnsi="Arial" w:cs="Arial"/>
                <w:color w:val="000000"/>
                <w:sz w:val="20"/>
                <w:szCs w:val="20"/>
              </w:rPr>
              <w:t xml:space="preserve"> </w:t>
            </w:r>
            <w:proofErr w:type="spellStart"/>
            <w:r w:rsidRPr="004F3EA9">
              <w:rPr>
                <w:rFonts w:ascii="Arial" w:eastAsia="Times New Roman" w:hAnsi="Arial" w:cs="Arial"/>
                <w:color w:val="000000"/>
                <w:sz w:val="20"/>
                <w:szCs w:val="20"/>
              </w:rPr>
              <w:t>ахуй</w:t>
            </w:r>
            <w:proofErr w:type="spellEnd"/>
            <w:r w:rsidRPr="004F3EA9">
              <w:rPr>
                <w:rFonts w:ascii="Arial" w:eastAsia="Times New Roman" w:hAnsi="Arial" w:cs="Arial"/>
                <w:color w:val="000000"/>
                <w:sz w:val="20"/>
                <w:szCs w:val="20"/>
              </w:rPr>
              <w:t>/</w:t>
            </w:r>
            <w:proofErr w:type="spellStart"/>
            <w:r w:rsidRPr="004F3EA9">
              <w:rPr>
                <w:rFonts w:ascii="Arial" w:eastAsia="Times New Roman" w:hAnsi="Arial" w:cs="Arial"/>
                <w:color w:val="000000"/>
                <w:sz w:val="20"/>
                <w:szCs w:val="20"/>
              </w:rPr>
              <w:t>эзлэх</w:t>
            </w:r>
            <w:proofErr w:type="spellEnd"/>
            <w:r w:rsidRPr="004F3EA9">
              <w:rPr>
                <w:rFonts w:ascii="Arial" w:eastAsia="Times New Roman" w:hAnsi="Arial" w:cs="Arial"/>
                <w:color w:val="000000"/>
                <w:sz w:val="20"/>
                <w:szCs w:val="20"/>
              </w:rPr>
              <w:t xml:space="preserve"> </w:t>
            </w:r>
            <w:proofErr w:type="spellStart"/>
            <w:r w:rsidRPr="004F3EA9">
              <w:rPr>
                <w:rFonts w:ascii="Arial" w:eastAsia="Times New Roman" w:hAnsi="Arial" w:cs="Arial"/>
                <w:color w:val="000000"/>
                <w:sz w:val="20"/>
                <w:szCs w:val="20"/>
              </w:rPr>
              <w:t>хувь</w:t>
            </w:r>
            <w:proofErr w:type="spellEnd"/>
            <w:r w:rsidRPr="004F3EA9">
              <w:rPr>
                <w:rFonts w:ascii="Arial" w:eastAsia="Times New Roman" w:hAnsi="Arial" w:cs="Arial"/>
                <w:color w:val="000000"/>
                <w:sz w:val="20"/>
                <w:szCs w:val="20"/>
              </w:rPr>
              <w:t>/</w:t>
            </w:r>
          </w:p>
        </w:tc>
        <w:tc>
          <w:tcPr>
            <w:tcW w:w="960" w:type="dxa"/>
            <w:tcBorders>
              <w:top w:val="nil"/>
              <w:left w:val="nil"/>
              <w:bottom w:val="nil"/>
              <w:right w:val="nil"/>
            </w:tcBorders>
            <w:shd w:val="clear" w:color="auto" w:fill="auto"/>
            <w:noWrap/>
            <w:vAlign w:val="center"/>
            <w:hideMark/>
          </w:tcPr>
          <w:p w:rsidR="004F3EA9" w:rsidRPr="004F3EA9" w:rsidRDefault="004F3EA9" w:rsidP="004F3EA9">
            <w:pPr>
              <w:spacing w:after="0" w:line="240" w:lineRule="auto"/>
              <w:jc w:val="center"/>
              <w:rPr>
                <w:rFonts w:ascii="Arial" w:eastAsia="Times New Roman" w:hAnsi="Arial" w:cs="Arial"/>
                <w:color w:val="000000"/>
                <w:sz w:val="20"/>
                <w:szCs w:val="20"/>
              </w:rPr>
            </w:pPr>
            <w:r w:rsidRPr="004F3EA9">
              <w:rPr>
                <w:rFonts w:ascii="Arial" w:eastAsia="Times New Roman" w:hAnsi="Arial" w:cs="Arial"/>
                <w:color w:val="000000"/>
                <w:sz w:val="20"/>
                <w:szCs w:val="20"/>
              </w:rPr>
              <w:t>57.9</w:t>
            </w:r>
          </w:p>
        </w:tc>
        <w:tc>
          <w:tcPr>
            <w:tcW w:w="1120" w:type="dxa"/>
            <w:tcBorders>
              <w:top w:val="nil"/>
              <w:left w:val="nil"/>
              <w:bottom w:val="nil"/>
              <w:right w:val="nil"/>
            </w:tcBorders>
            <w:shd w:val="clear" w:color="auto" w:fill="auto"/>
            <w:noWrap/>
            <w:vAlign w:val="center"/>
            <w:hideMark/>
          </w:tcPr>
          <w:p w:rsidR="004F3EA9" w:rsidRPr="004F3EA9" w:rsidRDefault="004F3EA9" w:rsidP="004F3EA9">
            <w:pPr>
              <w:spacing w:after="0" w:line="240" w:lineRule="auto"/>
              <w:jc w:val="center"/>
              <w:rPr>
                <w:rFonts w:ascii="Arial" w:eastAsia="Times New Roman" w:hAnsi="Arial" w:cs="Arial"/>
                <w:color w:val="000000"/>
                <w:sz w:val="20"/>
                <w:szCs w:val="20"/>
              </w:rPr>
            </w:pPr>
            <w:r w:rsidRPr="004F3EA9">
              <w:rPr>
                <w:rFonts w:ascii="Arial" w:eastAsia="Times New Roman" w:hAnsi="Arial" w:cs="Arial"/>
                <w:color w:val="000000"/>
                <w:sz w:val="20"/>
                <w:szCs w:val="20"/>
              </w:rPr>
              <w:t>60.6</w:t>
            </w:r>
          </w:p>
        </w:tc>
        <w:tc>
          <w:tcPr>
            <w:tcW w:w="1120" w:type="dxa"/>
            <w:tcBorders>
              <w:top w:val="nil"/>
              <w:left w:val="nil"/>
              <w:bottom w:val="nil"/>
              <w:right w:val="nil"/>
            </w:tcBorders>
            <w:shd w:val="clear" w:color="auto" w:fill="auto"/>
            <w:noWrap/>
            <w:vAlign w:val="center"/>
            <w:hideMark/>
          </w:tcPr>
          <w:p w:rsidR="004F3EA9" w:rsidRPr="004F3EA9" w:rsidRDefault="004F3EA9" w:rsidP="004F3EA9">
            <w:pPr>
              <w:spacing w:after="0" w:line="240" w:lineRule="auto"/>
              <w:jc w:val="center"/>
              <w:rPr>
                <w:rFonts w:ascii="Arial" w:eastAsia="Times New Roman" w:hAnsi="Arial" w:cs="Arial"/>
                <w:color w:val="000000"/>
                <w:sz w:val="20"/>
                <w:szCs w:val="20"/>
              </w:rPr>
            </w:pPr>
            <w:r w:rsidRPr="004F3EA9">
              <w:rPr>
                <w:rFonts w:ascii="Arial" w:eastAsia="Times New Roman" w:hAnsi="Arial" w:cs="Arial"/>
                <w:color w:val="000000"/>
                <w:sz w:val="20"/>
                <w:szCs w:val="20"/>
              </w:rPr>
              <w:t>61.0</w:t>
            </w:r>
          </w:p>
        </w:tc>
        <w:tc>
          <w:tcPr>
            <w:tcW w:w="960" w:type="dxa"/>
            <w:tcBorders>
              <w:top w:val="nil"/>
              <w:left w:val="nil"/>
              <w:bottom w:val="nil"/>
              <w:right w:val="nil"/>
            </w:tcBorders>
            <w:shd w:val="clear" w:color="auto" w:fill="auto"/>
            <w:noWrap/>
            <w:vAlign w:val="center"/>
            <w:hideMark/>
          </w:tcPr>
          <w:p w:rsidR="004F3EA9" w:rsidRPr="004F3EA9" w:rsidRDefault="00BD6E3C" w:rsidP="004F3EA9">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60.1</w:t>
            </w:r>
          </w:p>
        </w:tc>
        <w:tc>
          <w:tcPr>
            <w:tcW w:w="1500" w:type="dxa"/>
            <w:tcBorders>
              <w:top w:val="nil"/>
              <w:left w:val="nil"/>
              <w:bottom w:val="nil"/>
              <w:right w:val="nil"/>
            </w:tcBorders>
            <w:shd w:val="clear" w:color="auto" w:fill="auto"/>
            <w:noWrap/>
            <w:vAlign w:val="center"/>
            <w:hideMark/>
          </w:tcPr>
          <w:p w:rsidR="004F3EA9" w:rsidRPr="004F3EA9" w:rsidRDefault="004F3EA9" w:rsidP="004F3EA9">
            <w:pPr>
              <w:spacing w:after="0" w:line="240" w:lineRule="auto"/>
              <w:jc w:val="center"/>
              <w:rPr>
                <w:rFonts w:ascii="Arial" w:eastAsia="Times New Roman" w:hAnsi="Arial" w:cs="Arial"/>
                <w:color w:val="000000"/>
                <w:sz w:val="20"/>
                <w:szCs w:val="20"/>
              </w:rPr>
            </w:pPr>
            <w:r w:rsidRPr="004F3EA9">
              <w:rPr>
                <w:rFonts w:ascii="Arial" w:eastAsia="Times New Roman" w:hAnsi="Arial" w:cs="Arial"/>
                <w:color w:val="000000"/>
                <w:sz w:val="20"/>
                <w:szCs w:val="20"/>
              </w:rPr>
              <w:t>57.1</w:t>
            </w:r>
          </w:p>
        </w:tc>
      </w:tr>
      <w:tr w:rsidR="004F3EA9" w:rsidRPr="004F3EA9" w:rsidTr="004F3EA9">
        <w:trPr>
          <w:trHeight w:val="300"/>
        </w:trPr>
        <w:tc>
          <w:tcPr>
            <w:tcW w:w="3068" w:type="dxa"/>
            <w:tcBorders>
              <w:top w:val="nil"/>
              <w:left w:val="nil"/>
              <w:bottom w:val="nil"/>
              <w:right w:val="nil"/>
            </w:tcBorders>
            <w:shd w:val="clear" w:color="auto" w:fill="auto"/>
            <w:noWrap/>
            <w:vAlign w:val="center"/>
            <w:hideMark/>
          </w:tcPr>
          <w:p w:rsidR="004F3EA9" w:rsidRPr="004F3EA9" w:rsidRDefault="004F3EA9" w:rsidP="004F3EA9">
            <w:pPr>
              <w:spacing w:after="0" w:line="240" w:lineRule="auto"/>
              <w:rPr>
                <w:rFonts w:ascii="Arial" w:eastAsia="Times New Roman" w:hAnsi="Arial" w:cs="Arial"/>
                <w:color w:val="000000"/>
                <w:sz w:val="20"/>
                <w:szCs w:val="20"/>
              </w:rPr>
            </w:pPr>
            <w:proofErr w:type="spellStart"/>
            <w:r w:rsidRPr="004F3EA9">
              <w:rPr>
                <w:rFonts w:ascii="Arial" w:eastAsia="Times New Roman" w:hAnsi="Arial" w:cs="Arial"/>
                <w:color w:val="000000"/>
                <w:sz w:val="20"/>
                <w:szCs w:val="20"/>
              </w:rPr>
              <w:t>Аж</w:t>
            </w:r>
            <w:proofErr w:type="spellEnd"/>
            <w:r w:rsidRPr="004F3EA9">
              <w:rPr>
                <w:rFonts w:ascii="Arial" w:eastAsia="Times New Roman" w:hAnsi="Arial" w:cs="Arial"/>
                <w:color w:val="000000"/>
                <w:sz w:val="20"/>
                <w:szCs w:val="20"/>
              </w:rPr>
              <w:t xml:space="preserve"> </w:t>
            </w:r>
            <w:proofErr w:type="spellStart"/>
            <w:r w:rsidRPr="004F3EA9">
              <w:rPr>
                <w:rFonts w:ascii="Arial" w:eastAsia="Times New Roman" w:hAnsi="Arial" w:cs="Arial"/>
                <w:color w:val="000000"/>
                <w:sz w:val="20"/>
                <w:szCs w:val="20"/>
              </w:rPr>
              <w:t>үйлдвэр</w:t>
            </w:r>
            <w:proofErr w:type="spellEnd"/>
            <w:r w:rsidRPr="004F3EA9">
              <w:rPr>
                <w:rFonts w:ascii="Arial" w:eastAsia="Times New Roman" w:hAnsi="Arial" w:cs="Arial"/>
                <w:color w:val="000000"/>
                <w:sz w:val="20"/>
                <w:szCs w:val="20"/>
              </w:rPr>
              <w:t xml:space="preserve">, </w:t>
            </w:r>
            <w:proofErr w:type="spellStart"/>
            <w:r w:rsidRPr="004F3EA9">
              <w:rPr>
                <w:rFonts w:ascii="Arial" w:eastAsia="Times New Roman" w:hAnsi="Arial" w:cs="Arial"/>
                <w:color w:val="000000"/>
                <w:sz w:val="20"/>
                <w:szCs w:val="20"/>
              </w:rPr>
              <w:t>барилга</w:t>
            </w:r>
            <w:proofErr w:type="spellEnd"/>
            <w:r w:rsidRPr="004F3EA9">
              <w:rPr>
                <w:rFonts w:ascii="Arial" w:eastAsia="Times New Roman" w:hAnsi="Arial" w:cs="Arial"/>
                <w:color w:val="000000"/>
                <w:sz w:val="20"/>
                <w:szCs w:val="20"/>
              </w:rPr>
              <w:t>/</w:t>
            </w:r>
            <w:proofErr w:type="spellStart"/>
            <w:r w:rsidRPr="004F3EA9">
              <w:rPr>
                <w:rFonts w:ascii="Arial" w:eastAsia="Times New Roman" w:hAnsi="Arial" w:cs="Arial"/>
                <w:color w:val="000000"/>
                <w:sz w:val="20"/>
                <w:szCs w:val="20"/>
              </w:rPr>
              <w:t>эзлэх</w:t>
            </w:r>
            <w:proofErr w:type="spellEnd"/>
            <w:r w:rsidRPr="004F3EA9">
              <w:rPr>
                <w:rFonts w:ascii="Arial" w:eastAsia="Times New Roman" w:hAnsi="Arial" w:cs="Arial"/>
                <w:color w:val="000000"/>
                <w:sz w:val="20"/>
                <w:szCs w:val="20"/>
              </w:rPr>
              <w:t xml:space="preserve"> </w:t>
            </w:r>
            <w:proofErr w:type="spellStart"/>
            <w:r w:rsidRPr="004F3EA9">
              <w:rPr>
                <w:rFonts w:ascii="Arial" w:eastAsia="Times New Roman" w:hAnsi="Arial" w:cs="Arial"/>
                <w:color w:val="000000"/>
                <w:sz w:val="20"/>
                <w:szCs w:val="20"/>
              </w:rPr>
              <w:t>хувь</w:t>
            </w:r>
            <w:proofErr w:type="spellEnd"/>
            <w:r w:rsidRPr="004F3EA9">
              <w:rPr>
                <w:rFonts w:ascii="Arial" w:eastAsia="Times New Roman" w:hAnsi="Arial" w:cs="Arial"/>
                <w:color w:val="000000"/>
                <w:sz w:val="20"/>
                <w:szCs w:val="20"/>
              </w:rPr>
              <w:t>/</w:t>
            </w:r>
          </w:p>
        </w:tc>
        <w:tc>
          <w:tcPr>
            <w:tcW w:w="960" w:type="dxa"/>
            <w:tcBorders>
              <w:top w:val="nil"/>
              <w:left w:val="nil"/>
              <w:bottom w:val="nil"/>
              <w:right w:val="nil"/>
            </w:tcBorders>
            <w:shd w:val="clear" w:color="auto" w:fill="auto"/>
            <w:noWrap/>
            <w:vAlign w:val="center"/>
            <w:hideMark/>
          </w:tcPr>
          <w:p w:rsidR="004F3EA9" w:rsidRPr="004F3EA9" w:rsidRDefault="004F3EA9" w:rsidP="004F3EA9">
            <w:pPr>
              <w:spacing w:after="0" w:line="240" w:lineRule="auto"/>
              <w:jc w:val="center"/>
              <w:rPr>
                <w:rFonts w:ascii="Arial" w:eastAsia="Times New Roman" w:hAnsi="Arial" w:cs="Arial"/>
                <w:color w:val="000000"/>
                <w:sz w:val="20"/>
                <w:szCs w:val="20"/>
              </w:rPr>
            </w:pPr>
            <w:r w:rsidRPr="004F3EA9">
              <w:rPr>
                <w:rFonts w:ascii="Arial" w:eastAsia="Times New Roman" w:hAnsi="Arial" w:cs="Arial"/>
                <w:color w:val="000000"/>
                <w:sz w:val="20"/>
                <w:szCs w:val="20"/>
              </w:rPr>
              <w:t>9.1</w:t>
            </w:r>
          </w:p>
        </w:tc>
        <w:tc>
          <w:tcPr>
            <w:tcW w:w="1120" w:type="dxa"/>
            <w:tcBorders>
              <w:top w:val="nil"/>
              <w:left w:val="nil"/>
              <w:bottom w:val="nil"/>
              <w:right w:val="nil"/>
            </w:tcBorders>
            <w:shd w:val="clear" w:color="auto" w:fill="auto"/>
            <w:noWrap/>
            <w:vAlign w:val="center"/>
            <w:hideMark/>
          </w:tcPr>
          <w:p w:rsidR="004F3EA9" w:rsidRPr="004F3EA9" w:rsidRDefault="004F3EA9" w:rsidP="004F3EA9">
            <w:pPr>
              <w:spacing w:after="0" w:line="240" w:lineRule="auto"/>
              <w:jc w:val="center"/>
              <w:rPr>
                <w:rFonts w:ascii="Arial" w:eastAsia="Times New Roman" w:hAnsi="Arial" w:cs="Arial"/>
                <w:color w:val="000000"/>
                <w:sz w:val="20"/>
                <w:szCs w:val="20"/>
              </w:rPr>
            </w:pPr>
            <w:r w:rsidRPr="004F3EA9">
              <w:rPr>
                <w:rFonts w:ascii="Arial" w:eastAsia="Times New Roman" w:hAnsi="Arial" w:cs="Arial"/>
                <w:color w:val="000000"/>
                <w:sz w:val="20"/>
                <w:szCs w:val="20"/>
              </w:rPr>
              <w:t>11.9</w:t>
            </w:r>
          </w:p>
        </w:tc>
        <w:tc>
          <w:tcPr>
            <w:tcW w:w="1120" w:type="dxa"/>
            <w:tcBorders>
              <w:top w:val="nil"/>
              <w:left w:val="nil"/>
              <w:bottom w:val="nil"/>
              <w:right w:val="nil"/>
            </w:tcBorders>
            <w:shd w:val="clear" w:color="auto" w:fill="auto"/>
            <w:noWrap/>
            <w:vAlign w:val="center"/>
            <w:hideMark/>
          </w:tcPr>
          <w:p w:rsidR="004F3EA9" w:rsidRPr="004F3EA9" w:rsidRDefault="004F3EA9" w:rsidP="004F3EA9">
            <w:pPr>
              <w:spacing w:after="0" w:line="240" w:lineRule="auto"/>
              <w:jc w:val="center"/>
              <w:rPr>
                <w:rFonts w:ascii="Arial" w:eastAsia="Times New Roman" w:hAnsi="Arial" w:cs="Arial"/>
                <w:color w:val="000000"/>
                <w:sz w:val="20"/>
                <w:szCs w:val="20"/>
              </w:rPr>
            </w:pPr>
            <w:r w:rsidRPr="004F3EA9">
              <w:rPr>
                <w:rFonts w:ascii="Arial" w:eastAsia="Times New Roman" w:hAnsi="Arial" w:cs="Arial"/>
                <w:color w:val="000000"/>
                <w:sz w:val="20"/>
                <w:szCs w:val="20"/>
              </w:rPr>
              <w:t>10.4</w:t>
            </w:r>
          </w:p>
        </w:tc>
        <w:tc>
          <w:tcPr>
            <w:tcW w:w="960" w:type="dxa"/>
            <w:tcBorders>
              <w:top w:val="nil"/>
              <w:left w:val="nil"/>
              <w:bottom w:val="nil"/>
              <w:right w:val="nil"/>
            </w:tcBorders>
            <w:shd w:val="clear" w:color="auto" w:fill="auto"/>
            <w:noWrap/>
            <w:vAlign w:val="center"/>
            <w:hideMark/>
          </w:tcPr>
          <w:p w:rsidR="004F3EA9" w:rsidRPr="004F3EA9" w:rsidRDefault="00BD6E3C" w:rsidP="004F3EA9">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11.9</w:t>
            </w:r>
          </w:p>
        </w:tc>
        <w:tc>
          <w:tcPr>
            <w:tcW w:w="1500" w:type="dxa"/>
            <w:tcBorders>
              <w:top w:val="nil"/>
              <w:left w:val="nil"/>
              <w:bottom w:val="nil"/>
              <w:right w:val="nil"/>
            </w:tcBorders>
            <w:shd w:val="clear" w:color="auto" w:fill="auto"/>
            <w:noWrap/>
            <w:vAlign w:val="center"/>
            <w:hideMark/>
          </w:tcPr>
          <w:p w:rsidR="004F3EA9" w:rsidRPr="004F3EA9" w:rsidRDefault="004F3EA9" w:rsidP="004F3EA9">
            <w:pPr>
              <w:spacing w:after="0" w:line="240" w:lineRule="auto"/>
              <w:jc w:val="center"/>
              <w:rPr>
                <w:rFonts w:ascii="Arial" w:eastAsia="Times New Roman" w:hAnsi="Arial" w:cs="Arial"/>
                <w:color w:val="000000"/>
                <w:sz w:val="20"/>
                <w:szCs w:val="20"/>
              </w:rPr>
            </w:pPr>
            <w:r w:rsidRPr="004F3EA9">
              <w:rPr>
                <w:rFonts w:ascii="Arial" w:eastAsia="Times New Roman" w:hAnsi="Arial" w:cs="Arial"/>
                <w:color w:val="000000"/>
                <w:sz w:val="20"/>
                <w:szCs w:val="20"/>
              </w:rPr>
              <w:t>13.3</w:t>
            </w:r>
          </w:p>
        </w:tc>
      </w:tr>
      <w:tr w:rsidR="004F3EA9" w:rsidRPr="004F3EA9" w:rsidTr="004F3EA9">
        <w:trPr>
          <w:trHeight w:val="300"/>
        </w:trPr>
        <w:tc>
          <w:tcPr>
            <w:tcW w:w="3068" w:type="dxa"/>
            <w:tcBorders>
              <w:top w:val="nil"/>
              <w:left w:val="nil"/>
              <w:bottom w:val="nil"/>
              <w:right w:val="nil"/>
            </w:tcBorders>
            <w:shd w:val="clear" w:color="auto" w:fill="auto"/>
            <w:noWrap/>
            <w:vAlign w:val="center"/>
            <w:hideMark/>
          </w:tcPr>
          <w:p w:rsidR="004F3EA9" w:rsidRPr="004F3EA9" w:rsidRDefault="004F3EA9" w:rsidP="004F3EA9">
            <w:pPr>
              <w:spacing w:after="0" w:line="240" w:lineRule="auto"/>
              <w:rPr>
                <w:rFonts w:ascii="Arial" w:eastAsia="Times New Roman" w:hAnsi="Arial" w:cs="Arial"/>
                <w:color w:val="000000"/>
                <w:sz w:val="20"/>
                <w:szCs w:val="20"/>
              </w:rPr>
            </w:pPr>
            <w:proofErr w:type="spellStart"/>
            <w:r w:rsidRPr="004F3EA9">
              <w:rPr>
                <w:rFonts w:ascii="Arial" w:eastAsia="Times New Roman" w:hAnsi="Arial" w:cs="Arial"/>
                <w:color w:val="000000"/>
                <w:sz w:val="20"/>
                <w:szCs w:val="20"/>
              </w:rPr>
              <w:t>Худалдаа</w:t>
            </w:r>
            <w:proofErr w:type="spellEnd"/>
            <w:r w:rsidRPr="004F3EA9">
              <w:rPr>
                <w:rFonts w:ascii="Arial" w:eastAsia="Times New Roman" w:hAnsi="Arial" w:cs="Arial"/>
                <w:color w:val="000000"/>
                <w:sz w:val="20"/>
                <w:szCs w:val="20"/>
              </w:rPr>
              <w:t xml:space="preserve"> </w:t>
            </w:r>
            <w:proofErr w:type="spellStart"/>
            <w:r w:rsidRPr="004F3EA9">
              <w:rPr>
                <w:rFonts w:ascii="Arial" w:eastAsia="Times New Roman" w:hAnsi="Arial" w:cs="Arial"/>
                <w:color w:val="000000"/>
                <w:sz w:val="20"/>
                <w:szCs w:val="20"/>
              </w:rPr>
              <w:t>үйлчилгээ</w:t>
            </w:r>
            <w:proofErr w:type="spellEnd"/>
            <w:r w:rsidRPr="004F3EA9">
              <w:rPr>
                <w:rFonts w:ascii="Arial" w:eastAsia="Times New Roman" w:hAnsi="Arial" w:cs="Arial"/>
                <w:color w:val="000000"/>
                <w:sz w:val="20"/>
                <w:szCs w:val="20"/>
              </w:rPr>
              <w:t>/</w:t>
            </w:r>
            <w:proofErr w:type="spellStart"/>
            <w:r w:rsidRPr="004F3EA9">
              <w:rPr>
                <w:rFonts w:ascii="Arial" w:eastAsia="Times New Roman" w:hAnsi="Arial" w:cs="Arial"/>
                <w:color w:val="000000"/>
                <w:sz w:val="20"/>
                <w:szCs w:val="20"/>
              </w:rPr>
              <w:t>эзлэх</w:t>
            </w:r>
            <w:proofErr w:type="spellEnd"/>
            <w:r w:rsidRPr="004F3EA9">
              <w:rPr>
                <w:rFonts w:ascii="Arial" w:eastAsia="Times New Roman" w:hAnsi="Arial" w:cs="Arial"/>
                <w:color w:val="000000"/>
                <w:sz w:val="20"/>
                <w:szCs w:val="20"/>
              </w:rPr>
              <w:t xml:space="preserve"> </w:t>
            </w:r>
            <w:proofErr w:type="spellStart"/>
            <w:r w:rsidRPr="004F3EA9">
              <w:rPr>
                <w:rFonts w:ascii="Arial" w:eastAsia="Times New Roman" w:hAnsi="Arial" w:cs="Arial"/>
                <w:color w:val="000000"/>
                <w:sz w:val="20"/>
                <w:szCs w:val="20"/>
              </w:rPr>
              <w:t>хувь</w:t>
            </w:r>
            <w:proofErr w:type="spellEnd"/>
            <w:r w:rsidRPr="004F3EA9">
              <w:rPr>
                <w:rFonts w:ascii="Arial" w:eastAsia="Times New Roman" w:hAnsi="Arial" w:cs="Arial"/>
                <w:color w:val="000000"/>
                <w:sz w:val="20"/>
                <w:szCs w:val="20"/>
              </w:rPr>
              <w:t>/</w:t>
            </w:r>
          </w:p>
        </w:tc>
        <w:tc>
          <w:tcPr>
            <w:tcW w:w="960" w:type="dxa"/>
            <w:tcBorders>
              <w:top w:val="nil"/>
              <w:left w:val="nil"/>
              <w:bottom w:val="nil"/>
              <w:right w:val="nil"/>
            </w:tcBorders>
            <w:shd w:val="clear" w:color="auto" w:fill="auto"/>
            <w:noWrap/>
            <w:vAlign w:val="center"/>
            <w:hideMark/>
          </w:tcPr>
          <w:p w:rsidR="004F3EA9" w:rsidRPr="004F3EA9" w:rsidRDefault="004F3EA9" w:rsidP="004F3EA9">
            <w:pPr>
              <w:spacing w:after="0" w:line="240" w:lineRule="auto"/>
              <w:jc w:val="center"/>
              <w:rPr>
                <w:rFonts w:ascii="Arial" w:eastAsia="Times New Roman" w:hAnsi="Arial" w:cs="Arial"/>
                <w:color w:val="000000"/>
                <w:sz w:val="20"/>
                <w:szCs w:val="20"/>
              </w:rPr>
            </w:pPr>
            <w:r w:rsidRPr="004F3EA9">
              <w:rPr>
                <w:rFonts w:ascii="Arial" w:eastAsia="Times New Roman" w:hAnsi="Arial" w:cs="Arial"/>
                <w:color w:val="000000"/>
                <w:sz w:val="20"/>
                <w:szCs w:val="20"/>
              </w:rPr>
              <w:t>33</w:t>
            </w:r>
          </w:p>
        </w:tc>
        <w:tc>
          <w:tcPr>
            <w:tcW w:w="1120" w:type="dxa"/>
            <w:tcBorders>
              <w:top w:val="nil"/>
              <w:left w:val="nil"/>
              <w:bottom w:val="nil"/>
              <w:right w:val="nil"/>
            </w:tcBorders>
            <w:shd w:val="clear" w:color="auto" w:fill="auto"/>
            <w:noWrap/>
            <w:vAlign w:val="center"/>
            <w:hideMark/>
          </w:tcPr>
          <w:p w:rsidR="004F3EA9" w:rsidRPr="004F3EA9" w:rsidRDefault="004F3EA9" w:rsidP="004F3EA9">
            <w:pPr>
              <w:spacing w:after="0" w:line="240" w:lineRule="auto"/>
              <w:jc w:val="center"/>
              <w:rPr>
                <w:rFonts w:ascii="Arial" w:eastAsia="Times New Roman" w:hAnsi="Arial" w:cs="Arial"/>
                <w:color w:val="000000"/>
                <w:sz w:val="20"/>
                <w:szCs w:val="20"/>
              </w:rPr>
            </w:pPr>
            <w:r w:rsidRPr="004F3EA9">
              <w:rPr>
                <w:rFonts w:ascii="Arial" w:eastAsia="Times New Roman" w:hAnsi="Arial" w:cs="Arial"/>
                <w:color w:val="000000"/>
                <w:sz w:val="20"/>
                <w:szCs w:val="20"/>
              </w:rPr>
              <w:t>27.5</w:t>
            </w:r>
          </w:p>
        </w:tc>
        <w:tc>
          <w:tcPr>
            <w:tcW w:w="1120" w:type="dxa"/>
            <w:tcBorders>
              <w:top w:val="nil"/>
              <w:left w:val="nil"/>
              <w:bottom w:val="nil"/>
              <w:right w:val="nil"/>
            </w:tcBorders>
            <w:shd w:val="clear" w:color="auto" w:fill="auto"/>
            <w:noWrap/>
            <w:vAlign w:val="center"/>
            <w:hideMark/>
          </w:tcPr>
          <w:p w:rsidR="004F3EA9" w:rsidRPr="004F3EA9" w:rsidRDefault="004F3EA9" w:rsidP="004F3EA9">
            <w:pPr>
              <w:spacing w:after="0" w:line="240" w:lineRule="auto"/>
              <w:jc w:val="center"/>
              <w:rPr>
                <w:rFonts w:ascii="Arial" w:eastAsia="Times New Roman" w:hAnsi="Arial" w:cs="Arial"/>
                <w:color w:val="000000"/>
                <w:sz w:val="20"/>
                <w:szCs w:val="20"/>
              </w:rPr>
            </w:pPr>
            <w:r w:rsidRPr="004F3EA9">
              <w:rPr>
                <w:rFonts w:ascii="Arial" w:eastAsia="Times New Roman" w:hAnsi="Arial" w:cs="Arial"/>
                <w:color w:val="000000"/>
                <w:sz w:val="20"/>
                <w:szCs w:val="20"/>
              </w:rPr>
              <w:t>28.6</w:t>
            </w:r>
          </w:p>
        </w:tc>
        <w:tc>
          <w:tcPr>
            <w:tcW w:w="960" w:type="dxa"/>
            <w:tcBorders>
              <w:top w:val="nil"/>
              <w:left w:val="nil"/>
              <w:bottom w:val="nil"/>
              <w:right w:val="nil"/>
            </w:tcBorders>
            <w:shd w:val="clear" w:color="auto" w:fill="auto"/>
            <w:noWrap/>
            <w:vAlign w:val="center"/>
            <w:hideMark/>
          </w:tcPr>
          <w:p w:rsidR="004F3EA9" w:rsidRPr="004F3EA9" w:rsidRDefault="00BD6E3C" w:rsidP="004F3EA9">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28.0</w:t>
            </w:r>
          </w:p>
        </w:tc>
        <w:tc>
          <w:tcPr>
            <w:tcW w:w="1500" w:type="dxa"/>
            <w:tcBorders>
              <w:top w:val="nil"/>
              <w:left w:val="nil"/>
              <w:bottom w:val="nil"/>
              <w:right w:val="nil"/>
            </w:tcBorders>
            <w:shd w:val="clear" w:color="auto" w:fill="auto"/>
            <w:noWrap/>
            <w:vAlign w:val="center"/>
            <w:hideMark/>
          </w:tcPr>
          <w:p w:rsidR="004F3EA9" w:rsidRPr="004F3EA9" w:rsidRDefault="004F3EA9" w:rsidP="004F3EA9">
            <w:pPr>
              <w:spacing w:after="0" w:line="240" w:lineRule="auto"/>
              <w:jc w:val="center"/>
              <w:rPr>
                <w:rFonts w:ascii="Arial" w:eastAsia="Times New Roman" w:hAnsi="Arial" w:cs="Arial"/>
                <w:color w:val="000000"/>
                <w:sz w:val="20"/>
                <w:szCs w:val="20"/>
              </w:rPr>
            </w:pPr>
            <w:r w:rsidRPr="004F3EA9">
              <w:rPr>
                <w:rFonts w:ascii="Arial" w:eastAsia="Times New Roman" w:hAnsi="Arial" w:cs="Arial"/>
                <w:color w:val="000000"/>
                <w:sz w:val="20"/>
                <w:szCs w:val="20"/>
              </w:rPr>
              <w:t>29.6</w:t>
            </w:r>
          </w:p>
        </w:tc>
      </w:tr>
      <w:tr w:rsidR="004F3EA9" w:rsidRPr="004F3EA9" w:rsidTr="004F3EA9">
        <w:trPr>
          <w:trHeight w:val="300"/>
        </w:trPr>
        <w:tc>
          <w:tcPr>
            <w:tcW w:w="3068" w:type="dxa"/>
            <w:tcBorders>
              <w:top w:val="single" w:sz="4" w:space="0" w:color="auto"/>
              <w:left w:val="nil"/>
              <w:bottom w:val="single" w:sz="4" w:space="0" w:color="auto"/>
              <w:right w:val="nil"/>
            </w:tcBorders>
            <w:shd w:val="clear" w:color="000000" w:fill="BDD7EE"/>
            <w:noWrap/>
            <w:vAlign w:val="bottom"/>
            <w:hideMark/>
          </w:tcPr>
          <w:p w:rsidR="004F3EA9" w:rsidRPr="004F3EA9" w:rsidRDefault="004F3EA9" w:rsidP="004F3EA9">
            <w:pPr>
              <w:spacing w:after="0" w:line="240" w:lineRule="auto"/>
              <w:jc w:val="center"/>
              <w:rPr>
                <w:rFonts w:ascii="Arial" w:eastAsia="Times New Roman" w:hAnsi="Arial" w:cs="Arial"/>
                <w:color w:val="000000"/>
              </w:rPr>
            </w:pPr>
            <w:proofErr w:type="spellStart"/>
            <w:r w:rsidRPr="004F3EA9">
              <w:rPr>
                <w:rFonts w:ascii="Arial" w:eastAsia="Times New Roman" w:hAnsi="Arial" w:cs="Arial"/>
                <w:color w:val="000000"/>
              </w:rPr>
              <w:t>Нийт</w:t>
            </w:r>
            <w:proofErr w:type="spellEnd"/>
            <w:r w:rsidRPr="004F3EA9">
              <w:rPr>
                <w:rFonts w:ascii="Arial" w:eastAsia="Times New Roman" w:hAnsi="Arial" w:cs="Arial"/>
                <w:color w:val="000000"/>
              </w:rPr>
              <w:t xml:space="preserve"> </w:t>
            </w:r>
            <w:proofErr w:type="spellStart"/>
            <w:r w:rsidRPr="004F3EA9">
              <w:rPr>
                <w:rFonts w:ascii="Arial" w:eastAsia="Times New Roman" w:hAnsi="Arial" w:cs="Arial"/>
                <w:color w:val="000000"/>
              </w:rPr>
              <w:t>хувь</w:t>
            </w:r>
            <w:proofErr w:type="spellEnd"/>
          </w:p>
        </w:tc>
        <w:tc>
          <w:tcPr>
            <w:tcW w:w="960" w:type="dxa"/>
            <w:tcBorders>
              <w:top w:val="single" w:sz="4" w:space="0" w:color="auto"/>
              <w:left w:val="nil"/>
              <w:bottom w:val="single" w:sz="4" w:space="0" w:color="auto"/>
              <w:right w:val="nil"/>
            </w:tcBorders>
            <w:shd w:val="clear" w:color="000000" w:fill="BDD7EE"/>
            <w:noWrap/>
            <w:vAlign w:val="bottom"/>
            <w:hideMark/>
          </w:tcPr>
          <w:p w:rsidR="004F3EA9" w:rsidRPr="004F3EA9" w:rsidRDefault="004F3EA9" w:rsidP="004F3EA9">
            <w:pPr>
              <w:spacing w:after="0" w:line="240" w:lineRule="auto"/>
              <w:jc w:val="center"/>
              <w:rPr>
                <w:rFonts w:ascii="Arial" w:eastAsia="Times New Roman" w:hAnsi="Arial" w:cs="Arial"/>
                <w:color w:val="000000"/>
              </w:rPr>
            </w:pPr>
            <w:r w:rsidRPr="004F3EA9">
              <w:rPr>
                <w:rFonts w:ascii="Arial" w:eastAsia="Times New Roman" w:hAnsi="Arial" w:cs="Arial"/>
                <w:color w:val="000000"/>
              </w:rPr>
              <w:t>100.0</w:t>
            </w:r>
          </w:p>
        </w:tc>
        <w:tc>
          <w:tcPr>
            <w:tcW w:w="1120" w:type="dxa"/>
            <w:tcBorders>
              <w:top w:val="single" w:sz="4" w:space="0" w:color="auto"/>
              <w:left w:val="nil"/>
              <w:bottom w:val="single" w:sz="4" w:space="0" w:color="auto"/>
              <w:right w:val="nil"/>
            </w:tcBorders>
            <w:shd w:val="clear" w:color="000000" w:fill="BDD7EE"/>
            <w:noWrap/>
            <w:vAlign w:val="bottom"/>
            <w:hideMark/>
          </w:tcPr>
          <w:p w:rsidR="004F3EA9" w:rsidRPr="004F3EA9" w:rsidRDefault="004F3EA9" w:rsidP="004F3EA9">
            <w:pPr>
              <w:spacing w:after="0" w:line="240" w:lineRule="auto"/>
              <w:jc w:val="center"/>
              <w:rPr>
                <w:rFonts w:ascii="Arial" w:eastAsia="Times New Roman" w:hAnsi="Arial" w:cs="Arial"/>
                <w:color w:val="000000"/>
              </w:rPr>
            </w:pPr>
            <w:r w:rsidRPr="004F3EA9">
              <w:rPr>
                <w:rFonts w:ascii="Arial" w:eastAsia="Times New Roman" w:hAnsi="Arial" w:cs="Arial"/>
                <w:color w:val="000000"/>
              </w:rPr>
              <w:t>100.0</w:t>
            </w:r>
          </w:p>
        </w:tc>
        <w:tc>
          <w:tcPr>
            <w:tcW w:w="1120" w:type="dxa"/>
            <w:tcBorders>
              <w:top w:val="single" w:sz="4" w:space="0" w:color="auto"/>
              <w:left w:val="nil"/>
              <w:bottom w:val="single" w:sz="4" w:space="0" w:color="auto"/>
              <w:right w:val="nil"/>
            </w:tcBorders>
            <w:shd w:val="clear" w:color="000000" w:fill="BDD7EE"/>
            <w:noWrap/>
            <w:vAlign w:val="bottom"/>
            <w:hideMark/>
          </w:tcPr>
          <w:p w:rsidR="004F3EA9" w:rsidRPr="004F3EA9" w:rsidRDefault="004F3EA9" w:rsidP="004F3EA9">
            <w:pPr>
              <w:spacing w:after="0" w:line="240" w:lineRule="auto"/>
              <w:jc w:val="center"/>
              <w:rPr>
                <w:rFonts w:ascii="Arial" w:eastAsia="Times New Roman" w:hAnsi="Arial" w:cs="Arial"/>
                <w:color w:val="000000"/>
              </w:rPr>
            </w:pPr>
            <w:r w:rsidRPr="004F3EA9">
              <w:rPr>
                <w:rFonts w:ascii="Arial" w:eastAsia="Times New Roman" w:hAnsi="Arial" w:cs="Arial"/>
                <w:color w:val="000000"/>
              </w:rPr>
              <w:t>100.0</w:t>
            </w:r>
          </w:p>
        </w:tc>
        <w:tc>
          <w:tcPr>
            <w:tcW w:w="960" w:type="dxa"/>
            <w:tcBorders>
              <w:top w:val="single" w:sz="4" w:space="0" w:color="auto"/>
              <w:left w:val="nil"/>
              <w:bottom w:val="single" w:sz="4" w:space="0" w:color="auto"/>
              <w:right w:val="nil"/>
            </w:tcBorders>
            <w:shd w:val="clear" w:color="000000" w:fill="BDD7EE"/>
            <w:noWrap/>
            <w:vAlign w:val="bottom"/>
            <w:hideMark/>
          </w:tcPr>
          <w:p w:rsidR="004F3EA9" w:rsidRPr="004F3EA9" w:rsidRDefault="004F3EA9" w:rsidP="004F3EA9">
            <w:pPr>
              <w:spacing w:after="0" w:line="240" w:lineRule="auto"/>
              <w:jc w:val="center"/>
              <w:rPr>
                <w:rFonts w:ascii="Arial" w:eastAsia="Times New Roman" w:hAnsi="Arial" w:cs="Arial"/>
                <w:color w:val="000000"/>
              </w:rPr>
            </w:pPr>
            <w:r w:rsidRPr="004F3EA9">
              <w:rPr>
                <w:rFonts w:ascii="Arial" w:eastAsia="Times New Roman" w:hAnsi="Arial" w:cs="Arial"/>
                <w:color w:val="000000"/>
              </w:rPr>
              <w:t>100.0</w:t>
            </w:r>
          </w:p>
        </w:tc>
        <w:tc>
          <w:tcPr>
            <w:tcW w:w="1500" w:type="dxa"/>
            <w:tcBorders>
              <w:top w:val="single" w:sz="4" w:space="0" w:color="auto"/>
              <w:left w:val="nil"/>
              <w:bottom w:val="single" w:sz="4" w:space="0" w:color="auto"/>
              <w:right w:val="nil"/>
            </w:tcBorders>
            <w:shd w:val="clear" w:color="000000" w:fill="BDD7EE"/>
            <w:noWrap/>
            <w:vAlign w:val="bottom"/>
            <w:hideMark/>
          </w:tcPr>
          <w:p w:rsidR="004F3EA9" w:rsidRPr="004F3EA9" w:rsidRDefault="004F3EA9" w:rsidP="004F3EA9">
            <w:pPr>
              <w:spacing w:after="0" w:line="240" w:lineRule="auto"/>
              <w:jc w:val="center"/>
              <w:rPr>
                <w:rFonts w:ascii="Arial" w:eastAsia="Times New Roman" w:hAnsi="Arial" w:cs="Arial"/>
                <w:color w:val="000000"/>
              </w:rPr>
            </w:pPr>
            <w:r w:rsidRPr="004F3EA9">
              <w:rPr>
                <w:rFonts w:ascii="Arial" w:eastAsia="Times New Roman" w:hAnsi="Arial" w:cs="Arial"/>
                <w:color w:val="000000"/>
              </w:rPr>
              <w:t>100.0</w:t>
            </w:r>
          </w:p>
        </w:tc>
      </w:tr>
    </w:tbl>
    <w:p w:rsidR="004F3EA9" w:rsidRDefault="004F3EA9" w:rsidP="004F3EA9">
      <w:pPr>
        <w:ind w:left="3600"/>
        <w:jc w:val="both"/>
        <w:rPr>
          <w:rFonts w:ascii="Arial" w:hAnsi="Arial" w:cs="Arial"/>
        </w:rPr>
      </w:pPr>
    </w:p>
    <w:p w:rsidR="004E5AF6" w:rsidRDefault="004E5AF6" w:rsidP="00303142">
      <w:pPr>
        <w:ind w:firstLine="720"/>
        <w:jc w:val="both"/>
        <w:rPr>
          <w:rFonts w:ascii="Arial" w:hAnsi="Arial" w:cs="Arial"/>
          <w:sz w:val="24"/>
          <w:szCs w:val="24"/>
          <w:lang w:val="mn-MN"/>
        </w:rPr>
      </w:pPr>
      <w:r w:rsidRPr="00CC7220">
        <w:rPr>
          <w:rFonts w:ascii="Arial" w:hAnsi="Arial" w:cs="Arial"/>
          <w:sz w:val="24"/>
          <w:szCs w:val="24"/>
          <w:lang w:val="mn-MN"/>
        </w:rPr>
        <w:t>Аймгийн 1 хүнд ногдох  ДНБ 2015 онд 5408.4</w:t>
      </w:r>
      <w:r w:rsidR="00374476" w:rsidRPr="00CC7220">
        <w:rPr>
          <w:rFonts w:ascii="Arial" w:hAnsi="Arial" w:cs="Arial"/>
          <w:sz w:val="24"/>
          <w:szCs w:val="24"/>
          <w:lang w:val="mn-MN"/>
        </w:rPr>
        <w:t xml:space="preserve"> мянган төгрөгт хүрсэн</w:t>
      </w:r>
      <w:r w:rsidR="009D4204" w:rsidRPr="00CC7220">
        <w:rPr>
          <w:rFonts w:ascii="Arial" w:hAnsi="Arial" w:cs="Arial"/>
          <w:sz w:val="24"/>
          <w:szCs w:val="24"/>
          <w:lang w:val="mn-MN"/>
        </w:rPr>
        <w:t xml:space="preserve"> б</w:t>
      </w:r>
      <w:r w:rsidRPr="00CC7220">
        <w:rPr>
          <w:rFonts w:ascii="Arial" w:hAnsi="Arial" w:cs="Arial"/>
          <w:sz w:val="24"/>
          <w:szCs w:val="24"/>
          <w:lang w:val="mn-MN"/>
        </w:rPr>
        <w:t>айгаа нь өмнөх оны үзүүлэлтээс 3.6 хувиар өссөн үзүүлэлт ба</w:t>
      </w:r>
      <w:r w:rsidR="009D4204" w:rsidRPr="00CC7220">
        <w:rPr>
          <w:rFonts w:ascii="Arial" w:hAnsi="Arial" w:cs="Arial"/>
          <w:sz w:val="24"/>
          <w:szCs w:val="24"/>
          <w:lang w:val="mn-MN"/>
        </w:rPr>
        <w:t xml:space="preserve"> </w:t>
      </w:r>
      <w:r w:rsidRPr="00CC7220">
        <w:rPr>
          <w:rFonts w:ascii="Arial" w:hAnsi="Arial" w:cs="Arial"/>
          <w:sz w:val="24"/>
          <w:szCs w:val="24"/>
          <w:lang w:val="mn-MN"/>
        </w:rPr>
        <w:t>улсын дундажаас 54.7</w:t>
      </w:r>
      <w:r w:rsidR="00303142">
        <w:rPr>
          <w:rFonts w:ascii="Arial" w:hAnsi="Arial" w:cs="Arial"/>
          <w:sz w:val="24"/>
          <w:szCs w:val="24"/>
        </w:rPr>
        <w:t xml:space="preserve"> </w:t>
      </w:r>
      <w:r w:rsidRPr="00CC7220">
        <w:rPr>
          <w:rFonts w:ascii="Arial" w:hAnsi="Arial" w:cs="Arial"/>
          <w:sz w:val="24"/>
          <w:szCs w:val="24"/>
          <w:lang w:val="mn-MN"/>
        </w:rPr>
        <w:t>мянган төгрөгөөр илүү</w:t>
      </w:r>
      <w:r w:rsidR="00374476" w:rsidRPr="00CC7220">
        <w:rPr>
          <w:rFonts w:ascii="Arial" w:hAnsi="Arial" w:cs="Arial"/>
          <w:sz w:val="24"/>
          <w:szCs w:val="24"/>
          <w:lang w:val="mn-MN"/>
        </w:rPr>
        <w:t xml:space="preserve"> байна. </w:t>
      </w:r>
      <w:r w:rsidR="00F76BB1" w:rsidRPr="00CC7220">
        <w:rPr>
          <w:rFonts w:ascii="Arial" w:hAnsi="Arial" w:cs="Arial"/>
          <w:sz w:val="24"/>
          <w:szCs w:val="24"/>
          <w:lang w:val="mn-MN"/>
        </w:rPr>
        <w:t>/Зураг.11/</w:t>
      </w:r>
    </w:p>
    <w:p w:rsidR="00986BC8" w:rsidRDefault="004E5AF6" w:rsidP="004E5AF6">
      <w:pPr>
        <w:jc w:val="center"/>
        <w:rPr>
          <w:rFonts w:ascii="Arial" w:hAnsi="Arial" w:cs="Arial"/>
          <w:sz w:val="20"/>
          <w:szCs w:val="20"/>
          <w:lang w:val="mn-MN"/>
        </w:rPr>
      </w:pPr>
      <w:r>
        <w:rPr>
          <w:noProof/>
        </w:rPr>
        <w:drawing>
          <wp:inline distT="0" distB="0" distL="0" distR="0" wp14:anchorId="76A3954E" wp14:editId="334E7105">
            <wp:extent cx="43053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D4204" w:rsidRDefault="009D4204" w:rsidP="009D4204">
      <w:pPr>
        <w:rPr>
          <w:rFonts w:ascii="Arial" w:hAnsi="Arial" w:cs="Arial"/>
          <w:sz w:val="20"/>
          <w:szCs w:val="20"/>
          <w:lang w:val="mn-MN"/>
        </w:rPr>
      </w:pPr>
    </w:p>
    <w:p w:rsidR="00374476" w:rsidRPr="00331094" w:rsidRDefault="00374476" w:rsidP="00986BC8">
      <w:pPr>
        <w:jc w:val="center"/>
        <w:rPr>
          <w:rFonts w:ascii="Arial" w:hAnsi="Arial" w:cs="Arial"/>
          <w:sz w:val="24"/>
          <w:lang w:val="mn-MN"/>
        </w:rPr>
      </w:pPr>
      <w:r w:rsidRPr="00331094">
        <w:rPr>
          <w:rFonts w:ascii="Arial" w:hAnsi="Arial" w:cs="Arial"/>
          <w:sz w:val="24"/>
          <w:lang w:val="mn-MN"/>
        </w:rPr>
        <w:t>Дүгнэлт</w:t>
      </w:r>
    </w:p>
    <w:p w:rsidR="00876F9C" w:rsidRPr="00331094" w:rsidRDefault="00AA0ECC" w:rsidP="002858D6">
      <w:pPr>
        <w:ind w:firstLine="720"/>
        <w:jc w:val="both"/>
        <w:rPr>
          <w:rFonts w:ascii="Arial" w:hAnsi="Arial" w:cs="Arial"/>
          <w:sz w:val="24"/>
          <w:lang w:val="mn-MN"/>
        </w:rPr>
      </w:pPr>
      <w:r w:rsidRPr="00331094">
        <w:rPr>
          <w:rFonts w:ascii="Arial" w:hAnsi="Arial" w:cs="Arial"/>
          <w:sz w:val="24"/>
        </w:rPr>
        <w:t>2016</w:t>
      </w:r>
      <w:r w:rsidR="00374476" w:rsidRPr="00331094">
        <w:rPr>
          <w:rFonts w:ascii="Arial" w:hAnsi="Arial" w:cs="Arial"/>
          <w:sz w:val="24"/>
        </w:rPr>
        <w:t xml:space="preserve"> </w:t>
      </w:r>
      <w:r w:rsidR="009E5300" w:rsidRPr="00331094">
        <w:rPr>
          <w:rFonts w:ascii="Arial" w:hAnsi="Arial" w:cs="Arial"/>
          <w:sz w:val="24"/>
          <w:lang w:val="mn-MN"/>
        </w:rPr>
        <w:t>онд а</w:t>
      </w:r>
      <w:r w:rsidR="00374476" w:rsidRPr="00331094">
        <w:rPr>
          <w:rFonts w:ascii="Arial" w:hAnsi="Arial" w:cs="Arial"/>
          <w:sz w:val="24"/>
          <w:lang w:val="mn-MN"/>
        </w:rPr>
        <w:t>ж үйлдвэрийн бүтээгдэхүүн үйлдвэ</w:t>
      </w:r>
      <w:r w:rsidRPr="00331094">
        <w:rPr>
          <w:rFonts w:ascii="Arial" w:hAnsi="Arial" w:cs="Arial"/>
          <w:sz w:val="24"/>
          <w:lang w:val="mn-MN"/>
        </w:rPr>
        <w:t>рлэлт өмнөх онтой харьцуулбал 4.1 хувиар буюу 309 сая төгрөгөөр буурч 7233.1</w:t>
      </w:r>
      <w:r w:rsidR="00DB0131" w:rsidRPr="00331094">
        <w:rPr>
          <w:rFonts w:ascii="Arial" w:hAnsi="Arial" w:cs="Arial"/>
          <w:sz w:val="24"/>
          <w:lang w:val="mn-MN"/>
        </w:rPr>
        <w:t xml:space="preserve"> </w:t>
      </w:r>
      <w:r w:rsidR="00374476" w:rsidRPr="00331094">
        <w:rPr>
          <w:rFonts w:ascii="Arial" w:hAnsi="Arial" w:cs="Arial"/>
          <w:sz w:val="24"/>
          <w:lang w:val="mn-MN"/>
        </w:rPr>
        <w:t xml:space="preserve">сая </w:t>
      </w:r>
      <w:r w:rsidR="002858D6" w:rsidRPr="00331094">
        <w:rPr>
          <w:rFonts w:ascii="Arial" w:hAnsi="Arial" w:cs="Arial"/>
          <w:sz w:val="24"/>
          <w:lang w:val="mn-MN"/>
        </w:rPr>
        <w:t>төгрөгт хүрсэн</w:t>
      </w:r>
      <w:r w:rsidR="00424B3B" w:rsidRPr="00331094">
        <w:rPr>
          <w:rFonts w:ascii="Arial" w:hAnsi="Arial" w:cs="Arial"/>
          <w:sz w:val="24"/>
          <w:lang w:val="mn-MN"/>
        </w:rPr>
        <w:t xml:space="preserve"> байна</w:t>
      </w:r>
      <w:r w:rsidR="002858D6" w:rsidRPr="00331094">
        <w:rPr>
          <w:rFonts w:ascii="Arial" w:hAnsi="Arial" w:cs="Arial"/>
          <w:sz w:val="24"/>
          <w:lang w:val="mn-MN"/>
        </w:rPr>
        <w:t xml:space="preserve">. </w:t>
      </w:r>
      <w:r w:rsidR="00876F9C" w:rsidRPr="00331094">
        <w:rPr>
          <w:rFonts w:ascii="Arial" w:hAnsi="Arial" w:cs="Arial"/>
          <w:sz w:val="24"/>
          <w:lang w:val="mn-MN"/>
        </w:rPr>
        <w:t xml:space="preserve">Дээрх бууралтанд уул уурхай олборлох салбарын бүтээгдэхүүн  олборлолт 26.4 хувиар буурсан нь голлон  нөлөөлсөн байна. Харин боловсруулах аж үйлдвэрийн салбар 8.8 хувиар, цахилгаан, дулааны эрчим хүч үйлдвэрлэл, усан хангамжийн салбар 27.4 хувиар тус бүр өссөн байна. </w:t>
      </w:r>
    </w:p>
    <w:p w:rsidR="00374476" w:rsidRPr="00331094" w:rsidRDefault="006E3F64" w:rsidP="002858D6">
      <w:pPr>
        <w:ind w:firstLine="720"/>
        <w:jc w:val="both"/>
        <w:rPr>
          <w:rFonts w:ascii="Arial" w:hAnsi="Arial" w:cs="Arial"/>
          <w:sz w:val="24"/>
          <w:lang w:val="mn-MN"/>
        </w:rPr>
      </w:pPr>
      <w:r w:rsidRPr="00331094">
        <w:rPr>
          <w:rFonts w:ascii="Arial" w:hAnsi="Arial" w:cs="Arial"/>
          <w:sz w:val="24"/>
          <w:lang w:val="mn-MN"/>
        </w:rPr>
        <w:t>Тус аймагт 2016 онд 11098</w:t>
      </w:r>
      <w:r w:rsidR="00C970C4" w:rsidRPr="00331094">
        <w:rPr>
          <w:rFonts w:ascii="Arial" w:hAnsi="Arial" w:cs="Arial"/>
          <w:sz w:val="24"/>
          <w:lang w:val="mn-MN"/>
        </w:rPr>
        <w:t>.3</w:t>
      </w:r>
      <w:r w:rsidR="00374476" w:rsidRPr="00331094">
        <w:rPr>
          <w:rFonts w:ascii="Arial" w:hAnsi="Arial" w:cs="Arial"/>
          <w:sz w:val="24"/>
          <w:lang w:val="mn-MN"/>
        </w:rPr>
        <w:t xml:space="preserve"> сая төгрөгийн бүтээн байгуулалт, их засварын ажил хийгдс</w:t>
      </w:r>
      <w:r w:rsidR="00C970C4" w:rsidRPr="00331094">
        <w:rPr>
          <w:rFonts w:ascii="Arial" w:hAnsi="Arial" w:cs="Arial"/>
          <w:sz w:val="24"/>
          <w:lang w:val="mn-MN"/>
        </w:rPr>
        <w:t>э</w:t>
      </w:r>
      <w:r w:rsidRPr="00331094">
        <w:rPr>
          <w:rFonts w:ascii="Arial" w:hAnsi="Arial" w:cs="Arial"/>
          <w:sz w:val="24"/>
          <w:lang w:val="mn-MN"/>
        </w:rPr>
        <w:t>н нь  өмнөх онтой харьцуулбал 47.3</w:t>
      </w:r>
      <w:r w:rsidR="00C970C4" w:rsidRPr="00331094">
        <w:rPr>
          <w:rFonts w:ascii="Arial" w:hAnsi="Arial" w:cs="Arial"/>
          <w:sz w:val="24"/>
          <w:lang w:val="mn-MN"/>
        </w:rPr>
        <w:t xml:space="preserve"> хувиар буурсан байна. Энэ онд</w:t>
      </w:r>
      <w:r w:rsidR="00374476" w:rsidRPr="00331094">
        <w:rPr>
          <w:rFonts w:ascii="Arial" w:hAnsi="Arial" w:cs="Arial"/>
          <w:sz w:val="24"/>
          <w:lang w:val="mn-MN"/>
        </w:rPr>
        <w:t xml:space="preserve"> </w:t>
      </w:r>
      <w:r w:rsidRPr="00331094">
        <w:rPr>
          <w:rFonts w:ascii="Arial" w:hAnsi="Arial" w:cs="Arial"/>
          <w:sz w:val="24"/>
          <w:lang w:val="mn-MN"/>
        </w:rPr>
        <w:t>11003.7</w:t>
      </w:r>
      <w:r w:rsidR="00C970C4" w:rsidRPr="00331094">
        <w:rPr>
          <w:rFonts w:ascii="Arial" w:hAnsi="Arial" w:cs="Arial"/>
          <w:sz w:val="24"/>
          <w:lang w:val="mn-MN"/>
        </w:rPr>
        <w:t xml:space="preserve"> сая төгрөгийн</w:t>
      </w:r>
      <w:r w:rsidR="00675CBE">
        <w:rPr>
          <w:rFonts w:ascii="Arial" w:hAnsi="Arial" w:cs="Arial"/>
          <w:sz w:val="24"/>
          <w:lang w:val="mn-MN"/>
        </w:rPr>
        <w:t xml:space="preserve"> барилга угсралтын ажил</w:t>
      </w:r>
      <w:r w:rsidR="00374476" w:rsidRPr="00331094">
        <w:rPr>
          <w:rFonts w:ascii="Arial" w:hAnsi="Arial" w:cs="Arial"/>
          <w:sz w:val="24"/>
          <w:lang w:val="mn-MN"/>
        </w:rPr>
        <w:t>,</w:t>
      </w:r>
      <w:r w:rsidR="00675CBE">
        <w:rPr>
          <w:rFonts w:ascii="Arial" w:hAnsi="Arial" w:cs="Arial"/>
          <w:sz w:val="24"/>
          <w:lang w:val="mn-MN"/>
        </w:rPr>
        <w:t xml:space="preserve"> </w:t>
      </w:r>
      <w:r w:rsidRPr="00331094">
        <w:rPr>
          <w:rFonts w:ascii="Arial" w:hAnsi="Arial" w:cs="Arial"/>
          <w:sz w:val="24"/>
          <w:lang w:val="mn-MN"/>
        </w:rPr>
        <w:t>94.6</w:t>
      </w:r>
      <w:r w:rsidR="00C970C4" w:rsidRPr="00331094">
        <w:rPr>
          <w:rFonts w:ascii="Arial" w:hAnsi="Arial" w:cs="Arial"/>
          <w:sz w:val="24"/>
          <w:lang w:val="mn-MN"/>
        </w:rPr>
        <w:t xml:space="preserve"> сая төгрөгийн</w:t>
      </w:r>
      <w:r w:rsidR="00374476" w:rsidRPr="00331094">
        <w:rPr>
          <w:rFonts w:ascii="Arial" w:hAnsi="Arial" w:cs="Arial"/>
          <w:sz w:val="24"/>
          <w:lang w:val="mn-MN"/>
        </w:rPr>
        <w:t xml:space="preserve"> их засва</w:t>
      </w:r>
      <w:r w:rsidR="00C970C4" w:rsidRPr="00331094">
        <w:rPr>
          <w:rFonts w:ascii="Arial" w:hAnsi="Arial" w:cs="Arial"/>
          <w:sz w:val="24"/>
          <w:lang w:val="mn-MN"/>
        </w:rPr>
        <w:t>рын ажил хийжээ</w:t>
      </w:r>
      <w:r w:rsidRPr="00331094">
        <w:rPr>
          <w:rFonts w:ascii="Arial" w:hAnsi="Arial" w:cs="Arial"/>
          <w:sz w:val="24"/>
          <w:lang w:val="mn-MN"/>
        </w:rPr>
        <w:t>.</w:t>
      </w:r>
    </w:p>
    <w:p w:rsidR="00B76242" w:rsidRDefault="00876F9C" w:rsidP="00B76242">
      <w:pPr>
        <w:ind w:firstLine="720"/>
        <w:jc w:val="both"/>
        <w:rPr>
          <w:rFonts w:ascii="Arial" w:hAnsi="Arial" w:cs="Arial"/>
          <w:sz w:val="24"/>
          <w:szCs w:val="24"/>
          <w:lang w:val="mn-MN"/>
        </w:rPr>
      </w:pPr>
      <w:r w:rsidRPr="00331094">
        <w:rPr>
          <w:rFonts w:ascii="Arial" w:hAnsi="Arial" w:cs="Arial"/>
          <w:sz w:val="24"/>
          <w:szCs w:val="24"/>
          <w:lang w:val="mn-MN"/>
        </w:rPr>
        <w:t>2016 оны байдлаар зорчигч тээвэр 43.6 мянга болж өмнөх оноос 2.3 дахин өсч, зорчигч эргэлт 2. дахин өссөн байна. Зорчигч тээврийн орлого 32.5 сая төгрөг болж өмнөх оноос 5.5 хувиар өссөн байна.</w:t>
      </w:r>
      <w:r>
        <w:rPr>
          <w:rFonts w:ascii="Arial" w:hAnsi="Arial" w:cs="Arial"/>
          <w:sz w:val="24"/>
          <w:szCs w:val="24"/>
          <w:lang w:val="mn-MN"/>
        </w:rPr>
        <w:t xml:space="preserve"> </w:t>
      </w:r>
      <w:r w:rsidR="00B76242" w:rsidRPr="00B76242">
        <w:rPr>
          <w:rFonts w:ascii="Arial" w:hAnsi="Arial" w:cs="Arial"/>
          <w:sz w:val="24"/>
          <w:szCs w:val="24"/>
          <w:lang w:val="mn-MN"/>
        </w:rPr>
        <w:t xml:space="preserve">  </w:t>
      </w:r>
    </w:p>
    <w:p w:rsidR="00876F9C" w:rsidRDefault="00876F9C" w:rsidP="00876F9C">
      <w:pPr>
        <w:ind w:firstLine="720"/>
        <w:jc w:val="both"/>
        <w:rPr>
          <w:rFonts w:ascii="Arial" w:hAnsi="Arial" w:cs="Arial"/>
          <w:sz w:val="24"/>
          <w:szCs w:val="24"/>
          <w:lang w:val="mn-MN"/>
        </w:rPr>
      </w:pPr>
      <w:r>
        <w:rPr>
          <w:rFonts w:ascii="Arial" w:hAnsi="Arial" w:cs="Arial"/>
          <w:sz w:val="24"/>
          <w:szCs w:val="24"/>
          <w:lang w:val="mn-MN"/>
        </w:rPr>
        <w:t>Холбооны салбарын хувьд</w:t>
      </w:r>
      <w:r w:rsidRPr="00876F9C">
        <w:rPr>
          <w:rFonts w:ascii="Arial" w:hAnsi="Arial" w:cs="Arial"/>
          <w:sz w:val="24"/>
          <w:szCs w:val="24"/>
          <w:lang w:val="mn-MN"/>
        </w:rPr>
        <w:t xml:space="preserve"> 2016 онд тарифын орлого 366.4 сая төгрөг болж өмнөх онто</w:t>
      </w:r>
      <w:r w:rsidR="009F38D0">
        <w:rPr>
          <w:rFonts w:ascii="Arial" w:hAnsi="Arial" w:cs="Arial"/>
          <w:sz w:val="24"/>
          <w:szCs w:val="24"/>
          <w:lang w:val="mn-MN"/>
        </w:rPr>
        <w:t>й харьцуулахад 14.5 хувиар буурсан</w:t>
      </w:r>
      <w:r w:rsidRPr="00876F9C">
        <w:rPr>
          <w:rFonts w:ascii="Arial" w:hAnsi="Arial" w:cs="Arial"/>
          <w:sz w:val="24"/>
          <w:szCs w:val="24"/>
          <w:lang w:val="mn-MN"/>
        </w:rPr>
        <w:t xml:space="preserve"> байна. Интернэт цэгийн үйлчлүүлэгчдийн тоо 9329 болж өмнөх онтой харьцуулахад 5.4 хувиар буурсан бол суурин телефон цэгийн тоо 640 болж мөн 1.1 хувиар буурчээ.</w:t>
      </w:r>
    </w:p>
    <w:p w:rsidR="005668C2" w:rsidRDefault="005668C2" w:rsidP="00876F9C">
      <w:pPr>
        <w:ind w:firstLine="720"/>
        <w:jc w:val="both"/>
        <w:rPr>
          <w:rFonts w:ascii="Arial" w:hAnsi="Arial" w:cs="Arial"/>
          <w:sz w:val="24"/>
          <w:szCs w:val="24"/>
          <w:lang w:val="mn-MN"/>
        </w:rPr>
      </w:pPr>
      <w:r w:rsidRPr="005668C2">
        <w:rPr>
          <w:rFonts w:ascii="Arial" w:hAnsi="Arial" w:cs="Arial"/>
          <w:sz w:val="24"/>
          <w:szCs w:val="24"/>
          <w:lang w:val="mn-MN"/>
        </w:rPr>
        <w:t>2016 оны аймгийн дотоодын нийт бүтээгдэхүүн оны үнээр урьдчилсан байдлаар 229.4 тэрбум төгрөг болж өмнөх онтой харьцуулахад 3.4 хувиар буюу 8.2 тэрбум төгрөгөөр буурсан байна.</w:t>
      </w:r>
    </w:p>
    <w:p w:rsidR="00BA3792" w:rsidRPr="00BA3792" w:rsidRDefault="00374476" w:rsidP="00BA3792">
      <w:pPr>
        <w:jc w:val="both"/>
        <w:rPr>
          <w:rFonts w:ascii="Arial" w:hAnsi="Arial" w:cs="Arial"/>
          <w:sz w:val="24"/>
          <w:szCs w:val="24"/>
          <w:lang w:val="mn-MN"/>
        </w:rPr>
      </w:pPr>
      <w:r>
        <w:rPr>
          <w:rFonts w:ascii="Arial" w:hAnsi="Arial" w:cs="Arial"/>
          <w:sz w:val="24"/>
          <w:szCs w:val="24"/>
          <w:lang w:val="mn-MN"/>
        </w:rPr>
        <w:tab/>
      </w:r>
      <w:r w:rsidR="00BA3792" w:rsidRPr="00986FC6">
        <w:rPr>
          <w:rFonts w:ascii="Arial" w:hAnsi="Arial" w:cs="Arial"/>
          <w:sz w:val="24"/>
          <w:szCs w:val="24"/>
          <w:lang w:val="mn-MN"/>
        </w:rPr>
        <w:t xml:space="preserve">Дундговь аймгийн </w:t>
      </w:r>
      <w:r w:rsidR="005668C2">
        <w:rPr>
          <w:rFonts w:ascii="Arial" w:hAnsi="Arial" w:cs="Arial"/>
          <w:sz w:val="24"/>
          <w:szCs w:val="24"/>
          <w:lang w:val="mn-MN"/>
        </w:rPr>
        <w:t>дотоодын нийт бүтээгдэхүүн 2016 онд /</w:t>
      </w:r>
      <w:r w:rsidR="00BA3792" w:rsidRPr="00986FC6">
        <w:rPr>
          <w:rFonts w:ascii="Arial" w:hAnsi="Arial" w:cs="Arial"/>
          <w:sz w:val="24"/>
          <w:szCs w:val="24"/>
          <w:lang w:val="mn-MN"/>
        </w:rPr>
        <w:t>ДНБ</w:t>
      </w:r>
      <w:r w:rsidR="005668C2">
        <w:rPr>
          <w:rFonts w:ascii="Arial" w:hAnsi="Arial" w:cs="Arial"/>
          <w:sz w:val="24"/>
          <w:szCs w:val="24"/>
          <w:lang w:val="mn-MN"/>
        </w:rPr>
        <w:t xml:space="preserve"> </w:t>
      </w:r>
      <w:r w:rsidR="00BA3792">
        <w:rPr>
          <w:rFonts w:ascii="Arial" w:hAnsi="Arial" w:cs="Arial"/>
          <w:sz w:val="24"/>
          <w:szCs w:val="24"/>
          <w:lang w:val="mn-MN"/>
        </w:rPr>
        <w:t>оны</w:t>
      </w:r>
      <w:r w:rsidR="00BA3792" w:rsidRPr="00986FC6">
        <w:rPr>
          <w:rFonts w:ascii="Arial" w:hAnsi="Arial" w:cs="Arial"/>
          <w:sz w:val="24"/>
          <w:szCs w:val="24"/>
          <w:lang w:val="mn-MN"/>
        </w:rPr>
        <w:t xml:space="preserve"> </w:t>
      </w:r>
      <w:r w:rsidR="00BA3792">
        <w:rPr>
          <w:rFonts w:ascii="Arial" w:hAnsi="Arial" w:cs="Arial"/>
          <w:sz w:val="24"/>
          <w:szCs w:val="24"/>
          <w:lang w:val="mn-MN"/>
        </w:rPr>
        <w:t xml:space="preserve">үнээр/ </w:t>
      </w:r>
      <w:r w:rsidR="005668C2">
        <w:rPr>
          <w:rFonts w:ascii="Arial" w:hAnsi="Arial" w:cs="Arial"/>
          <w:sz w:val="24"/>
          <w:szCs w:val="24"/>
          <w:lang w:val="mn-MN"/>
        </w:rPr>
        <w:t>урьдчилсан байдлаар тооцоход 229.4</w:t>
      </w:r>
      <w:r w:rsidR="00BA3792" w:rsidRPr="00986FC6">
        <w:rPr>
          <w:rFonts w:ascii="Arial" w:hAnsi="Arial" w:cs="Arial"/>
          <w:sz w:val="24"/>
          <w:szCs w:val="24"/>
          <w:lang w:val="mn-MN"/>
        </w:rPr>
        <w:t xml:space="preserve"> тэрбу</w:t>
      </w:r>
      <w:r w:rsidR="005668C2">
        <w:rPr>
          <w:rFonts w:ascii="Arial" w:hAnsi="Arial" w:cs="Arial"/>
          <w:sz w:val="24"/>
          <w:szCs w:val="24"/>
          <w:lang w:val="mn-MN"/>
        </w:rPr>
        <w:t>м төгрөгт байгаа нь өнгөрсөн оноос 3.4 хувиар буюу 8.2 тэрбум төгрөгөөр буурсан</w:t>
      </w:r>
      <w:r w:rsidR="00BA3792" w:rsidRPr="00986FC6">
        <w:rPr>
          <w:rFonts w:ascii="Arial" w:hAnsi="Arial" w:cs="Arial"/>
          <w:sz w:val="24"/>
          <w:szCs w:val="24"/>
          <w:lang w:val="mn-MN"/>
        </w:rPr>
        <w:t xml:space="preserve"> байна. </w:t>
      </w:r>
      <w:r w:rsidR="005668C2" w:rsidRPr="005668C2">
        <w:rPr>
          <w:rFonts w:ascii="Arial" w:hAnsi="Arial" w:cs="Arial"/>
          <w:sz w:val="24"/>
          <w:szCs w:val="24"/>
          <w:lang w:val="mn-MN"/>
        </w:rPr>
        <w:t>Аймгийн 1 хүнд ногдох  ДНБ 2015 онд 540</w:t>
      </w:r>
      <w:r w:rsidR="005668C2">
        <w:rPr>
          <w:rFonts w:ascii="Arial" w:hAnsi="Arial" w:cs="Arial"/>
          <w:sz w:val="24"/>
          <w:szCs w:val="24"/>
          <w:lang w:val="mn-MN"/>
        </w:rPr>
        <w:t>8.4 мянган төгрөгт хүрсэн</w:t>
      </w:r>
      <w:r w:rsidR="005668C2" w:rsidRPr="005668C2">
        <w:rPr>
          <w:rFonts w:ascii="Arial" w:hAnsi="Arial" w:cs="Arial"/>
          <w:sz w:val="24"/>
          <w:szCs w:val="24"/>
          <w:lang w:val="mn-MN"/>
        </w:rPr>
        <w:t xml:space="preserve"> нь өмнөх оны үзүүлэлтээс 3.6 хувиар өссөн үзүүлэлт ба улсын дундажаас 54.7мянган төгрөгөөр илүү байна.</w:t>
      </w:r>
      <w:r w:rsidR="00BA3792">
        <w:rPr>
          <w:rFonts w:ascii="Arial" w:hAnsi="Arial" w:cs="Arial"/>
          <w:sz w:val="24"/>
          <w:szCs w:val="24"/>
          <w:lang w:val="mn-MN"/>
        </w:rPr>
        <w:t xml:space="preserve">  </w:t>
      </w:r>
    </w:p>
    <w:p w:rsidR="00374476" w:rsidRPr="00F03999" w:rsidRDefault="00374476" w:rsidP="00374476">
      <w:pPr>
        <w:jc w:val="both"/>
        <w:rPr>
          <w:rFonts w:ascii="Arial" w:hAnsi="Arial" w:cs="Arial"/>
          <w:sz w:val="24"/>
          <w:lang w:val="mn-MN"/>
        </w:rPr>
      </w:pPr>
      <w:r>
        <w:rPr>
          <w:rFonts w:ascii="Arial" w:hAnsi="Arial" w:cs="Arial"/>
          <w:sz w:val="24"/>
          <w:lang w:val="mn-MN"/>
        </w:rPr>
        <w:tab/>
      </w:r>
    </w:p>
    <w:p w:rsidR="00374476" w:rsidRPr="00986FC6" w:rsidRDefault="00374476" w:rsidP="00374476">
      <w:pPr>
        <w:jc w:val="both"/>
        <w:rPr>
          <w:rFonts w:ascii="Arial" w:hAnsi="Arial" w:cs="Arial"/>
          <w:sz w:val="24"/>
          <w:szCs w:val="24"/>
          <w:lang w:val="mn-MN"/>
        </w:rPr>
      </w:pPr>
    </w:p>
    <w:p w:rsidR="009D522A" w:rsidRPr="009D522A" w:rsidRDefault="009D522A" w:rsidP="00842C4F">
      <w:pPr>
        <w:rPr>
          <w:rFonts w:ascii="Arial" w:hAnsi="Arial" w:cs="Arial"/>
          <w:sz w:val="24"/>
          <w:szCs w:val="24"/>
        </w:rPr>
      </w:pPr>
    </w:p>
    <w:p w:rsidR="00842C4F" w:rsidRDefault="00842C4F" w:rsidP="004F3F0B">
      <w:pPr>
        <w:jc w:val="center"/>
        <w:rPr>
          <w:rFonts w:ascii="Arial" w:hAnsi="Arial" w:cs="Arial"/>
          <w:sz w:val="24"/>
          <w:szCs w:val="24"/>
          <w:lang w:val="mn-MN"/>
        </w:rPr>
      </w:pPr>
    </w:p>
    <w:p w:rsidR="006D36F9" w:rsidRDefault="006D36F9" w:rsidP="006D36F9">
      <w:pPr>
        <w:rPr>
          <w:rFonts w:ascii="Arial" w:hAnsi="Arial" w:cs="Arial"/>
          <w:sz w:val="24"/>
          <w:szCs w:val="24"/>
        </w:rPr>
      </w:pPr>
    </w:p>
    <w:p w:rsidR="007F5D0D" w:rsidRDefault="007F5D0D" w:rsidP="006D36F9">
      <w:pPr>
        <w:rPr>
          <w:rFonts w:ascii="Arial" w:hAnsi="Arial" w:cs="Arial"/>
          <w:sz w:val="24"/>
          <w:szCs w:val="24"/>
        </w:rPr>
      </w:pPr>
    </w:p>
    <w:p w:rsidR="007F5D0D" w:rsidRDefault="007F5D0D" w:rsidP="006D36F9">
      <w:pPr>
        <w:rPr>
          <w:rFonts w:ascii="Arial" w:hAnsi="Arial" w:cs="Arial"/>
          <w:sz w:val="24"/>
          <w:szCs w:val="24"/>
        </w:rPr>
      </w:pPr>
    </w:p>
    <w:p w:rsidR="007F5D0D" w:rsidRDefault="007F5D0D" w:rsidP="007F5D0D">
      <w:pPr>
        <w:spacing w:line="240" w:lineRule="auto"/>
        <w:ind w:left="720" w:firstLine="720"/>
        <w:jc w:val="both"/>
        <w:rPr>
          <w:rFonts w:ascii="Arial" w:hAnsi="Arial" w:cs="Arial"/>
          <w:sz w:val="24"/>
          <w:lang w:val="mn-MN"/>
        </w:rPr>
      </w:pPr>
      <w:r>
        <w:rPr>
          <w:rFonts w:ascii="Arial" w:hAnsi="Arial" w:cs="Arial"/>
          <w:sz w:val="24"/>
          <w:lang w:val="mn-MN"/>
        </w:rPr>
        <w:t>Ашигласан ном материал</w:t>
      </w:r>
    </w:p>
    <w:p w:rsidR="007F5D0D" w:rsidRDefault="007F5D0D" w:rsidP="00802F40">
      <w:pPr>
        <w:spacing w:line="240" w:lineRule="auto"/>
        <w:ind w:left="720" w:firstLine="720"/>
        <w:jc w:val="both"/>
        <w:rPr>
          <w:rFonts w:ascii="Arial" w:hAnsi="Arial" w:cs="Arial"/>
          <w:sz w:val="24"/>
          <w:lang w:val="mn-MN"/>
        </w:rPr>
      </w:pPr>
    </w:p>
    <w:p w:rsidR="007F5D0D" w:rsidRDefault="007F5D0D" w:rsidP="00802F40">
      <w:pPr>
        <w:spacing w:after="0" w:line="240" w:lineRule="auto"/>
        <w:jc w:val="both"/>
        <w:rPr>
          <w:rFonts w:ascii="Arial" w:hAnsi="Arial" w:cs="Arial"/>
          <w:sz w:val="24"/>
          <w:szCs w:val="24"/>
          <w:lang w:val="mn-MN"/>
        </w:rPr>
      </w:pPr>
      <w:r>
        <w:rPr>
          <w:rFonts w:ascii="Arial" w:hAnsi="Arial" w:cs="Arial"/>
          <w:sz w:val="24"/>
          <w:szCs w:val="24"/>
          <w:lang w:val="mn-MN"/>
        </w:rPr>
        <w:t>1. Монгол улсын</w:t>
      </w:r>
      <w:r w:rsidR="00DF1457">
        <w:rPr>
          <w:rFonts w:ascii="Arial" w:hAnsi="Arial" w:cs="Arial"/>
          <w:sz w:val="24"/>
          <w:szCs w:val="24"/>
          <w:lang w:val="mn-MN"/>
        </w:rPr>
        <w:t xml:space="preserve"> статистикийн эмхэтгэл 2011-2016</w:t>
      </w:r>
    </w:p>
    <w:p w:rsidR="007F5D0D" w:rsidRDefault="007F5D0D" w:rsidP="00802F40">
      <w:pPr>
        <w:spacing w:after="0" w:line="240" w:lineRule="auto"/>
        <w:jc w:val="both"/>
        <w:rPr>
          <w:rFonts w:ascii="Arial" w:hAnsi="Arial" w:cs="Arial"/>
          <w:sz w:val="24"/>
          <w:szCs w:val="24"/>
          <w:lang w:val="mn-MN"/>
        </w:rPr>
      </w:pPr>
      <w:r>
        <w:rPr>
          <w:rFonts w:ascii="Arial" w:hAnsi="Arial" w:cs="Arial"/>
          <w:sz w:val="24"/>
          <w:szCs w:val="24"/>
          <w:lang w:val="mn-MN"/>
        </w:rPr>
        <w:t xml:space="preserve">2. Аймгийн нийгэм эдийн засгийн танинцуулга </w:t>
      </w:r>
      <w:r>
        <w:rPr>
          <w:rFonts w:ascii="Arial" w:hAnsi="Arial" w:cs="Arial"/>
          <w:sz w:val="24"/>
          <w:szCs w:val="24"/>
        </w:rPr>
        <w:t xml:space="preserve"> </w:t>
      </w:r>
      <w:r w:rsidR="00DF1457">
        <w:rPr>
          <w:rFonts w:ascii="Arial" w:hAnsi="Arial" w:cs="Arial"/>
          <w:sz w:val="24"/>
          <w:szCs w:val="24"/>
          <w:lang w:val="mn-MN"/>
        </w:rPr>
        <w:t>2011-2016</w:t>
      </w:r>
    </w:p>
    <w:p w:rsidR="007F5D0D" w:rsidRDefault="007F5D0D" w:rsidP="00802F40">
      <w:pPr>
        <w:spacing w:after="0" w:line="240" w:lineRule="auto"/>
        <w:jc w:val="both"/>
        <w:rPr>
          <w:rFonts w:ascii="Arial" w:hAnsi="Arial" w:cs="Arial"/>
          <w:sz w:val="24"/>
          <w:szCs w:val="24"/>
          <w:lang w:val="mn-MN"/>
        </w:rPr>
      </w:pPr>
      <w:r>
        <w:rPr>
          <w:rFonts w:ascii="Arial" w:hAnsi="Arial" w:cs="Arial"/>
          <w:sz w:val="24"/>
          <w:szCs w:val="24"/>
          <w:lang w:val="mn-MN"/>
        </w:rPr>
        <w:t>3. Дундговь аймгийн товч түүх 1991 он</w:t>
      </w:r>
    </w:p>
    <w:p w:rsidR="007F5D0D" w:rsidRDefault="00675CBE" w:rsidP="00802F40">
      <w:pPr>
        <w:spacing w:after="0" w:line="240" w:lineRule="auto"/>
        <w:jc w:val="both"/>
        <w:rPr>
          <w:rFonts w:ascii="Arial" w:hAnsi="Arial" w:cs="Arial"/>
          <w:sz w:val="24"/>
          <w:szCs w:val="24"/>
        </w:rPr>
      </w:pPr>
      <w:r>
        <w:rPr>
          <w:rFonts w:ascii="Arial" w:hAnsi="Arial" w:cs="Arial"/>
          <w:sz w:val="24"/>
          <w:szCs w:val="24"/>
          <w:lang w:val="mn-MN"/>
        </w:rPr>
        <w:t>4. Аймгийн БР сан 2012-2016</w:t>
      </w:r>
    </w:p>
    <w:p w:rsidR="007F5D0D" w:rsidRDefault="007F5D0D" w:rsidP="00802F40">
      <w:pPr>
        <w:spacing w:after="0" w:line="240" w:lineRule="auto"/>
        <w:jc w:val="both"/>
        <w:rPr>
          <w:rFonts w:ascii="Arial" w:hAnsi="Arial" w:cs="Arial"/>
          <w:sz w:val="24"/>
          <w:szCs w:val="24"/>
        </w:rPr>
      </w:pPr>
      <w:proofErr w:type="gramStart"/>
      <w:r>
        <w:rPr>
          <w:rFonts w:ascii="Arial" w:hAnsi="Arial" w:cs="Arial"/>
          <w:sz w:val="24"/>
          <w:szCs w:val="24"/>
        </w:rPr>
        <w:t>5</w:t>
      </w:r>
      <w:r>
        <w:rPr>
          <w:rFonts w:ascii="Arial" w:hAnsi="Arial" w:cs="Arial"/>
          <w:sz w:val="24"/>
          <w:szCs w:val="24"/>
          <w:lang w:val="mn-MN"/>
        </w:rPr>
        <w:t>.</w:t>
      </w:r>
      <w:r w:rsidR="00DF1457">
        <w:rPr>
          <w:rFonts w:ascii="Arial" w:hAnsi="Arial" w:cs="Arial"/>
          <w:sz w:val="24"/>
          <w:szCs w:val="24"/>
        </w:rPr>
        <w:t>www.nso</w:t>
      </w:r>
      <w:r>
        <w:rPr>
          <w:rFonts w:ascii="Arial" w:hAnsi="Arial" w:cs="Arial"/>
          <w:sz w:val="24"/>
          <w:szCs w:val="24"/>
        </w:rPr>
        <w:t>.mn</w:t>
      </w:r>
      <w:proofErr w:type="gramEnd"/>
    </w:p>
    <w:p w:rsidR="007F5D0D" w:rsidRDefault="007F5D0D" w:rsidP="00802F40">
      <w:pPr>
        <w:spacing w:after="0" w:line="240" w:lineRule="auto"/>
        <w:jc w:val="both"/>
        <w:rPr>
          <w:rFonts w:ascii="Arial" w:hAnsi="Arial" w:cs="Arial"/>
          <w:sz w:val="24"/>
          <w:szCs w:val="24"/>
        </w:rPr>
      </w:pPr>
      <w:proofErr w:type="gramStart"/>
      <w:r>
        <w:rPr>
          <w:rFonts w:ascii="Arial" w:hAnsi="Arial" w:cs="Arial"/>
          <w:sz w:val="24"/>
          <w:szCs w:val="24"/>
        </w:rPr>
        <w:t>6</w:t>
      </w:r>
      <w:r>
        <w:rPr>
          <w:rFonts w:ascii="Arial" w:hAnsi="Arial" w:cs="Arial"/>
          <w:sz w:val="24"/>
          <w:szCs w:val="24"/>
          <w:lang w:val="mn-MN"/>
        </w:rPr>
        <w:t>.</w:t>
      </w:r>
      <w:r>
        <w:rPr>
          <w:rFonts w:ascii="Arial" w:hAnsi="Arial" w:cs="Arial"/>
          <w:sz w:val="24"/>
          <w:szCs w:val="24"/>
        </w:rPr>
        <w:t>www.1212.mn</w:t>
      </w:r>
      <w:proofErr w:type="gramEnd"/>
    </w:p>
    <w:p w:rsidR="007F5D0D" w:rsidRDefault="007F5D0D" w:rsidP="007F5D0D">
      <w:pPr>
        <w:spacing w:after="0" w:line="720" w:lineRule="auto"/>
        <w:jc w:val="both"/>
        <w:rPr>
          <w:rFonts w:ascii="Arial" w:hAnsi="Arial" w:cs="Arial"/>
          <w:sz w:val="24"/>
          <w:szCs w:val="24"/>
          <w:lang w:val="mn-MN"/>
        </w:rPr>
      </w:pPr>
      <w:bookmarkStart w:id="0" w:name="_GoBack"/>
      <w:bookmarkEnd w:id="0"/>
    </w:p>
    <w:p w:rsidR="0088588D" w:rsidRPr="0088588D" w:rsidRDefault="0088588D" w:rsidP="0088588D">
      <w:pPr>
        <w:spacing w:after="0" w:line="240" w:lineRule="auto"/>
        <w:jc w:val="both"/>
        <w:rPr>
          <w:rFonts w:ascii="Arial" w:hAnsi="Arial" w:cs="Arial"/>
          <w:sz w:val="24"/>
          <w:szCs w:val="24"/>
          <w:lang w:val="mn-MN"/>
        </w:rPr>
      </w:pPr>
      <w:r w:rsidRPr="0088588D">
        <w:rPr>
          <w:rFonts w:ascii="Arial" w:hAnsi="Arial" w:cs="Arial"/>
          <w:sz w:val="24"/>
          <w:szCs w:val="24"/>
          <w:lang w:val="mn-MN"/>
        </w:rPr>
        <w:t>Танилцуулгыг бэлтгэсэн:</w:t>
      </w:r>
    </w:p>
    <w:p w:rsidR="0088588D" w:rsidRPr="0088588D" w:rsidRDefault="0088588D" w:rsidP="0088588D">
      <w:pPr>
        <w:spacing w:after="0" w:line="240" w:lineRule="auto"/>
        <w:jc w:val="both"/>
        <w:rPr>
          <w:rFonts w:ascii="Arial" w:hAnsi="Arial" w:cs="Arial"/>
          <w:sz w:val="24"/>
          <w:szCs w:val="24"/>
          <w:lang w:val="mn-MN"/>
        </w:rPr>
      </w:pPr>
      <w:r w:rsidRPr="0088588D">
        <w:rPr>
          <w:rFonts w:ascii="Arial" w:hAnsi="Arial" w:cs="Arial"/>
          <w:sz w:val="24"/>
          <w:szCs w:val="24"/>
          <w:lang w:val="mn-MN"/>
        </w:rPr>
        <w:tab/>
      </w:r>
      <w:r w:rsidRPr="0088588D">
        <w:rPr>
          <w:rFonts w:ascii="Arial" w:hAnsi="Arial" w:cs="Arial"/>
          <w:sz w:val="24"/>
          <w:szCs w:val="24"/>
          <w:lang w:val="mn-MN"/>
        </w:rPr>
        <w:tab/>
      </w:r>
      <w:r w:rsidRPr="0088588D">
        <w:rPr>
          <w:rFonts w:ascii="Arial" w:hAnsi="Arial" w:cs="Arial"/>
          <w:sz w:val="24"/>
          <w:szCs w:val="24"/>
          <w:lang w:val="mn-MN"/>
        </w:rPr>
        <w:tab/>
        <w:t>Мэргэжилтэн Т.Бямбасүрэн</w:t>
      </w:r>
    </w:p>
    <w:p w:rsidR="0088588D" w:rsidRPr="0088588D" w:rsidRDefault="0088588D" w:rsidP="0088588D">
      <w:pPr>
        <w:spacing w:after="0" w:line="240" w:lineRule="auto"/>
        <w:jc w:val="both"/>
        <w:rPr>
          <w:rFonts w:ascii="Arial" w:hAnsi="Arial" w:cs="Arial"/>
          <w:sz w:val="24"/>
          <w:szCs w:val="24"/>
          <w:lang w:val="mn-MN"/>
        </w:rPr>
      </w:pPr>
      <w:r w:rsidRPr="0088588D">
        <w:rPr>
          <w:rFonts w:ascii="Arial" w:hAnsi="Arial" w:cs="Arial"/>
          <w:sz w:val="24"/>
          <w:szCs w:val="24"/>
          <w:lang w:val="mn-MN"/>
        </w:rPr>
        <w:tab/>
      </w:r>
      <w:r w:rsidRPr="0088588D">
        <w:rPr>
          <w:rFonts w:ascii="Arial" w:hAnsi="Arial" w:cs="Arial"/>
          <w:sz w:val="24"/>
          <w:szCs w:val="24"/>
          <w:lang w:val="mn-MN"/>
        </w:rPr>
        <w:tab/>
      </w:r>
      <w:r w:rsidRPr="0088588D">
        <w:rPr>
          <w:rFonts w:ascii="Arial" w:hAnsi="Arial" w:cs="Arial"/>
          <w:sz w:val="24"/>
          <w:szCs w:val="24"/>
          <w:lang w:val="mn-MN"/>
        </w:rPr>
        <w:tab/>
        <w:t>Мэргэжилтэн Г.Ариунжаргал</w:t>
      </w:r>
    </w:p>
    <w:p w:rsidR="0088588D" w:rsidRPr="0088588D" w:rsidRDefault="0088588D" w:rsidP="0088588D">
      <w:pPr>
        <w:spacing w:after="0" w:line="240" w:lineRule="auto"/>
        <w:jc w:val="both"/>
        <w:rPr>
          <w:rFonts w:ascii="Arial" w:hAnsi="Arial" w:cs="Arial"/>
          <w:sz w:val="24"/>
          <w:szCs w:val="24"/>
          <w:lang w:val="mn-MN"/>
        </w:rPr>
      </w:pPr>
      <w:r w:rsidRPr="0088588D">
        <w:rPr>
          <w:rFonts w:ascii="Arial" w:hAnsi="Arial" w:cs="Arial"/>
          <w:sz w:val="24"/>
          <w:szCs w:val="24"/>
          <w:lang w:val="mn-MN"/>
        </w:rPr>
        <w:tab/>
      </w:r>
      <w:r w:rsidRPr="0088588D">
        <w:rPr>
          <w:rFonts w:ascii="Arial" w:hAnsi="Arial" w:cs="Arial"/>
          <w:sz w:val="24"/>
          <w:szCs w:val="24"/>
          <w:lang w:val="mn-MN"/>
        </w:rPr>
        <w:tab/>
        <w:t xml:space="preserve">Хянасан: </w:t>
      </w:r>
    </w:p>
    <w:p w:rsidR="0088588D" w:rsidRPr="0088588D" w:rsidRDefault="0088588D" w:rsidP="0088588D">
      <w:pPr>
        <w:spacing w:after="0" w:line="240" w:lineRule="auto"/>
        <w:jc w:val="both"/>
        <w:rPr>
          <w:rFonts w:ascii="Arial" w:hAnsi="Arial" w:cs="Arial"/>
          <w:sz w:val="24"/>
          <w:szCs w:val="24"/>
          <w:lang w:val="mn-MN"/>
        </w:rPr>
      </w:pPr>
      <w:r w:rsidRPr="0088588D">
        <w:rPr>
          <w:rFonts w:ascii="Arial" w:hAnsi="Arial" w:cs="Arial"/>
          <w:sz w:val="24"/>
          <w:szCs w:val="24"/>
          <w:lang w:val="mn-MN"/>
        </w:rPr>
        <w:t>Хэлтсийн дарга Б.Энхтуяа</w:t>
      </w:r>
    </w:p>
    <w:p w:rsidR="0088588D" w:rsidRPr="0088588D" w:rsidRDefault="0088588D" w:rsidP="0088588D">
      <w:pPr>
        <w:spacing w:after="0" w:line="240" w:lineRule="auto"/>
        <w:jc w:val="both"/>
        <w:rPr>
          <w:rFonts w:ascii="Arial" w:hAnsi="Arial" w:cs="Arial"/>
          <w:sz w:val="24"/>
          <w:szCs w:val="24"/>
          <w:lang w:val="mn-MN"/>
        </w:rPr>
      </w:pPr>
      <w:r>
        <w:rPr>
          <w:rFonts w:ascii="Arial" w:hAnsi="Arial" w:cs="Arial"/>
          <w:sz w:val="24"/>
          <w:szCs w:val="24"/>
          <w:lang w:val="mn-MN"/>
        </w:rPr>
        <w:tab/>
      </w:r>
    </w:p>
    <w:p w:rsidR="0088588D" w:rsidRPr="0088588D" w:rsidRDefault="0088588D" w:rsidP="0088588D">
      <w:pPr>
        <w:spacing w:after="0" w:line="240" w:lineRule="auto"/>
        <w:jc w:val="both"/>
        <w:rPr>
          <w:rFonts w:ascii="Arial" w:hAnsi="Arial" w:cs="Arial"/>
          <w:sz w:val="24"/>
          <w:szCs w:val="24"/>
          <w:lang w:val="mn-MN"/>
        </w:rPr>
      </w:pPr>
      <w:r w:rsidRPr="0088588D">
        <w:rPr>
          <w:rFonts w:ascii="Arial" w:hAnsi="Arial" w:cs="Arial"/>
          <w:sz w:val="24"/>
          <w:szCs w:val="24"/>
          <w:lang w:val="mn-MN"/>
        </w:rPr>
        <w:tab/>
      </w:r>
      <w:r w:rsidRPr="0088588D">
        <w:rPr>
          <w:rFonts w:ascii="Arial" w:hAnsi="Arial" w:cs="Arial"/>
          <w:sz w:val="24"/>
          <w:szCs w:val="24"/>
          <w:lang w:val="mn-MN"/>
        </w:rPr>
        <w:tab/>
      </w:r>
      <w:r w:rsidRPr="0088588D">
        <w:rPr>
          <w:rFonts w:ascii="Arial" w:hAnsi="Arial" w:cs="Arial"/>
          <w:sz w:val="24"/>
          <w:szCs w:val="24"/>
          <w:lang w:val="mn-MN"/>
        </w:rPr>
        <w:tab/>
        <w:t>Утас: 70593715,70593714</w:t>
      </w:r>
    </w:p>
    <w:p w:rsidR="0088588D" w:rsidRPr="0088588D" w:rsidRDefault="0088588D" w:rsidP="0088588D">
      <w:pPr>
        <w:spacing w:after="0" w:line="240" w:lineRule="auto"/>
        <w:jc w:val="both"/>
        <w:rPr>
          <w:rFonts w:ascii="Arial" w:hAnsi="Arial" w:cs="Arial"/>
          <w:sz w:val="24"/>
          <w:szCs w:val="24"/>
          <w:lang w:val="mn-MN"/>
        </w:rPr>
      </w:pPr>
      <w:r w:rsidRPr="0088588D">
        <w:rPr>
          <w:rFonts w:ascii="Arial" w:hAnsi="Arial" w:cs="Arial"/>
          <w:sz w:val="24"/>
          <w:szCs w:val="24"/>
          <w:lang w:val="mn-MN"/>
        </w:rPr>
        <w:tab/>
      </w:r>
      <w:r w:rsidRPr="0088588D">
        <w:rPr>
          <w:rFonts w:ascii="Arial" w:hAnsi="Arial" w:cs="Arial"/>
          <w:sz w:val="24"/>
          <w:szCs w:val="24"/>
          <w:lang w:val="mn-MN"/>
        </w:rPr>
        <w:tab/>
      </w:r>
      <w:r w:rsidRPr="0088588D">
        <w:rPr>
          <w:rFonts w:ascii="Arial" w:hAnsi="Arial" w:cs="Arial"/>
          <w:sz w:val="24"/>
          <w:szCs w:val="24"/>
          <w:lang w:val="mn-MN"/>
        </w:rPr>
        <w:tab/>
        <w:t>Факс: 70593715</w:t>
      </w:r>
    </w:p>
    <w:p w:rsidR="0088588D" w:rsidRPr="0088588D" w:rsidRDefault="0088588D" w:rsidP="0088588D">
      <w:pPr>
        <w:spacing w:after="0" w:line="240" w:lineRule="auto"/>
        <w:jc w:val="both"/>
        <w:rPr>
          <w:rFonts w:ascii="Arial" w:hAnsi="Arial" w:cs="Arial"/>
          <w:sz w:val="24"/>
          <w:szCs w:val="24"/>
          <w:lang w:val="mn-MN"/>
        </w:rPr>
      </w:pPr>
      <w:r w:rsidRPr="0088588D">
        <w:rPr>
          <w:rFonts w:ascii="Arial" w:hAnsi="Arial" w:cs="Arial"/>
          <w:sz w:val="24"/>
          <w:szCs w:val="24"/>
          <w:lang w:val="mn-MN"/>
        </w:rPr>
        <w:tab/>
      </w:r>
      <w:r w:rsidRPr="0088588D">
        <w:rPr>
          <w:rFonts w:ascii="Arial" w:hAnsi="Arial" w:cs="Arial"/>
          <w:sz w:val="24"/>
          <w:szCs w:val="24"/>
          <w:lang w:val="mn-MN"/>
        </w:rPr>
        <w:tab/>
        <w:t>И-мэйл: Dundgovi@nso.mn</w:t>
      </w:r>
    </w:p>
    <w:p w:rsidR="0088588D" w:rsidRPr="0088588D" w:rsidRDefault="0088588D" w:rsidP="0088588D">
      <w:pPr>
        <w:spacing w:after="0" w:line="240" w:lineRule="auto"/>
        <w:jc w:val="both"/>
        <w:rPr>
          <w:rFonts w:ascii="Arial" w:hAnsi="Arial" w:cs="Arial"/>
          <w:sz w:val="24"/>
          <w:szCs w:val="24"/>
          <w:lang w:val="mn-MN"/>
        </w:rPr>
      </w:pPr>
      <w:r w:rsidRPr="0088588D">
        <w:rPr>
          <w:rFonts w:ascii="Arial" w:hAnsi="Arial" w:cs="Arial"/>
          <w:sz w:val="24"/>
          <w:szCs w:val="24"/>
          <w:lang w:val="mn-MN"/>
        </w:rPr>
        <w:tab/>
      </w:r>
      <w:r w:rsidRPr="0088588D">
        <w:rPr>
          <w:rFonts w:ascii="Arial" w:hAnsi="Arial" w:cs="Arial"/>
          <w:sz w:val="24"/>
          <w:szCs w:val="24"/>
          <w:lang w:val="mn-MN"/>
        </w:rPr>
        <w:tab/>
        <w:t xml:space="preserve">              </w:t>
      </w:r>
    </w:p>
    <w:p w:rsidR="0088588D" w:rsidRDefault="0088588D" w:rsidP="0088588D">
      <w:pPr>
        <w:spacing w:after="0" w:line="240" w:lineRule="auto"/>
        <w:jc w:val="center"/>
        <w:rPr>
          <w:rFonts w:ascii="Arial" w:hAnsi="Arial" w:cs="Arial"/>
          <w:sz w:val="24"/>
          <w:szCs w:val="24"/>
          <w:lang w:val="mn-MN"/>
        </w:rPr>
      </w:pPr>
      <w:r w:rsidRPr="0088588D">
        <w:rPr>
          <w:rFonts w:ascii="Arial" w:hAnsi="Arial" w:cs="Arial"/>
          <w:sz w:val="24"/>
          <w:szCs w:val="24"/>
          <w:lang w:val="mn-MN"/>
        </w:rPr>
        <w:t>2017 оны 06 сарын 15</w:t>
      </w:r>
    </w:p>
    <w:p w:rsidR="0088588D" w:rsidRPr="0088588D" w:rsidRDefault="0088588D" w:rsidP="0088588D">
      <w:pPr>
        <w:spacing w:after="0" w:line="240" w:lineRule="auto"/>
        <w:jc w:val="center"/>
        <w:rPr>
          <w:rFonts w:ascii="Arial" w:hAnsi="Arial" w:cs="Arial"/>
          <w:sz w:val="24"/>
          <w:szCs w:val="24"/>
          <w:lang w:val="mn-MN"/>
        </w:rPr>
      </w:pPr>
    </w:p>
    <w:p w:rsidR="0088588D" w:rsidRPr="0088588D" w:rsidRDefault="0088588D" w:rsidP="0088588D">
      <w:pPr>
        <w:spacing w:after="0" w:line="240" w:lineRule="auto"/>
        <w:jc w:val="center"/>
        <w:rPr>
          <w:rFonts w:ascii="Arial" w:hAnsi="Arial" w:cs="Arial"/>
          <w:sz w:val="24"/>
          <w:szCs w:val="24"/>
          <w:lang w:val="mn-MN"/>
        </w:rPr>
      </w:pPr>
      <w:r w:rsidRPr="0088588D">
        <w:rPr>
          <w:rFonts w:ascii="Arial" w:hAnsi="Arial" w:cs="Arial"/>
          <w:sz w:val="24"/>
          <w:szCs w:val="24"/>
          <w:lang w:val="mn-MN"/>
        </w:rPr>
        <w:t>ДУНДГОВЬ АЙМГИЙН</w:t>
      </w:r>
    </w:p>
    <w:p w:rsidR="0088588D" w:rsidRPr="0088588D" w:rsidRDefault="0088588D" w:rsidP="0088588D">
      <w:pPr>
        <w:spacing w:after="0" w:line="240" w:lineRule="auto"/>
        <w:jc w:val="center"/>
        <w:rPr>
          <w:rFonts w:ascii="Arial" w:hAnsi="Arial" w:cs="Arial"/>
          <w:sz w:val="24"/>
          <w:szCs w:val="24"/>
          <w:lang w:val="mn-MN"/>
        </w:rPr>
      </w:pPr>
      <w:r w:rsidRPr="0088588D">
        <w:rPr>
          <w:rFonts w:ascii="Arial" w:hAnsi="Arial" w:cs="Arial"/>
          <w:sz w:val="24"/>
          <w:szCs w:val="24"/>
          <w:lang w:val="mn-MN"/>
        </w:rPr>
        <w:t>СТАТИСТИКИЙН ХЭЛТЭС</w:t>
      </w:r>
    </w:p>
    <w:p w:rsidR="007F5D0D" w:rsidRPr="004D3195" w:rsidRDefault="007F5D0D" w:rsidP="0088588D">
      <w:pPr>
        <w:spacing w:after="0" w:line="240" w:lineRule="auto"/>
        <w:jc w:val="both"/>
        <w:rPr>
          <w:rFonts w:ascii="Arial" w:hAnsi="Arial" w:cs="Arial"/>
          <w:sz w:val="24"/>
          <w:szCs w:val="24"/>
          <w:lang w:val="mn-MN"/>
        </w:rPr>
      </w:pPr>
    </w:p>
    <w:p w:rsidR="007F5D0D" w:rsidRPr="007F5D0D" w:rsidRDefault="007F5D0D" w:rsidP="006D36F9">
      <w:pPr>
        <w:rPr>
          <w:rFonts w:ascii="Arial" w:hAnsi="Arial" w:cs="Arial"/>
          <w:sz w:val="24"/>
          <w:szCs w:val="24"/>
        </w:rPr>
      </w:pPr>
    </w:p>
    <w:sectPr w:rsidR="007F5D0D" w:rsidRPr="007F5D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Mon">
    <w:panose1 w:val="020B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E3C57"/>
    <w:multiLevelType w:val="hybridMultilevel"/>
    <w:tmpl w:val="259C1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981501"/>
    <w:multiLevelType w:val="hybridMultilevel"/>
    <w:tmpl w:val="209E9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D2610E"/>
    <w:multiLevelType w:val="hybridMultilevel"/>
    <w:tmpl w:val="1DEE7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834736"/>
    <w:multiLevelType w:val="multilevel"/>
    <w:tmpl w:val="57860AB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48B"/>
    <w:rsid w:val="00014A1A"/>
    <w:rsid w:val="000225F9"/>
    <w:rsid w:val="00031075"/>
    <w:rsid w:val="000368FD"/>
    <w:rsid w:val="00041DE3"/>
    <w:rsid w:val="0007321B"/>
    <w:rsid w:val="000737D1"/>
    <w:rsid w:val="000A2372"/>
    <w:rsid w:val="000A4929"/>
    <w:rsid w:val="000B11A1"/>
    <w:rsid w:val="000D17B5"/>
    <w:rsid w:val="000E5C76"/>
    <w:rsid w:val="00100CFF"/>
    <w:rsid w:val="00105165"/>
    <w:rsid w:val="00137E92"/>
    <w:rsid w:val="00181194"/>
    <w:rsid w:val="00197794"/>
    <w:rsid w:val="001B0114"/>
    <w:rsid w:val="001D3250"/>
    <w:rsid w:val="001D396E"/>
    <w:rsid w:val="001E4DB3"/>
    <w:rsid w:val="002115B2"/>
    <w:rsid w:val="00224214"/>
    <w:rsid w:val="00246CFD"/>
    <w:rsid w:val="00262EFA"/>
    <w:rsid w:val="002858D6"/>
    <w:rsid w:val="002C0E27"/>
    <w:rsid w:val="002C2AF9"/>
    <w:rsid w:val="002D21D0"/>
    <w:rsid w:val="002D53B4"/>
    <w:rsid w:val="002F421D"/>
    <w:rsid w:val="00303142"/>
    <w:rsid w:val="00331094"/>
    <w:rsid w:val="0033390C"/>
    <w:rsid w:val="00352DBC"/>
    <w:rsid w:val="0035539B"/>
    <w:rsid w:val="003716DE"/>
    <w:rsid w:val="00372419"/>
    <w:rsid w:val="00373745"/>
    <w:rsid w:val="00374476"/>
    <w:rsid w:val="00392CB6"/>
    <w:rsid w:val="003B1C18"/>
    <w:rsid w:val="003C5582"/>
    <w:rsid w:val="004156DB"/>
    <w:rsid w:val="00424B3B"/>
    <w:rsid w:val="00444922"/>
    <w:rsid w:val="00445C12"/>
    <w:rsid w:val="004646EA"/>
    <w:rsid w:val="00465920"/>
    <w:rsid w:val="00467FE5"/>
    <w:rsid w:val="00487A40"/>
    <w:rsid w:val="004A0555"/>
    <w:rsid w:val="004A5057"/>
    <w:rsid w:val="004B0605"/>
    <w:rsid w:val="004B1826"/>
    <w:rsid w:val="004E5AF6"/>
    <w:rsid w:val="004E6DBA"/>
    <w:rsid w:val="004F3EA9"/>
    <w:rsid w:val="004F3F0B"/>
    <w:rsid w:val="005315F0"/>
    <w:rsid w:val="005668C2"/>
    <w:rsid w:val="00574964"/>
    <w:rsid w:val="005C1110"/>
    <w:rsid w:val="005C2293"/>
    <w:rsid w:val="005E0B46"/>
    <w:rsid w:val="005E169B"/>
    <w:rsid w:val="005F0A18"/>
    <w:rsid w:val="00654151"/>
    <w:rsid w:val="00657D4B"/>
    <w:rsid w:val="00674BED"/>
    <w:rsid w:val="00675CBE"/>
    <w:rsid w:val="006771C6"/>
    <w:rsid w:val="006802D3"/>
    <w:rsid w:val="00682E26"/>
    <w:rsid w:val="0069641E"/>
    <w:rsid w:val="00697F9D"/>
    <w:rsid w:val="006A1453"/>
    <w:rsid w:val="006A286C"/>
    <w:rsid w:val="006C54AA"/>
    <w:rsid w:val="006D36F9"/>
    <w:rsid w:val="006E3F64"/>
    <w:rsid w:val="006F052B"/>
    <w:rsid w:val="00705BA9"/>
    <w:rsid w:val="0071204E"/>
    <w:rsid w:val="007242E9"/>
    <w:rsid w:val="00735EC7"/>
    <w:rsid w:val="00744257"/>
    <w:rsid w:val="0077410D"/>
    <w:rsid w:val="007825CF"/>
    <w:rsid w:val="007A4D10"/>
    <w:rsid w:val="007B4A25"/>
    <w:rsid w:val="007E0872"/>
    <w:rsid w:val="007E0989"/>
    <w:rsid w:val="007F01E0"/>
    <w:rsid w:val="007F2748"/>
    <w:rsid w:val="007F5D0D"/>
    <w:rsid w:val="00802F40"/>
    <w:rsid w:val="008039A8"/>
    <w:rsid w:val="00813989"/>
    <w:rsid w:val="00815167"/>
    <w:rsid w:val="00831134"/>
    <w:rsid w:val="00835FC6"/>
    <w:rsid w:val="00842C4F"/>
    <w:rsid w:val="00845D03"/>
    <w:rsid w:val="00860A0A"/>
    <w:rsid w:val="00870750"/>
    <w:rsid w:val="00875004"/>
    <w:rsid w:val="00876614"/>
    <w:rsid w:val="00876F9C"/>
    <w:rsid w:val="00877371"/>
    <w:rsid w:val="00884007"/>
    <w:rsid w:val="0088588D"/>
    <w:rsid w:val="008A2724"/>
    <w:rsid w:val="008E2486"/>
    <w:rsid w:val="00904FBB"/>
    <w:rsid w:val="00932918"/>
    <w:rsid w:val="00952FF0"/>
    <w:rsid w:val="00955238"/>
    <w:rsid w:val="00957C7A"/>
    <w:rsid w:val="009742DC"/>
    <w:rsid w:val="00986BC8"/>
    <w:rsid w:val="009933D5"/>
    <w:rsid w:val="00994042"/>
    <w:rsid w:val="00995304"/>
    <w:rsid w:val="009A1BC7"/>
    <w:rsid w:val="009B05C8"/>
    <w:rsid w:val="009B37F1"/>
    <w:rsid w:val="009D4081"/>
    <w:rsid w:val="009D4204"/>
    <w:rsid w:val="009D522A"/>
    <w:rsid w:val="009E209D"/>
    <w:rsid w:val="009E5300"/>
    <w:rsid w:val="009F0C90"/>
    <w:rsid w:val="009F38D0"/>
    <w:rsid w:val="00A01996"/>
    <w:rsid w:val="00A0725C"/>
    <w:rsid w:val="00A14FE8"/>
    <w:rsid w:val="00A15290"/>
    <w:rsid w:val="00A24C79"/>
    <w:rsid w:val="00A3078A"/>
    <w:rsid w:val="00A50A9D"/>
    <w:rsid w:val="00A74C9E"/>
    <w:rsid w:val="00A82DFD"/>
    <w:rsid w:val="00A942FC"/>
    <w:rsid w:val="00AA0ECC"/>
    <w:rsid w:val="00AA6484"/>
    <w:rsid w:val="00AC2CDD"/>
    <w:rsid w:val="00AF7172"/>
    <w:rsid w:val="00B03DBF"/>
    <w:rsid w:val="00B105BD"/>
    <w:rsid w:val="00B10989"/>
    <w:rsid w:val="00B13BDE"/>
    <w:rsid w:val="00B17E0F"/>
    <w:rsid w:val="00B51E63"/>
    <w:rsid w:val="00B53C4C"/>
    <w:rsid w:val="00B5416B"/>
    <w:rsid w:val="00B76242"/>
    <w:rsid w:val="00B76849"/>
    <w:rsid w:val="00B85718"/>
    <w:rsid w:val="00B9082C"/>
    <w:rsid w:val="00BA3792"/>
    <w:rsid w:val="00BB761F"/>
    <w:rsid w:val="00BC07AA"/>
    <w:rsid w:val="00BD3D2C"/>
    <w:rsid w:val="00BD6E3C"/>
    <w:rsid w:val="00BF1E19"/>
    <w:rsid w:val="00BF40D7"/>
    <w:rsid w:val="00C35AEF"/>
    <w:rsid w:val="00C5288A"/>
    <w:rsid w:val="00C76B46"/>
    <w:rsid w:val="00C970C4"/>
    <w:rsid w:val="00CB734F"/>
    <w:rsid w:val="00CC447F"/>
    <w:rsid w:val="00CC7220"/>
    <w:rsid w:val="00D26FA1"/>
    <w:rsid w:val="00D42A4D"/>
    <w:rsid w:val="00D53E34"/>
    <w:rsid w:val="00D54978"/>
    <w:rsid w:val="00D55E4E"/>
    <w:rsid w:val="00D660F3"/>
    <w:rsid w:val="00DB0094"/>
    <w:rsid w:val="00DB0131"/>
    <w:rsid w:val="00DB0DCD"/>
    <w:rsid w:val="00DD70CD"/>
    <w:rsid w:val="00DE7BC3"/>
    <w:rsid w:val="00DF1457"/>
    <w:rsid w:val="00E210B0"/>
    <w:rsid w:val="00E27EDC"/>
    <w:rsid w:val="00E31CF9"/>
    <w:rsid w:val="00E35B4A"/>
    <w:rsid w:val="00E84C8F"/>
    <w:rsid w:val="00EA2156"/>
    <w:rsid w:val="00EC6066"/>
    <w:rsid w:val="00ED187A"/>
    <w:rsid w:val="00ED7B91"/>
    <w:rsid w:val="00EF3829"/>
    <w:rsid w:val="00F305DA"/>
    <w:rsid w:val="00F33718"/>
    <w:rsid w:val="00F5291A"/>
    <w:rsid w:val="00F63D6E"/>
    <w:rsid w:val="00F67FA1"/>
    <w:rsid w:val="00F76BB1"/>
    <w:rsid w:val="00F80C1C"/>
    <w:rsid w:val="00FB4319"/>
    <w:rsid w:val="00FC3AD5"/>
    <w:rsid w:val="00FD348B"/>
    <w:rsid w:val="00FE6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F9E142-33AA-4278-B0B8-CF7612DB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48B"/>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348B"/>
    <w:pPr>
      <w:ind w:left="720"/>
      <w:contextualSpacing/>
    </w:pPr>
  </w:style>
  <w:style w:type="paragraph" w:styleId="BalloonText">
    <w:name w:val="Balloon Text"/>
    <w:basedOn w:val="Normal"/>
    <w:link w:val="BalloonTextChar"/>
    <w:uiPriority w:val="99"/>
    <w:semiHidden/>
    <w:unhideWhenUsed/>
    <w:rsid w:val="000D17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7B5"/>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76394">
      <w:bodyDiv w:val="1"/>
      <w:marLeft w:val="0"/>
      <w:marRight w:val="0"/>
      <w:marTop w:val="0"/>
      <w:marBottom w:val="0"/>
      <w:divBdr>
        <w:top w:val="none" w:sz="0" w:space="0" w:color="auto"/>
        <w:left w:val="none" w:sz="0" w:space="0" w:color="auto"/>
        <w:bottom w:val="none" w:sz="0" w:space="0" w:color="auto"/>
        <w:right w:val="none" w:sz="0" w:space="0" w:color="auto"/>
      </w:divBdr>
    </w:div>
    <w:div w:id="83496896">
      <w:bodyDiv w:val="1"/>
      <w:marLeft w:val="0"/>
      <w:marRight w:val="0"/>
      <w:marTop w:val="0"/>
      <w:marBottom w:val="0"/>
      <w:divBdr>
        <w:top w:val="none" w:sz="0" w:space="0" w:color="auto"/>
        <w:left w:val="none" w:sz="0" w:space="0" w:color="auto"/>
        <w:bottom w:val="none" w:sz="0" w:space="0" w:color="auto"/>
        <w:right w:val="none" w:sz="0" w:space="0" w:color="auto"/>
      </w:divBdr>
    </w:div>
    <w:div w:id="143158637">
      <w:bodyDiv w:val="1"/>
      <w:marLeft w:val="0"/>
      <w:marRight w:val="0"/>
      <w:marTop w:val="0"/>
      <w:marBottom w:val="0"/>
      <w:divBdr>
        <w:top w:val="none" w:sz="0" w:space="0" w:color="auto"/>
        <w:left w:val="none" w:sz="0" w:space="0" w:color="auto"/>
        <w:bottom w:val="none" w:sz="0" w:space="0" w:color="auto"/>
        <w:right w:val="none" w:sz="0" w:space="0" w:color="auto"/>
      </w:divBdr>
    </w:div>
    <w:div w:id="199901220">
      <w:bodyDiv w:val="1"/>
      <w:marLeft w:val="0"/>
      <w:marRight w:val="0"/>
      <w:marTop w:val="0"/>
      <w:marBottom w:val="0"/>
      <w:divBdr>
        <w:top w:val="none" w:sz="0" w:space="0" w:color="auto"/>
        <w:left w:val="none" w:sz="0" w:space="0" w:color="auto"/>
        <w:bottom w:val="none" w:sz="0" w:space="0" w:color="auto"/>
        <w:right w:val="none" w:sz="0" w:space="0" w:color="auto"/>
      </w:divBdr>
    </w:div>
    <w:div w:id="218323600">
      <w:bodyDiv w:val="1"/>
      <w:marLeft w:val="0"/>
      <w:marRight w:val="0"/>
      <w:marTop w:val="0"/>
      <w:marBottom w:val="0"/>
      <w:divBdr>
        <w:top w:val="none" w:sz="0" w:space="0" w:color="auto"/>
        <w:left w:val="none" w:sz="0" w:space="0" w:color="auto"/>
        <w:bottom w:val="none" w:sz="0" w:space="0" w:color="auto"/>
        <w:right w:val="none" w:sz="0" w:space="0" w:color="auto"/>
      </w:divBdr>
    </w:div>
    <w:div w:id="261841900">
      <w:bodyDiv w:val="1"/>
      <w:marLeft w:val="0"/>
      <w:marRight w:val="0"/>
      <w:marTop w:val="0"/>
      <w:marBottom w:val="0"/>
      <w:divBdr>
        <w:top w:val="none" w:sz="0" w:space="0" w:color="auto"/>
        <w:left w:val="none" w:sz="0" w:space="0" w:color="auto"/>
        <w:bottom w:val="none" w:sz="0" w:space="0" w:color="auto"/>
        <w:right w:val="none" w:sz="0" w:space="0" w:color="auto"/>
      </w:divBdr>
    </w:div>
    <w:div w:id="422266316">
      <w:bodyDiv w:val="1"/>
      <w:marLeft w:val="0"/>
      <w:marRight w:val="0"/>
      <w:marTop w:val="0"/>
      <w:marBottom w:val="0"/>
      <w:divBdr>
        <w:top w:val="none" w:sz="0" w:space="0" w:color="auto"/>
        <w:left w:val="none" w:sz="0" w:space="0" w:color="auto"/>
        <w:bottom w:val="none" w:sz="0" w:space="0" w:color="auto"/>
        <w:right w:val="none" w:sz="0" w:space="0" w:color="auto"/>
      </w:divBdr>
    </w:div>
    <w:div w:id="429156758">
      <w:bodyDiv w:val="1"/>
      <w:marLeft w:val="0"/>
      <w:marRight w:val="0"/>
      <w:marTop w:val="0"/>
      <w:marBottom w:val="0"/>
      <w:divBdr>
        <w:top w:val="none" w:sz="0" w:space="0" w:color="auto"/>
        <w:left w:val="none" w:sz="0" w:space="0" w:color="auto"/>
        <w:bottom w:val="none" w:sz="0" w:space="0" w:color="auto"/>
        <w:right w:val="none" w:sz="0" w:space="0" w:color="auto"/>
      </w:divBdr>
    </w:div>
    <w:div w:id="643848951">
      <w:bodyDiv w:val="1"/>
      <w:marLeft w:val="0"/>
      <w:marRight w:val="0"/>
      <w:marTop w:val="0"/>
      <w:marBottom w:val="0"/>
      <w:divBdr>
        <w:top w:val="none" w:sz="0" w:space="0" w:color="auto"/>
        <w:left w:val="none" w:sz="0" w:space="0" w:color="auto"/>
        <w:bottom w:val="none" w:sz="0" w:space="0" w:color="auto"/>
        <w:right w:val="none" w:sz="0" w:space="0" w:color="auto"/>
      </w:divBdr>
    </w:div>
    <w:div w:id="738943587">
      <w:bodyDiv w:val="1"/>
      <w:marLeft w:val="0"/>
      <w:marRight w:val="0"/>
      <w:marTop w:val="0"/>
      <w:marBottom w:val="0"/>
      <w:divBdr>
        <w:top w:val="none" w:sz="0" w:space="0" w:color="auto"/>
        <w:left w:val="none" w:sz="0" w:space="0" w:color="auto"/>
        <w:bottom w:val="none" w:sz="0" w:space="0" w:color="auto"/>
        <w:right w:val="none" w:sz="0" w:space="0" w:color="auto"/>
      </w:divBdr>
    </w:div>
    <w:div w:id="752552184">
      <w:bodyDiv w:val="1"/>
      <w:marLeft w:val="0"/>
      <w:marRight w:val="0"/>
      <w:marTop w:val="0"/>
      <w:marBottom w:val="0"/>
      <w:divBdr>
        <w:top w:val="none" w:sz="0" w:space="0" w:color="auto"/>
        <w:left w:val="none" w:sz="0" w:space="0" w:color="auto"/>
        <w:bottom w:val="none" w:sz="0" w:space="0" w:color="auto"/>
        <w:right w:val="none" w:sz="0" w:space="0" w:color="auto"/>
      </w:divBdr>
    </w:div>
    <w:div w:id="829104396">
      <w:bodyDiv w:val="1"/>
      <w:marLeft w:val="0"/>
      <w:marRight w:val="0"/>
      <w:marTop w:val="0"/>
      <w:marBottom w:val="0"/>
      <w:divBdr>
        <w:top w:val="none" w:sz="0" w:space="0" w:color="auto"/>
        <w:left w:val="none" w:sz="0" w:space="0" w:color="auto"/>
        <w:bottom w:val="none" w:sz="0" w:space="0" w:color="auto"/>
        <w:right w:val="none" w:sz="0" w:space="0" w:color="auto"/>
      </w:divBdr>
    </w:div>
    <w:div w:id="934485969">
      <w:bodyDiv w:val="1"/>
      <w:marLeft w:val="0"/>
      <w:marRight w:val="0"/>
      <w:marTop w:val="0"/>
      <w:marBottom w:val="0"/>
      <w:divBdr>
        <w:top w:val="none" w:sz="0" w:space="0" w:color="auto"/>
        <w:left w:val="none" w:sz="0" w:space="0" w:color="auto"/>
        <w:bottom w:val="none" w:sz="0" w:space="0" w:color="auto"/>
        <w:right w:val="none" w:sz="0" w:space="0" w:color="auto"/>
      </w:divBdr>
    </w:div>
    <w:div w:id="1275208373">
      <w:bodyDiv w:val="1"/>
      <w:marLeft w:val="0"/>
      <w:marRight w:val="0"/>
      <w:marTop w:val="0"/>
      <w:marBottom w:val="0"/>
      <w:divBdr>
        <w:top w:val="none" w:sz="0" w:space="0" w:color="auto"/>
        <w:left w:val="none" w:sz="0" w:space="0" w:color="auto"/>
        <w:bottom w:val="none" w:sz="0" w:space="0" w:color="auto"/>
        <w:right w:val="none" w:sz="0" w:space="0" w:color="auto"/>
      </w:divBdr>
    </w:div>
    <w:div w:id="1283226344">
      <w:bodyDiv w:val="1"/>
      <w:marLeft w:val="0"/>
      <w:marRight w:val="0"/>
      <w:marTop w:val="0"/>
      <w:marBottom w:val="0"/>
      <w:divBdr>
        <w:top w:val="none" w:sz="0" w:space="0" w:color="auto"/>
        <w:left w:val="none" w:sz="0" w:space="0" w:color="auto"/>
        <w:bottom w:val="none" w:sz="0" w:space="0" w:color="auto"/>
        <w:right w:val="none" w:sz="0" w:space="0" w:color="auto"/>
      </w:divBdr>
    </w:div>
    <w:div w:id="1296906991">
      <w:bodyDiv w:val="1"/>
      <w:marLeft w:val="0"/>
      <w:marRight w:val="0"/>
      <w:marTop w:val="0"/>
      <w:marBottom w:val="0"/>
      <w:divBdr>
        <w:top w:val="none" w:sz="0" w:space="0" w:color="auto"/>
        <w:left w:val="none" w:sz="0" w:space="0" w:color="auto"/>
        <w:bottom w:val="none" w:sz="0" w:space="0" w:color="auto"/>
        <w:right w:val="none" w:sz="0" w:space="0" w:color="auto"/>
      </w:divBdr>
    </w:div>
    <w:div w:id="1340892835">
      <w:bodyDiv w:val="1"/>
      <w:marLeft w:val="0"/>
      <w:marRight w:val="0"/>
      <w:marTop w:val="0"/>
      <w:marBottom w:val="0"/>
      <w:divBdr>
        <w:top w:val="none" w:sz="0" w:space="0" w:color="auto"/>
        <w:left w:val="none" w:sz="0" w:space="0" w:color="auto"/>
        <w:bottom w:val="none" w:sz="0" w:space="0" w:color="auto"/>
        <w:right w:val="none" w:sz="0" w:space="0" w:color="auto"/>
      </w:divBdr>
    </w:div>
    <w:div w:id="1341851394">
      <w:bodyDiv w:val="1"/>
      <w:marLeft w:val="0"/>
      <w:marRight w:val="0"/>
      <w:marTop w:val="0"/>
      <w:marBottom w:val="0"/>
      <w:divBdr>
        <w:top w:val="none" w:sz="0" w:space="0" w:color="auto"/>
        <w:left w:val="none" w:sz="0" w:space="0" w:color="auto"/>
        <w:bottom w:val="none" w:sz="0" w:space="0" w:color="auto"/>
        <w:right w:val="none" w:sz="0" w:space="0" w:color="auto"/>
      </w:divBdr>
    </w:div>
    <w:div w:id="1410998161">
      <w:bodyDiv w:val="1"/>
      <w:marLeft w:val="0"/>
      <w:marRight w:val="0"/>
      <w:marTop w:val="0"/>
      <w:marBottom w:val="0"/>
      <w:divBdr>
        <w:top w:val="none" w:sz="0" w:space="0" w:color="auto"/>
        <w:left w:val="none" w:sz="0" w:space="0" w:color="auto"/>
        <w:bottom w:val="none" w:sz="0" w:space="0" w:color="auto"/>
        <w:right w:val="none" w:sz="0" w:space="0" w:color="auto"/>
      </w:divBdr>
    </w:div>
    <w:div w:id="1458597745">
      <w:bodyDiv w:val="1"/>
      <w:marLeft w:val="0"/>
      <w:marRight w:val="0"/>
      <w:marTop w:val="0"/>
      <w:marBottom w:val="0"/>
      <w:divBdr>
        <w:top w:val="none" w:sz="0" w:space="0" w:color="auto"/>
        <w:left w:val="none" w:sz="0" w:space="0" w:color="auto"/>
        <w:bottom w:val="none" w:sz="0" w:space="0" w:color="auto"/>
        <w:right w:val="none" w:sz="0" w:space="0" w:color="auto"/>
      </w:divBdr>
    </w:div>
    <w:div w:id="1630208341">
      <w:bodyDiv w:val="1"/>
      <w:marLeft w:val="0"/>
      <w:marRight w:val="0"/>
      <w:marTop w:val="0"/>
      <w:marBottom w:val="0"/>
      <w:divBdr>
        <w:top w:val="none" w:sz="0" w:space="0" w:color="auto"/>
        <w:left w:val="none" w:sz="0" w:space="0" w:color="auto"/>
        <w:bottom w:val="none" w:sz="0" w:space="0" w:color="auto"/>
        <w:right w:val="none" w:sz="0" w:space="0" w:color="auto"/>
      </w:divBdr>
    </w:div>
    <w:div w:id="1658219177">
      <w:bodyDiv w:val="1"/>
      <w:marLeft w:val="0"/>
      <w:marRight w:val="0"/>
      <w:marTop w:val="0"/>
      <w:marBottom w:val="0"/>
      <w:divBdr>
        <w:top w:val="none" w:sz="0" w:space="0" w:color="auto"/>
        <w:left w:val="none" w:sz="0" w:space="0" w:color="auto"/>
        <w:bottom w:val="none" w:sz="0" w:space="0" w:color="auto"/>
        <w:right w:val="none" w:sz="0" w:space="0" w:color="auto"/>
      </w:divBdr>
    </w:div>
    <w:div w:id="1868907365">
      <w:bodyDiv w:val="1"/>
      <w:marLeft w:val="0"/>
      <w:marRight w:val="0"/>
      <w:marTop w:val="0"/>
      <w:marBottom w:val="0"/>
      <w:divBdr>
        <w:top w:val="none" w:sz="0" w:space="0" w:color="auto"/>
        <w:left w:val="none" w:sz="0" w:space="0" w:color="auto"/>
        <w:bottom w:val="none" w:sz="0" w:space="0" w:color="auto"/>
        <w:right w:val="none" w:sz="0" w:space="0" w:color="auto"/>
      </w:divBdr>
    </w:div>
    <w:div w:id="2008707495">
      <w:bodyDiv w:val="1"/>
      <w:marLeft w:val="0"/>
      <w:marRight w:val="0"/>
      <w:marTop w:val="0"/>
      <w:marBottom w:val="0"/>
      <w:divBdr>
        <w:top w:val="none" w:sz="0" w:space="0" w:color="auto"/>
        <w:left w:val="none" w:sz="0" w:space="0" w:color="auto"/>
        <w:bottom w:val="none" w:sz="0" w:space="0" w:color="auto"/>
        <w:right w:val="none" w:sz="0" w:space="0" w:color="auto"/>
      </w:divBdr>
    </w:div>
    <w:div w:id="2026471239">
      <w:bodyDiv w:val="1"/>
      <w:marLeft w:val="0"/>
      <w:marRight w:val="0"/>
      <w:marTop w:val="0"/>
      <w:marBottom w:val="0"/>
      <w:divBdr>
        <w:top w:val="none" w:sz="0" w:space="0" w:color="auto"/>
        <w:left w:val="none" w:sz="0" w:space="0" w:color="auto"/>
        <w:bottom w:val="none" w:sz="0" w:space="0" w:color="auto"/>
        <w:right w:val="none" w:sz="0" w:space="0" w:color="auto"/>
      </w:divBdr>
    </w:div>
    <w:div w:id="2065567538">
      <w:bodyDiv w:val="1"/>
      <w:marLeft w:val="0"/>
      <w:marRight w:val="0"/>
      <w:marTop w:val="0"/>
      <w:marBottom w:val="0"/>
      <w:divBdr>
        <w:top w:val="none" w:sz="0" w:space="0" w:color="auto"/>
        <w:left w:val="none" w:sz="0" w:space="0" w:color="auto"/>
        <w:bottom w:val="none" w:sz="0" w:space="0" w:color="auto"/>
        <w:right w:val="none" w:sz="0" w:space="0" w:color="auto"/>
      </w:divBdr>
    </w:div>
    <w:div w:id="2108386938">
      <w:bodyDiv w:val="1"/>
      <w:marLeft w:val="0"/>
      <w:marRight w:val="0"/>
      <w:marTop w:val="0"/>
      <w:marBottom w:val="0"/>
      <w:divBdr>
        <w:top w:val="none" w:sz="0" w:space="0" w:color="auto"/>
        <w:left w:val="none" w:sz="0" w:space="0" w:color="auto"/>
        <w:bottom w:val="none" w:sz="0" w:space="0" w:color="auto"/>
        <w:right w:val="none" w:sz="0" w:space="0" w:color="auto"/>
      </w:divBdr>
    </w:div>
    <w:div w:id="212469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8.jpeg"/><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4.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embeddings/oleObject6.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embeddings/oleObject3.bin"/></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embeddings/oleObject4.bin"/></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embeddings/oleObject5.bin"/></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a:t>Аж үйлдвэрийн салбарын бүтэц </a:t>
            </a:r>
          </a:p>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a:t>/хувиар, сүүлийн 5 жилээр/</a:t>
            </a:r>
            <a:endParaRPr lang="en-US"/>
          </a:p>
        </c:rich>
      </c:tx>
      <c:overlay val="0"/>
      <c:spPr>
        <a:noFill/>
        <a:ln>
          <a:noFill/>
        </a:ln>
        <a:effectLst/>
      </c:spPr>
    </c:title>
    <c:autoTitleDeleted val="0"/>
    <c:plotArea>
      <c:layout/>
      <c:barChart>
        <c:barDir val="col"/>
        <c:grouping val="clustered"/>
        <c:varyColors val="0"/>
        <c:ser>
          <c:idx val="0"/>
          <c:order val="0"/>
          <c:tx>
            <c:strRef>
              <c:f>Sheet1!$N$6</c:f>
              <c:strCache>
                <c:ptCount val="1"/>
                <c:pt idx="0">
                  <c:v>Уул уурхай олборлох аж үйлдвэр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Sheet1!$O$5:$S$5</c:f>
              <c:strCache>
                <c:ptCount val="5"/>
                <c:pt idx="0">
                  <c:v>2012 он</c:v>
                </c:pt>
                <c:pt idx="1">
                  <c:v>2013 он</c:v>
                </c:pt>
                <c:pt idx="2">
                  <c:v>2014 он</c:v>
                </c:pt>
                <c:pt idx="3">
                  <c:v>2015 он</c:v>
                </c:pt>
                <c:pt idx="4">
                  <c:v>2016 он</c:v>
                </c:pt>
              </c:strCache>
            </c:strRef>
          </c:cat>
          <c:val>
            <c:numRef>
              <c:f>Sheet1!$O$6:$S$6</c:f>
              <c:numCache>
                <c:formatCode>0.0</c:formatCode>
                <c:ptCount val="5"/>
                <c:pt idx="0">
                  <c:v>43.964729576615163</c:v>
                </c:pt>
                <c:pt idx="1">
                  <c:v>27.73669717785986</c:v>
                </c:pt>
                <c:pt idx="2">
                  <c:v>48.796245726693591</c:v>
                </c:pt>
                <c:pt idx="3">
                  <c:v>53.476254872325192</c:v>
                </c:pt>
                <c:pt idx="4">
                  <c:v>40.921596549197432</c:v>
                </c:pt>
              </c:numCache>
            </c:numRef>
          </c:val>
        </c:ser>
        <c:ser>
          <c:idx val="1"/>
          <c:order val="1"/>
          <c:tx>
            <c:strRef>
              <c:f>Sheet1!$N$7</c:f>
              <c:strCache>
                <c:ptCount val="1"/>
                <c:pt idx="0">
                  <c:v>Боловсруулах аж үйлдвэр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Sheet1!$O$5:$S$5</c:f>
              <c:strCache>
                <c:ptCount val="5"/>
                <c:pt idx="0">
                  <c:v>2012 он</c:v>
                </c:pt>
                <c:pt idx="1">
                  <c:v>2013 он</c:v>
                </c:pt>
                <c:pt idx="2">
                  <c:v>2014 он</c:v>
                </c:pt>
                <c:pt idx="3">
                  <c:v>2015 он</c:v>
                </c:pt>
                <c:pt idx="4">
                  <c:v>2016 он</c:v>
                </c:pt>
              </c:strCache>
            </c:strRef>
          </c:cat>
          <c:val>
            <c:numRef>
              <c:f>Sheet1!$O$7:$S$7</c:f>
              <c:numCache>
                <c:formatCode>0.0</c:formatCode>
                <c:ptCount val="5"/>
                <c:pt idx="0">
                  <c:v>17.92915399985317</c:v>
                </c:pt>
                <c:pt idx="1">
                  <c:v>26.707850203769766</c:v>
                </c:pt>
                <c:pt idx="2">
                  <c:v>19.906080174063021</c:v>
                </c:pt>
                <c:pt idx="3">
                  <c:v>14.04290297775303</c:v>
                </c:pt>
                <c:pt idx="4">
                  <c:v>16</c:v>
                </c:pt>
              </c:numCache>
            </c:numRef>
          </c:val>
        </c:ser>
        <c:ser>
          <c:idx val="2"/>
          <c:order val="2"/>
          <c:tx>
            <c:strRef>
              <c:f>Sheet1!$N$8</c:f>
              <c:strCache>
                <c:ptCount val="1"/>
                <c:pt idx="0">
                  <c:v>Дулааны эрчим хүч үйлдвэрлэлт, усан хангамж</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Sheet1!$O$5:$S$5</c:f>
              <c:strCache>
                <c:ptCount val="5"/>
                <c:pt idx="0">
                  <c:v>2012 он</c:v>
                </c:pt>
                <c:pt idx="1">
                  <c:v>2013 он</c:v>
                </c:pt>
                <c:pt idx="2">
                  <c:v>2014 он</c:v>
                </c:pt>
                <c:pt idx="3">
                  <c:v>2015 он</c:v>
                </c:pt>
                <c:pt idx="4">
                  <c:v>2016 он</c:v>
                </c:pt>
              </c:strCache>
            </c:strRef>
          </c:cat>
          <c:val>
            <c:numRef>
              <c:f>Sheet1!$O$8:$S$8</c:f>
              <c:numCache>
                <c:formatCode>0.0</c:formatCode>
                <c:ptCount val="5"/>
                <c:pt idx="0">
                  <c:v>38.106116423531653</c:v>
                </c:pt>
                <c:pt idx="1">
                  <c:v>45.555452618370374</c:v>
                </c:pt>
                <c:pt idx="2">
                  <c:v>31.297674099243388</c:v>
                </c:pt>
                <c:pt idx="3">
                  <c:v>32.480842149921777</c:v>
                </c:pt>
                <c:pt idx="4">
                  <c:v>43.139179604872055</c:v>
                </c:pt>
              </c:numCache>
            </c:numRef>
          </c:val>
        </c:ser>
        <c:dLbls>
          <c:showLegendKey val="0"/>
          <c:showVal val="0"/>
          <c:showCatName val="0"/>
          <c:showSerName val="0"/>
          <c:showPercent val="0"/>
          <c:showBubbleSize val="0"/>
        </c:dLbls>
        <c:gapWidth val="219"/>
        <c:overlap val="-27"/>
        <c:axId val="286704952"/>
        <c:axId val="286705344"/>
      </c:barChart>
      <c:catAx>
        <c:axId val="286704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6705344"/>
        <c:crosses val="autoZero"/>
        <c:auto val="1"/>
        <c:lblAlgn val="ctr"/>
        <c:lblOffset val="100"/>
        <c:noMultiLvlLbl val="0"/>
      </c:catAx>
      <c:valAx>
        <c:axId val="2867053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6704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Arial" panose="020B0604020202020204" pitchFamily="34" charset="0"/>
                <a:ea typeface="+mn-ea"/>
                <a:cs typeface="Arial" panose="020B0604020202020204" pitchFamily="34" charset="0"/>
              </a:defRPr>
            </a:pPr>
            <a:r>
              <a:rPr lang="mn-MN"/>
              <a:t>Үйл ажиллагаа явуулж байгаа аж ахуй нэгж байгууллага/эдийн засгийн салбараар, хувиар,2016 оны байдлаар/</a:t>
            </a:r>
            <a:endParaRPr lang="en-US"/>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Sheet3!$B$76:$B$94</c:f>
              <c:strCache>
                <c:ptCount val="19"/>
                <c:pt idx="0">
                  <c:v>Бөөний болон жижиглэн худалдаа; машин, мотоциклийн засвар үйлчилгээ</c:v>
                </c:pt>
                <c:pt idx="1">
                  <c:v>Үйлчилгээний бусад үйл ажиллагаа</c:v>
                </c:pt>
                <c:pt idx="2">
                  <c:v>Боловсрол</c:v>
                </c:pt>
                <c:pt idx="3">
                  <c:v>Төрийн удирдлага ба батлан хамгаалах үйл ажиллагаа, албан журмын нийгмийн хамгаалал</c:v>
                </c:pt>
                <c:pt idx="4">
                  <c:v>Мэргэжлийн, шинжлэх ухаан болон техникийн үйл ажиллагаа</c:v>
                </c:pt>
                <c:pt idx="5">
                  <c:v>Боловсруулах үйлдвэрлэл</c:v>
                </c:pt>
                <c:pt idx="6">
                  <c:v>Хүний эрүүл мэнд ба нийгмийн үйл ажиллагаа</c:v>
                </c:pt>
                <c:pt idx="7">
                  <c:v>Байр, сууц болон хоол хүнсээр үйлчлэх үйл ажиллагаа</c:v>
                </c:pt>
                <c:pt idx="8">
                  <c:v>Хөдөө аж ахуй, ойн аж ахуй, загас барилт, ан агнуур</c:v>
                </c:pt>
                <c:pt idx="9">
                  <c:v>Санхүүгийн болон даатгалын үйл ажиллагаа</c:v>
                </c:pt>
                <c:pt idx="10">
                  <c:v>Урлаг, үзвэр, тоглоом наадам</c:v>
                </c:pt>
                <c:pt idx="11">
                  <c:v>Барилга</c:v>
                </c:pt>
                <c:pt idx="12">
                  <c:v>Захиргааны болон дэмжлэг үзүүлэх үйл ажиллагаа</c:v>
                </c:pt>
                <c:pt idx="13">
                  <c:v>Уул уурхай, олборлолт</c:v>
                </c:pt>
                <c:pt idx="14">
                  <c:v>Мэдээлэл, холбоо</c:v>
                </c:pt>
                <c:pt idx="15">
                  <c:v>Үл хөдлөх хөрөнгийн үйл ажиллагаа</c:v>
                </c:pt>
                <c:pt idx="16">
                  <c:v>Усан хангамж; бохир ус, хог, хаягдлын менежмент болон цэвэрлэх үйл ажиллагаа</c:v>
                </c:pt>
                <c:pt idx="17">
                  <c:v>Тээвэр ба агуулахын үйл ажиллагаа</c:v>
                </c:pt>
                <c:pt idx="18">
                  <c:v>Цахилгаан, хий, уур, агааржуулалтын хангамж</c:v>
                </c:pt>
              </c:strCache>
            </c:strRef>
          </c:cat>
          <c:val>
            <c:numRef>
              <c:f>Sheet3!$C$76:$C$94</c:f>
            </c:numRef>
          </c:val>
        </c:ser>
        <c:ser>
          <c:idx val="1"/>
          <c:order val="1"/>
          <c:spPr>
            <a:solidFill>
              <a:schemeClr val="accent1">
                <a:lumMod val="75000"/>
              </a:schemeClr>
            </a:soli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Sheet3!$B$76:$B$94</c:f>
              <c:strCache>
                <c:ptCount val="19"/>
                <c:pt idx="0">
                  <c:v>Бөөний болон жижиглэн худалдаа; машин, мотоциклийн засвар үйлчилгээ</c:v>
                </c:pt>
                <c:pt idx="1">
                  <c:v>Үйлчилгээний бусад үйл ажиллагаа</c:v>
                </c:pt>
                <c:pt idx="2">
                  <c:v>Боловсрол</c:v>
                </c:pt>
                <c:pt idx="3">
                  <c:v>Төрийн удирдлага ба батлан хамгаалах үйл ажиллагаа, албан журмын нийгмийн хамгаалал</c:v>
                </c:pt>
                <c:pt idx="4">
                  <c:v>Мэргэжлийн, шинжлэх ухаан болон техникийн үйл ажиллагаа</c:v>
                </c:pt>
                <c:pt idx="5">
                  <c:v>Боловсруулах үйлдвэрлэл</c:v>
                </c:pt>
                <c:pt idx="6">
                  <c:v>Хүний эрүүл мэнд ба нийгмийн үйл ажиллагаа</c:v>
                </c:pt>
                <c:pt idx="7">
                  <c:v>Байр, сууц болон хоол хүнсээр үйлчлэх үйл ажиллагаа</c:v>
                </c:pt>
                <c:pt idx="8">
                  <c:v>Хөдөө аж ахуй, ойн аж ахуй, загас барилт, ан агнуур</c:v>
                </c:pt>
                <c:pt idx="9">
                  <c:v>Санхүүгийн болон даатгалын үйл ажиллагаа</c:v>
                </c:pt>
                <c:pt idx="10">
                  <c:v>Урлаг, үзвэр, тоглоом наадам</c:v>
                </c:pt>
                <c:pt idx="11">
                  <c:v>Барилга</c:v>
                </c:pt>
                <c:pt idx="12">
                  <c:v>Захиргааны болон дэмжлэг үзүүлэх үйл ажиллагаа</c:v>
                </c:pt>
                <c:pt idx="13">
                  <c:v>Уул уурхай, олборлолт</c:v>
                </c:pt>
                <c:pt idx="14">
                  <c:v>Мэдээлэл, холбоо</c:v>
                </c:pt>
                <c:pt idx="15">
                  <c:v>Үл хөдлөх хөрөнгийн үйл ажиллагаа</c:v>
                </c:pt>
                <c:pt idx="16">
                  <c:v>Усан хангамж; бохир ус, хог, хаягдлын менежмент болон цэвэрлэх үйл ажиллагаа</c:v>
                </c:pt>
                <c:pt idx="17">
                  <c:v>Тээвэр ба агуулахын үйл ажиллагаа</c:v>
                </c:pt>
                <c:pt idx="18">
                  <c:v>Цахилгаан, хий, уур, агааржуулалтын хангамж</c:v>
                </c:pt>
              </c:strCache>
            </c:strRef>
          </c:cat>
          <c:val>
            <c:numRef>
              <c:f>Sheet3!$D$76:$D$94</c:f>
              <c:numCache>
                <c:formatCode>0.0</c:formatCode>
                <c:ptCount val="19"/>
                <c:pt idx="0">
                  <c:v>31.613976705490849</c:v>
                </c:pt>
                <c:pt idx="1">
                  <c:v>9.8169717138103163</c:v>
                </c:pt>
                <c:pt idx="2">
                  <c:v>8.4858569051580695</c:v>
                </c:pt>
                <c:pt idx="3">
                  <c:v>7.9866888519134775</c:v>
                </c:pt>
                <c:pt idx="4">
                  <c:v>6.8219633943427622</c:v>
                </c:pt>
                <c:pt idx="5">
                  <c:v>6.1564059900166388</c:v>
                </c:pt>
                <c:pt idx="6">
                  <c:v>5.9900166389351082</c:v>
                </c:pt>
                <c:pt idx="7">
                  <c:v>4.6589018302828622</c:v>
                </c:pt>
                <c:pt idx="8">
                  <c:v>3.6605657237936771</c:v>
                </c:pt>
                <c:pt idx="9">
                  <c:v>3.3277870216306158</c:v>
                </c:pt>
                <c:pt idx="10">
                  <c:v>2.9950083194675541</c:v>
                </c:pt>
                <c:pt idx="11">
                  <c:v>2.3294509151414311</c:v>
                </c:pt>
                <c:pt idx="12">
                  <c:v>1.9966722129783694</c:v>
                </c:pt>
                <c:pt idx="13">
                  <c:v>1.3311148086522462</c:v>
                </c:pt>
                <c:pt idx="14">
                  <c:v>0.99833610648918469</c:v>
                </c:pt>
                <c:pt idx="15">
                  <c:v>0.99833610648918469</c:v>
                </c:pt>
                <c:pt idx="16">
                  <c:v>0.49916805324459235</c:v>
                </c:pt>
                <c:pt idx="17">
                  <c:v>0.16638935108153077</c:v>
                </c:pt>
                <c:pt idx="18">
                  <c:v>0.16638935108153077</c:v>
                </c:pt>
              </c:numCache>
            </c:numRef>
          </c:val>
        </c:ser>
        <c:dLbls>
          <c:showLegendKey val="0"/>
          <c:showVal val="0"/>
          <c:showCatName val="0"/>
          <c:showSerName val="0"/>
          <c:showPercent val="0"/>
          <c:showBubbleSize val="0"/>
        </c:dLbls>
        <c:gapWidth val="100"/>
        <c:axId val="425564984"/>
        <c:axId val="425565376"/>
      </c:barChart>
      <c:catAx>
        <c:axId val="425564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crossAx val="425565376"/>
        <c:crosses val="autoZero"/>
        <c:auto val="1"/>
        <c:lblAlgn val="ctr"/>
        <c:lblOffset val="100"/>
        <c:noMultiLvlLbl val="0"/>
      </c:catAx>
      <c:valAx>
        <c:axId val="4255653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crossAx val="425564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'[grafik (1).xlsx]Sheet5'!$C$83</c:f>
              <c:strCache>
                <c:ptCount val="1"/>
                <c:pt idx="0">
                  <c:v>1 хүнд ногдох ДНБ /мян.төг/</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5.7366617719039909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0949583945178659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3705335291238374E-4"/>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4993014607283667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7236454388200942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'[grafik (1).xlsx]Sheet5'!$D$82:$H$82</c:f>
              <c:strCache>
                <c:ptCount val="5"/>
                <c:pt idx="0">
                  <c:v>2013</c:v>
                </c:pt>
                <c:pt idx="1">
                  <c:v>2014</c:v>
                </c:pt>
                <c:pt idx="2">
                  <c:v>2015</c:v>
                </c:pt>
                <c:pt idx="3">
                  <c:v>Улсын дундаж-2015</c:v>
                </c:pt>
                <c:pt idx="4">
                  <c:v>Төвийн бүсийн  дундаж-2015</c:v>
                </c:pt>
              </c:strCache>
            </c:strRef>
          </c:cat>
          <c:val>
            <c:numRef>
              <c:f>'[grafik (1).xlsx]Sheet5'!$D$83:$H$83</c:f>
              <c:numCache>
                <c:formatCode>General</c:formatCode>
                <c:ptCount val="5"/>
                <c:pt idx="0">
                  <c:v>4775.3</c:v>
                </c:pt>
                <c:pt idx="1">
                  <c:v>5216.1000000000004</c:v>
                </c:pt>
                <c:pt idx="2">
                  <c:v>5408.4</c:v>
                </c:pt>
                <c:pt idx="3">
                  <c:v>5353.7</c:v>
                </c:pt>
                <c:pt idx="4">
                  <c:v>4913.8</c:v>
                </c:pt>
              </c:numCache>
            </c:numRef>
          </c:val>
        </c:ser>
        <c:dLbls>
          <c:dLblPos val="inEnd"/>
          <c:showLegendKey val="0"/>
          <c:showVal val="1"/>
          <c:showCatName val="0"/>
          <c:showSerName val="0"/>
          <c:showPercent val="0"/>
          <c:showBubbleSize val="0"/>
        </c:dLbls>
        <c:gapWidth val="100"/>
        <c:axId val="425566160"/>
        <c:axId val="376889168"/>
      </c:barChart>
      <c:catAx>
        <c:axId val="4255661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376889168"/>
        <c:crosses val="autoZero"/>
        <c:auto val="1"/>
        <c:lblAlgn val="ctr"/>
        <c:lblOffset val="100"/>
        <c:noMultiLvlLbl val="0"/>
      </c:catAx>
      <c:valAx>
        <c:axId val="37688916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425566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a:t>Уул уурхайн гол нэр төрлийн бүтээгдэхүүн/сая.төг/</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Sheet2!$F$81</c:f>
              <c:strCache>
                <c:ptCount val="1"/>
                <c:pt idx="0">
                  <c:v>Нүүрс</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2731334408019993E-17"/>
                  <c:y val="-4.16666666666667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88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5555555555555428E-3"/>
                  <c:y val="-4.166666666666670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777777777777649E-3"/>
                  <c:y val="-5.5555555555555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Sheet2!$G$80:$K$80</c:f>
              <c:numCache>
                <c:formatCode>General</c:formatCode>
                <c:ptCount val="5"/>
                <c:pt idx="0">
                  <c:v>2012</c:v>
                </c:pt>
                <c:pt idx="1">
                  <c:v>2013</c:v>
                </c:pt>
                <c:pt idx="2">
                  <c:v>2014</c:v>
                </c:pt>
                <c:pt idx="3">
                  <c:v>2015</c:v>
                </c:pt>
                <c:pt idx="4">
                  <c:v>2016</c:v>
                </c:pt>
              </c:numCache>
            </c:numRef>
          </c:cat>
          <c:val>
            <c:numRef>
              <c:f>Sheet2!$G$81:$K$81</c:f>
              <c:numCache>
                <c:formatCode>General</c:formatCode>
                <c:ptCount val="5"/>
                <c:pt idx="0">
                  <c:v>342.5</c:v>
                </c:pt>
                <c:pt idx="1">
                  <c:v>250.6</c:v>
                </c:pt>
                <c:pt idx="2">
                  <c:v>327</c:v>
                </c:pt>
                <c:pt idx="3">
                  <c:v>393.7</c:v>
                </c:pt>
                <c:pt idx="4" formatCode="0.0">
                  <c:v>500.6</c:v>
                </c:pt>
              </c:numCache>
            </c:numRef>
          </c:val>
        </c:ser>
        <c:ser>
          <c:idx val="1"/>
          <c:order val="1"/>
          <c:tx>
            <c:strRef>
              <c:f>Sheet2!$F$82</c:f>
              <c:strCache>
                <c:ptCount val="1"/>
                <c:pt idx="0">
                  <c:v>Жонш</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8.3333333333333332E-3"/>
                  <c:y val="-4.16666666666667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32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385673878143E-3"/>
                  <c:y val="-1.399146436335347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889967637540453E-3"/>
                  <c:y val="-1.862106571858573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3333333333332829E-3"/>
                  <c:y val="-6.481481481481485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Sheet2!$G$80:$K$80</c:f>
              <c:numCache>
                <c:formatCode>General</c:formatCode>
                <c:ptCount val="5"/>
                <c:pt idx="0">
                  <c:v>2012</c:v>
                </c:pt>
                <c:pt idx="1">
                  <c:v>2013</c:v>
                </c:pt>
                <c:pt idx="2">
                  <c:v>2014</c:v>
                </c:pt>
                <c:pt idx="3">
                  <c:v>2015</c:v>
                </c:pt>
                <c:pt idx="4">
                  <c:v>2016</c:v>
                </c:pt>
              </c:numCache>
            </c:numRef>
          </c:cat>
          <c:val>
            <c:numRef>
              <c:f>Sheet2!$G$82:$K$82</c:f>
              <c:numCache>
                <c:formatCode>General</c:formatCode>
                <c:ptCount val="5"/>
                <c:pt idx="0">
                  <c:v>1645.7</c:v>
                </c:pt>
                <c:pt idx="1">
                  <c:v>958.9</c:v>
                </c:pt>
                <c:pt idx="2">
                  <c:v>2771.5</c:v>
                </c:pt>
                <c:pt idx="3">
                  <c:v>2763.8</c:v>
                </c:pt>
                <c:pt idx="4" formatCode="0.0">
                  <c:v>969</c:v>
                </c:pt>
              </c:numCache>
            </c:numRef>
          </c:val>
        </c:ser>
        <c:ser>
          <c:idx val="2"/>
          <c:order val="2"/>
          <c:tx>
            <c:strRef>
              <c:f>Sheet2!$F$83</c:f>
              <c:strCache>
                <c:ptCount val="1"/>
                <c:pt idx="0">
                  <c:v>Гөлтгөнө</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5.5555555555555558E-3"/>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2309E-3"/>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779E-3"/>
                  <c:y val="-3.703703703703699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6.481481481481485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Sheet2!$G$80:$K$80</c:f>
              <c:numCache>
                <c:formatCode>General</c:formatCode>
                <c:ptCount val="5"/>
                <c:pt idx="0">
                  <c:v>2012</c:v>
                </c:pt>
                <c:pt idx="1">
                  <c:v>2013</c:v>
                </c:pt>
                <c:pt idx="2">
                  <c:v>2014</c:v>
                </c:pt>
                <c:pt idx="3">
                  <c:v>2015</c:v>
                </c:pt>
                <c:pt idx="4">
                  <c:v>2016</c:v>
                </c:pt>
              </c:numCache>
            </c:numRef>
          </c:cat>
          <c:val>
            <c:numRef>
              <c:f>Sheet2!$G$83:$K$83</c:f>
              <c:numCache>
                <c:formatCode>General</c:formatCode>
                <c:ptCount val="5"/>
                <c:pt idx="3">
                  <c:v>876</c:v>
                </c:pt>
                <c:pt idx="4" formatCode="0.0">
                  <c:v>233.6</c:v>
                </c:pt>
              </c:numCache>
            </c:numRef>
          </c:val>
        </c:ser>
        <c:dLbls>
          <c:showLegendKey val="0"/>
          <c:showVal val="0"/>
          <c:showCatName val="0"/>
          <c:showSerName val="0"/>
          <c:showPercent val="0"/>
          <c:showBubbleSize val="0"/>
        </c:dLbls>
        <c:gapWidth val="100"/>
        <c:overlap val="-24"/>
        <c:axId val="286706128"/>
        <c:axId val="464765208"/>
      </c:barChart>
      <c:catAx>
        <c:axId val="2867061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64765208"/>
        <c:crosses val="autoZero"/>
        <c:auto val="1"/>
        <c:lblAlgn val="ctr"/>
        <c:lblOffset val="100"/>
        <c:noMultiLvlLbl val="0"/>
      </c:catAx>
      <c:valAx>
        <c:axId val="464765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670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Arial" panose="020B0604020202020204" pitchFamily="34" charset="0"/>
                <a:ea typeface="+mn-ea"/>
                <a:cs typeface="Arial" panose="020B0604020202020204" pitchFamily="34" charset="0"/>
              </a:defRPr>
            </a:pPr>
            <a:r>
              <a:rPr lang="mn-MN"/>
              <a:t>Боловсруулах аж үйлдвэрийн бүтээгдэхүүн /салбар ангиллаар, сая.төг/</a:t>
            </a:r>
            <a:endParaRPr lang="en-US"/>
          </a:p>
        </c:rich>
      </c:tx>
      <c:overlay val="0"/>
      <c:spPr>
        <a:noFill/>
        <a:ln>
          <a:noFill/>
        </a:ln>
        <a:effectLst/>
      </c:spPr>
    </c:title>
    <c:autoTitleDeleted val="0"/>
    <c:plotArea>
      <c:layout/>
      <c:barChart>
        <c:barDir val="col"/>
        <c:grouping val="clustered"/>
        <c:varyColors val="0"/>
        <c:ser>
          <c:idx val="0"/>
          <c:order val="0"/>
          <c:tx>
            <c:v>Хүнсний бүтээгдэхүүн үйлдвэрлэл</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'[husnegt-_ay_2016.xlsx]Sheet2'!$M$111:$Q$111</c:f>
              <c:numCache>
                <c:formatCode>0</c:formatCode>
                <c:ptCount val="5"/>
                <c:pt idx="0">
                  <c:v>2012</c:v>
                </c:pt>
                <c:pt idx="1">
                  <c:v>2013</c:v>
                </c:pt>
                <c:pt idx="2">
                  <c:v>2014</c:v>
                </c:pt>
                <c:pt idx="3">
                  <c:v>2015</c:v>
                </c:pt>
                <c:pt idx="4">
                  <c:v>2016</c:v>
                </c:pt>
              </c:numCache>
            </c:numRef>
          </c:cat>
          <c:val>
            <c:numRef>
              <c:f>'[husnegt-_ay_2016.xlsx]Sheet2'!$M$112:$Q$112</c:f>
              <c:numCache>
                <c:formatCode>0.0</c:formatCode>
                <c:ptCount val="5"/>
                <c:pt idx="0">
                  <c:v>629.85599999999999</c:v>
                </c:pt>
                <c:pt idx="1">
                  <c:v>609.87699999999995</c:v>
                </c:pt>
                <c:pt idx="2">
                  <c:v>649.64099999999996</c:v>
                </c:pt>
                <c:pt idx="3">
                  <c:v>653.6</c:v>
                </c:pt>
                <c:pt idx="4">
                  <c:v>836.7</c:v>
                </c:pt>
              </c:numCache>
            </c:numRef>
          </c:val>
        </c:ser>
        <c:ser>
          <c:idx val="1"/>
          <c:order val="1"/>
          <c:tx>
            <c:v>Боловсруулах үйлдвэр бусад</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'[husnegt-_ay_2016.xlsx]Sheet2'!$M$111:$Q$111</c:f>
              <c:numCache>
                <c:formatCode>0</c:formatCode>
                <c:ptCount val="5"/>
                <c:pt idx="0">
                  <c:v>2012</c:v>
                </c:pt>
                <c:pt idx="1">
                  <c:v>2013</c:v>
                </c:pt>
                <c:pt idx="2">
                  <c:v>2014</c:v>
                </c:pt>
                <c:pt idx="3">
                  <c:v>2015</c:v>
                </c:pt>
                <c:pt idx="4">
                  <c:v>2016</c:v>
                </c:pt>
              </c:numCache>
            </c:numRef>
          </c:cat>
          <c:val>
            <c:numRef>
              <c:f>'[husnegt-_ay_2016.xlsx]Sheet2'!$M$113:$Q$113</c:f>
              <c:numCache>
                <c:formatCode>0.0</c:formatCode>
                <c:ptCount val="5"/>
                <c:pt idx="0">
                  <c:v>180.95699999999999</c:v>
                </c:pt>
                <c:pt idx="1">
                  <c:v>540.09500000000003</c:v>
                </c:pt>
                <c:pt idx="2">
                  <c:v>600.57000000000005</c:v>
                </c:pt>
                <c:pt idx="3">
                  <c:v>388</c:v>
                </c:pt>
                <c:pt idx="4">
                  <c:v>301.39999999999998</c:v>
                </c:pt>
              </c:numCache>
            </c:numRef>
          </c:val>
        </c:ser>
        <c:ser>
          <c:idx val="2"/>
          <c:order val="2"/>
          <c:tx>
            <c:v>Хэвлэх үйлдвэр</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'[husnegt-_ay_2016.xlsx]Sheet2'!$M$111:$Q$111</c:f>
              <c:numCache>
                <c:formatCode>0</c:formatCode>
                <c:ptCount val="5"/>
                <c:pt idx="0">
                  <c:v>2012</c:v>
                </c:pt>
                <c:pt idx="1">
                  <c:v>2013</c:v>
                </c:pt>
                <c:pt idx="2">
                  <c:v>2014</c:v>
                </c:pt>
                <c:pt idx="3">
                  <c:v>2015</c:v>
                </c:pt>
                <c:pt idx="4">
                  <c:v>2016</c:v>
                </c:pt>
              </c:numCache>
            </c:numRef>
          </c:cat>
          <c:val>
            <c:numRef>
              <c:f>'[husnegt-_ay_2016.xlsx]Sheet2'!$M$114:$Q$114</c:f>
              <c:numCache>
                <c:formatCode>0.0</c:formatCode>
                <c:ptCount val="5"/>
                <c:pt idx="0">
                  <c:v>8.1999999999999993</c:v>
                </c:pt>
                <c:pt idx="1">
                  <c:v>14.705</c:v>
                </c:pt>
                <c:pt idx="2">
                  <c:v>13.802</c:v>
                </c:pt>
                <c:pt idx="3">
                  <c:v>17.600000000000001</c:v>
                </c:pt>
                <c:pt idx="4">
                  <c:v>14.7</c:v>
                </c:pt>
              </c:numCache>
            </c:numRef>
          </c:val>
        </c:ser>
        <c:dLbls>
          <c:dLblPos val="outEnd"/>
          <c:showLegendKey val="0"/>
          <c:showVal val="1"/>
          <c:showCatName val="0"/>
          <c:showSerName val="0"/>
          <c:showPercent val="0"/>
          <c:showBubbleSize val="0"/>
        </c:dLbls>
        <c:gapWidth val="100"/>
        <c:overlap val="-24"/>
        <c:axId val="464765992"/>
        <c:axId val="464766384"/>
      </c:barChart>
      <c:catAx>
        <c:axId val="464765992"/>
        <c:scaling>
          <c:orientation val="minMax"/>
        </c:scaling>
        <c:delete val="0"/>
        <c:axPos val="b"/>
        <c:numFmt formatCode="0"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464766384"/>
        <c:crosses val="autoZero"/>
        <c:auto val="1"/>
        <c:lblAlgn val="ctr"/>
        <c:lblOffset val="100"/>
        <c:noMultiLvlLbl val="0"/>
      </c:catAx>
      <c:valAx>
        <c:axId val="464766384"/>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464765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mn-MN" sz="1200"/>
              <a:t>Аймгийн </a:t>
            </a:r>
            <a:r>
              <a:rPr lang="en-US" sz="1200"/>
              <a:t>“</a:t>
            </a:r>
            <a:r>
              <a:rPr lang="mn-MN" sz="1200"/>
              <a:t>Жижиг дунд бизнесийг дэмжих сан</a:t>
            </a:r>
            <a:r>
              <a:rPr lang="en-US" sz="1200"/>
              <a:t>”-</a:t>
            </a:r>
            <a:r>
              <a:rPr lang="mn-MN" sz="1200"/>
              <a:t>ийн зээл олголт</a:t>
            </a:r>
            <a:endParaRPr lang="en-US" sz="1200"/>
          </a:p>
        </c:rich>
      </c:tx>
      <c:layout>
        <c:manualLayout>
          <c:xMode val="edge"/>
          <c:yMode val="edge"/>
          <c:x val="0.16800000000000001"/>
          <c:y val="2.7777777777777776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Төслийн тоо</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32</c:v>
                </c:pt>
                <c:pt idx="1">
                  <c:v>1</c:v>
                </c:pt>
                <c:pt idx="2">
                  <c:v>16</c:v>
                </c:pt>
                <c:pt idx="3">
                  <c:v>26</c:v>
                </c:pt>
                <c:pt idx="4">
                  <c:v>23</c:v>
                </c:pt>
              </c:numCache>
            </c:numRef>
          </c:val>
        </c:ser>
        <c:ser>
          <c:idx val="1"/>
          <c:order val="1"/>
          <c:tx>
            <c:strRef>
              <c:f>Sheet1!$C$1</c:f>
              <c:strCache>
                <c:ptCount val="1"/>
                <c:pt idx="0">
                  <c:v>Олгосон зээлийн хэмжээ /сая.төг/</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1252</c:v>
                </c:pt>
                <c:pt idx="1">
                  <c:v>80</c:v>
                </c:pt>
                <c:pt idx="2">
                  <c:v>500</c:v>
                </c:pt>
                <c:pt idx="3">
                  <c:v>625.5</c:v>
                </c:pt>
                <c:pt idx="4">
                  <c:v>290</c:v>
                </c:pt>
              </c:numCache>
            </c:numRef>
          </c:val>
        </c:ser>
        <c:dLbls>
          <c:showLegendKey val="0"/>
          <c:showVal val="1"/>
          <c:showCatName val="0"/>
          <c:showSerName val="0"/>
          <c:showPercent val="0"/>
          <c:showBubbleSize val="0"/>
        </c:dLbls>
        <c:gapWidth val="65"/>
        <c:shape val="cylinder"/>
        <c:axId val="421948528"/>
        <c:axId val="421948920"/>
        <c:axId val="0"/>
      </c:bar3DChart>
      <c:catAx>
        <c:axId val="4219485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421948920"/>
        <c:crosses val="autoZero"/>
        <c:auto val="1"/>
        <c:lblAlgn val="ctr"/>
        <c:lblOffset val="100"/>
        <c:noMultiLvlLbl val="0"/>
      </c:catAx>
      <c:valAx>
        <c:axId val="4219489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4219485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sz="1400"/>
              <a:t>СУМ ХӨГЖҮҮЛЭХ САНГИЙН ЗЭЭЛ ОЛГОЛТ /2016 оны өссөн дүнгээр, сая.төг/</a:t>
            </a:r>
          </a:p>
        </c:rich>
      </c:tx>
      <c:layout>
        <c:manualLayout>
          <c:xMode val="edge"/>
          <c:yMode val="edge"/>
          <c:x val="0.12137980143786374"/>
          <c:y val="1.0893416390836263E-3"/>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Pt>
            <c:idx val="7"/>
            <c:bubble3D val="0"/>
            <c:spPr>
              <a:solidFill>
                <a:schemeClr val="accent2">
                  <a:lumMod val="60000"/>
                </a:schemeClr>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anchor="ctr" anchorCtr="1"/>
                <a:lstStyle/>
                <a:p>
                  <a:pPr>
                    <a:defRPr sz="1000" b="1" i="0" u="none" strike="noStrike" kern="1200" spc="0" baseline="0">
                      <a:solidFill>
                        <a:schemeClr val="accent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anchor="ctr" anchorCtr="1"/>
                <a:lstStyle/>
                <a:p>
                  <a:pPr>
                    <a:defRPr sz="1000" b="1" i="0" u="none" strike="noStrike" kern="1200" spc="0" baseline="0">
                      <a:solidFill>
                        <a:schemeClr val="accent3"/>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anchor="ctr" anchorCtr="1"/>
                <a:lstStyle/>
                <a:p>
                  <a:pPr>
                    <a:defRPr sz="1000" b="1" i="0" u="none" strike="noStrike" kern="1200" spc="0" baseline="0">
                      <a:solidFill>
                        <a:schemeClr val="accent4"/>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dLbl>
            <c:dLbl>
              <c:idx val="4"/>
              <c:layout>
                <c:manualLayout>
                  <c:x val="0.13067552602436316"/>
                  <c:y val="2.9411764705882353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5"/>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Lst>
            </c:dLbl>
            <c:dLbl>
              <c:idx val="5"/>
              <c:layout>
                <c:manualLayout>
                  <c:x val="0"/>
                  <c:y val="2.9411764705882235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6"/>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Lst>
            </c:dLbl>
            <c:dLbl>
              <c:idx val="6"/>
              <c:spPr>
                <a:noFill/>
                <a:ln>
                  <a:noFill/>
                </a:ln>
                <a:effectLst/>
              </c:spPr>
              <c:txPr>
                <a:bodyPr rot="0" spcFirstLastPara="1" vertOverflow="ellipsis" vert="horz" wrap="square" anchor="ctr" anchorCtr="1"/>
                <a:lstStyle/>
                <a:p>
                  <a:pPr>
                    <a:defRPr sz="1000" b="1" i="0" u="none" strike="noStrike" kern="1200" spc="0" baseline="0">
                      <a:solidFill>
                        <a:schemeClr val="accent1">
                          <a:lumMod val="60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dLbl>
            <c:dLbl>
              <c:idx val="7"/>
              <c:spPr>
                <a:noFill/>
                <a:ln>
                  <a:noFill/>
                </a:ln>
                <a:effectLst/>
              </c:spPr>
              <c:txPr>
                <a:bodyPr rot="0" spcFirstLastPara="1" vertOverflow="ellipsis" vert="horz" wrap="square" anchor="ctr" anchorCtr="1"/>
                <a:lstStyle/>
                <a:p>
                  <a:pPr>
                    <a:defRPr sz="1000" b="1" i="0" u="none" strike="noStrike" kern="1200" spc="0" baseline="0">
                      <a:solidFill>
                        <a:schemeClr val="accent2">
                          <a:lumMod val="60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'[1]12'!$E$31:$E$38</c:f>
              <c:strCache>
                <c:ptCount val="8"/>
                <c:pt idx="0">
                  <c:v>Хүнсний үйлдвэрлэл</c:v>
                </c:pt>
                <c:pt idx="1">
                  <c:v>Хөнгөн үйлдвэрлэл</c:v>
                </c:pt>
                <c:pt idx="2">
                  <c:v>Газар тариалан</c:v>
                </c:pt>
                <c:pt idx="3">
                  <c:v>Мал аж ахуй</c:v>
                </c:pt>
                <c:pt idx="4">
                  <c:v>Барилга</c:v>
                </c:pt>
                <c:pt idx="5">
                  <c:v>Худалдаа</c:v>
                </c:pt>
                <c:pt idx="6">
                  <c:v>Үйлчилгээ</c:v>
                </c:pt>
                <c:pt idx="7">
                  <c:v>Бусад</c:v>
                </c:pt>
              </c:strCache>
            </c:strRef>
          </c:cat>
          <c:val>
            <c:numRef>
              <c:f>'[1]12'!$F$31:$F$38</c:f>
              <c:numCache>
                <c:formatCode>General</c:formatCode>
                <c:ptCount val="8"/>
                <c:pt idx="0">
                  <c:v>494.5</c:v>
                </c:pt>
                <c:pt idx="1">
                  <c:v>1407.5</c:v>
                </c:pt>
                <c:pt idx="2">
                  <c:v>251</c:v>
                </c:pt>
                <c:pt idx="3">
                  <c:v>814.8</c:v>
                </c:pt>
                <c:pt idx="4">
                  <c:v>409.3</c:v>
                </c:pt>
                <c:pt idx="5">
                  <c:v>60</c:v>
                </c:pt>
                <c:pt idx="6">
                  <c:v>525.6</c:v>
                </c:pt>
                <c:pt idx="7">
                  <c:v>2644.6</c:v>
                </c:pt>
              </c:numCache>
            </c:numRef>
          </c:val>
        </c:ser>
        <c:ser>
          <c:idx val="1"/>
          <c:order val="1"/>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Pt>
            <c:idx val="7"/>
            <c:bubble3D val="0"/>
            <c:spPr>
              <a:solidFill>
                <a:schemeClr val="accent2">
                  <a:lumMod val="60000"/>
                </a:schemeClr>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anchor="ctr" anchorCtr="1"/>
                <a:lstStyle/>
                <a:p>
                  <a:pPr>
                    <a:defRPr sz="1000" b="1" i="0" u="none" strike="noStrike" kern="1200" spc="0" baseline="0">
                      <a:solidFill>
                        <a:schemeClr val="accent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anchor="ctr" anchorCtr="1"/>
                <a:lstStyle/>
                <a:p>
                  <a:pPr>
                    <a:defRPr sz="1000" b="1" i="0" u="none" strike="noStrike" kern="1200" spc="0" baseline="0">
                      <a:solidFill>
                        <a:schemeClr val="accent3"/>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anchor="ctr" anchorCtr="1"/>
                <a:lstStyle/>
                <a:p>
                  <a:pPr>
                    <a:defRPr sz="1000" b="1" i="0" u="none" strike="noStrike" kern="1200" spc="0" baseline="0">
                      <a:solidFill>
                        <a:schemeClr val="accent4"/>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dLbl>
            <c:dLbl>
              <c:idx val="4"/>
              <c:spPr>
                <a:noFill/>
                <a:ln>
                  <a:noFill/>
                </a:ln>
                <a:effectLst/>
              </c:spPr>
              <c:txPr>
                <a:bodyPr rot="0" spcFirstLastPara="1" vertOverflow="ellipsis" vert="horz" wrap="square" anchor="ctr" anchorCtr="1"/>
                <a:lstStyle/>
                <a:p>
                  <a:pPr>
                    <a:defRPr sz="1000" b="1" i="0" u="none" strike="noStrike" kern="1200" spc="0" baseline="0">
                      <a:solidFill>
                        <a:schemeClr val="accent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dLbl>
            <c:dLbl>
              <c:idx val="5"/>
              <c:spPr>
                <a:noFill/>
                <a:ln>
                  <a:noFill/>
                </a:ln>
                <a:effectLst/>
              </c:spPr>
              <c:txPr>
                <a:bodyPr rot="0" spcFirstLastPara="1" vertOverflow="ellipsis" vert="horz" wrap="square" anchor="ctr" anchorCtr="1"/>
                <a:lstStyle/>
                <a:p>
                  <a:pPr>
                    <a:defRPr sz="1000" b="1" i="0" u="none" strike="noStrike" kern="1200" spc="0" baseline="0">
                      <a:solidFill>
                        <a:schemeClr val="accent6"/>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dLbl>
            <c:dLbl>
              <c:idx val="6"/>
              <c:spPr>
                <a:noFill/>
                <a:ln>
                  <a:noFill/>
                </a:ln>
                <a:effectLst/>
              </c:spPr>
              <c:txPr>
                <a:bodyPr rot="0" spcFirstLastPara="1" vertOverflow="ellipsis" vert="horz" wrap="square" anchor="ctr" anchorCtr="1"/>
                <a:lstStyle/>
                <a:p>
                  <a:pPr>
                    <a:defRPr sz="1000" b="1" i="0" u="none" strike="noStrike" kern="1200" spc="0" baseline="0">
                      <a:solidFill>
                        <a:schemeClr val="accent1">
                          <a:lumMod val="60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dLbl>
            <c:dLbl>
              <c:idx val="7"/>
              <c:spPr>
                <a:noFill/>
                <a:ln>
                  <a:noFill/>
                </a:ln>
                <a:effectLst/>
              </c:spPr>
              <c:txPr>
                <a:bodyPr rot="0" spcFirstLastPara="1" vertOverflow="ellipsis" vert="horz" wrap="square" anchor="ctr" anchorCtr="1"/>
                <a:lstStyle/>
                <a:p>
                  <a:pPr>
                    <a:defRPr sz="1000" b="1" i="0" u="none" strike="noStrike" kern="1200" spc="0" baseline="0">
                      <a:solidFill>
                        <a:schemeClr val="accent2">
                          <a:lumMod val="60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'[1]12'!$E$31:$E$38</c:f>
              <c:strCache>
                <c:ptCount val="8"/>
                <c:pt idx="0">
                  <c:v>Хүнсний үйлдвэрлэл</c:v>
                </c:pt>
                <c:pt idx="1">
                  <c:v>Хөнгөн үйлдвэрлэл</c:v>
                </c:pt>
                <c:pt idx="2">
                  <c:v>Газар тариалан</c:v>
                </c:pt>
                <c:pt idx="3">
                  <c:v>Мал аж ахуй</c:v>
                </c:pt>
                <c:pt idx="4">
                  <c:v>Барилга</c:v>
                </c:pt>
                <c:pt idx="5">
                  <c:v>Худалдаа</c:v>
                </c:pt>
                <c:pt idx="6">
                  <c:v>Үйлчилгээ</c:v>
                </c:pt>
                <c:pt idx="7">
                  <c:v>Бусад</c:v>
                </c:pt>
              </c:strCache>
            </c:strRef>
          </c:cat>
          <c:val>
            <c:numRef>
              <c:f>'[1]12'!$G$31:$G$38</c:f>
              <c:numCache>
                <c:formatCode>0.0%</c:formatCode>
                <c:ptCount val="8"/>
                <c:pt idx="0">
                  <c:v>7.4841463230063715E-2</c:v>
                </c:pt>
                <c:pt idx="1">
                  <c:v>0.2130219605587759</c:v>
                </c:pt>
                <c:pt idx="2">
                  <c:v>3.798828568401616E-2</c:v>
                </c:pt>
                <c:pt idx="3">
                  <c:v>0.12331814810890984</c:v>
                </c:pt>
                <c:pt idx="4">
                  <c:v>6.1946634782740304E-2</c:v>
                </c:pt>
                <c:pt idx="5">
                  <c:v>9.0808651037488849E-3</c:v>
                </c:pt>
                <c:pt idx="6">
                  <c:v>7.954837830884022E-2</c:v>
                </c:pt>
                <c:pt idx="7">
                  <c:v>0.40025426422290494</c:v>
                </c:pt>
              </c:numCache>
            </c:numRef>
          </c:val>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a:t>Дулааны эрчим хүч үйлдвэрлэл, усан хангамж/сая.төг/</a:t>
            </a:r>
            <a:endParaRPr lang="en-US"/>
          </a:p>
        </c:rich>
      </c:tx>
      <c:overlay val="0"/>
      <c:spPr>
        <a:noFill/>
        <a:ln>
          <a:noFill/>
        </a:ln>
        <a:effectLst/>
      </c:spPr>
    </c:title>
    <c:autoTitleDeleted val="0"/>
    <c:plotArea>
      <c:layout/>
      <c:lineChart>
        <c:grouping val="standard"/>
        <c:varyColors val="0"/>
        <c:ser>
          <c:idx val="0"/>
          <c:order val="0"/>
          <c:tx>
            <c:strRef>
              <c:f>'[husnegt-_ay_2016.xlsx]Sheet2'!$B$92</c:f>
              <c:strCache>
                <c:ptCount val="1"/>
                <c:pt idx="0">
                  <c:v>Дулаан үйлдвэрлэл</c:v>
                </c:pt>
              </c:strCache>
            </c:strRef>
          </c:tx>
          <c:spPr>
            <a:ln w="28575" cap="rnd">
              <a:solidFill>
                <a:schemeClr val="accent1"/>
              </a:solidFill>
              <a:round/>
            </a:ln>
            <a:effectLst/>
          </c:spPr>
          <c:marker>
            <c:symbol val="none"/>
          </c:marker>
          <c:dLbls>
            <c:dLbl>
              <c:idx val="0"/>
              <c:layout>
                <c:manualLayout>
                  <c:x val="-7.8506999125109361E-2"/>
                  <c:y val="-2.857142857142857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7.8506999125109361E-2"/>
                  <c:y val="-2.857142857142857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8506999125109361E-2"/>
                  <c:y val="-4.76190476190476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8506999125109361E-2"/>
                  <c:y val="-4.76190476190476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7.1421041119859918E-2"/>
                  <c:y val="-3.333333333333333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'[husnegt-_ay_2016.xlsx]Sheet2'!$C$91:$G$91</c:f>
              <c:numCache>
                <c:formatCode>General</c:formatCode>
                <c:ptCount val="5"/>
                <c:pt idx="0">
                  <c:v>2012</c:v>
                </c:pt>
                <c:pt idx="1">
                  <c:v>2013</c:v>
                </c:pt>
                <c:pt idx="2">
                  <c:v>2014</c:v>
                </c:pt>
                <c:pt idx="3">
                  <c:v>2015</c:v>
                </c:pt>
                <c:pt idx="4">
                  <c:v>2016</c:v>
                </c:pt>
              </c:numCache>
            </c:numRef>
          </c:cat>
          <c:val>
            <c:numRef>
              <c:f>'[husnegt-_ay_2016.xlsx]Sheet2'!$C$92:$G$92</c:f>
              <c:numCache>
                <c:formatCode>General</c:formatCode>
                <c:ptCount val="5"/>
                <c:pt idx="0">
                  <c:v>1420.4</c:v>
                </c:pt>
                <c:pt idx="1">
                  <c:v>1607.8</c:v>
                </c:pt>
                <c:pt idx="2">
                  <c:v>1599.5</c:v>
                </c:pt>
                <c:pt idx="3">
                  <c:v>1947.3</c:v>
                </c:pt>
                <c:pt idx="4">
                  <c:v>2605.4</c:v>
                </c:pt>
              </c:numCache>
            </c:numRef>
          </c:val>
          <c:smooth val="0"/>
        </c:ser>
        <c:ser>
          <c:idx val="1"/>
          <c:order val="1"/>
          <c:tx>
            <c:strRef>
              <c:f>'[husnegt-_ay_2016.xlsx]Sheet2'!$B$93</c:f>
              <c:strCache>
                <c:ptCount val="1"/>
                <c:pt idx="0">
                  <c:v>Усан хангамж, ариутгал</c:v>
                </c:pt>
              </c:strCache>
            </c:strRef>
          </c:tx>
          <c:spPr>
            <a:ln w="28575" cap="rnd">
              <a:solidFill>
                <a:schemeClr val="accent2"/>
              </a:solidFill>
              <a:round/>
            </a:ln>
            <a:effectLst/>
          </c:spPr>
          <c:marker>
            <c:symbol val="none"/>
          </c:marker>
          <c:dLbls>
            <c:dLbl>
              <c:idx val="0"/>
              <c:layout>
                <c:manualLayout>
                  <c:x val="-7.1555555555555581E-2"/>
                  <c:y val="-2.857142857142857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6000000000000003E-2"/>
                  <c:y val="-2.85714285714286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1555555555555553E-2"/>
                  <c:y val="-3.33333333333333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1555555555555553E-2"/>
                  <c:y val="-4.28571428571429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1132108486439192E-2"/>
                  <c:y val="-3.333333333333342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'[husnegt-_ay_2016.xlsx]Sheet2'!$C$91:$G$91</c:f>
              <c:numCache>
                <c:formatCode>General</c:formatCode>
                <c:ptCount val="5"/>
                <c:pt idx="0">
                  <c:v>2012</c:v>
                </c:pt>
                <c:pt idx="1">
                  <c:v>2013</c:v>
                </c:pt>
                <c:pt idx="2">
                  <c:v>2014</c:v>
                </c:pt>
                <c:pt idx="3">
                  <c:v>2015</c:v>
                </c:pt>
                <c:pt idx="4">
                  <c:v>2016</c:v>
                </c:pt>
              </c:numCache>
            </c:numRef>
          </c:cat>
          <c:val>
            <c:numRef>
              <c:f>'[husnegt-_ay_2016.xlsx]Sheet2'!$C$93:$G$93</c:f>
              <c:numCache>
                <c:formatCode>General</c:formatCode>
                <c:ptCount val="5"/>
                <c:pt idx="0">
                  <c:v>302.89999999999998</c:v>
                </c:pt>
                <c:pt idx="1">
                  <c:v>378.8</c:v>
                </c:pt>
                <c:pt idx="2">
                  <c:v>387.8</c:v>
                </c:pt>
                <c:pt idx="3">
                  <c:v>502.6</c:v>
                </c:pt>
                <c:pt idx="4">
                  <c:v>515</c:v>
                </c:pt>
              </c:numCache>
            </c:numRef>
          </c:val>
          <c:smooth val="0"/>
        </c:ser>
        <c:dLbls>
          <c:dLblPos val="ctr"/>
          <c:showLegendKey val="0"/>
          <c:showVal val="1"/>
          <c:showCatName val="0"/>
          <c:showSerName val="0"/>
          <c:showPercent val="0"/>
          <c:showBubbleSize val="0"/>
        </c:dLbls>
        <c:smooth val="0"/>
        <c:axId val="421950096"/>
        <c:axId val="433138240"/>
      </c:lineChart>
      <c:catAx>
        <c:axId val="42195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3138240"/>
        <c:crosses val="autoZero"/>
        <c:auto val="1"/>
        <c:lblAlgn val="ctr"/>
        <c:lblOffset val="100"/>
        <c:noMultiLvlLbl val="0"/>
      </c:catAx>
      <c:valAx>
        <c:axId val="43313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195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a:t>Барилга угсралт, их засварын ажил      /сая.төг/</a:t>
            </a:r>
            <a:endParaRPr lang="en-US"/>
          </a:p>
        </c:rich>
      </c:tx>
      <c:overlay val="0"/>
      <c:spPr>
        <a:noFill/>
        <a:ln>
          <a:noFill/>
        </a:ln>
        <a:effectLst/>
      </c:spPr>
    </c:title>
    <c:autoTitleDeleted val="0"/>
    <c:plotArea>
      <c:layout/>
      <c:lineChart>
        <c:grouping val="standard"/>
        <c:varyColors val="0"/>
        <c:ser>
          <c:idx val="0"/>
          <c:order val="0"/>
          <c:tx>
            <c:strRef>
              <c:f>'[husnegt-_ay_2016.xlsx]Sheet1'!$C$36</c:f>
              <c:strCache>
                <c:ptCount val="1"/>
                <c:pt idx="0">
                  <c:v>Барилга угсралтын ажил</c:v>
                </c:pt>
              </c:strCache>
            </c:strRef>
          </c:tx>
          <c:spPr>
            <a:ln w="28575" cap="rnd">
              <a:solidFill>
                <a:schemeClr val="accent1"/>
              </a:solidFill>
              <a:round/>
            </a:ln>
            <a:effectLst/>
          </c:spPr>
          <c:marker>
            <c:symbol val="none"/>
          </c:marker>
          <c:dLbls>
            <c:dLbl>
              <c:idx val="0"/>
              <c:layout>
                <c:manualLayout>
                  <c:x val="-5.6112210926375222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7.8796520945278822E-2"/>
                  <c:y val="-5.09259259259260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7460716748780694E-2"/>
                  <c:y val="-3.703703703703701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4694491165919855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7051138928994933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'[husnegt-_ay_2016.xlsx]Sheet1'!$B$37:$B$41</c:f>
              <c:numCache>
                <c:formatCode>General</c:formatCode>
                <c:ptCount val="5"/>
                <c:pt idx="0">
                  <c:v>2012</c:v>
                </c:pt>
                <c:pt idx="1">
                  <c:v>2013</c:v>
                </c:pt>
                <c:pt idx="2">
                  <c:v>2014</c:v>
                </c:pt>
                <c:pt idx="3">
                  <c:v>2015</c:v>
                </c:pt>
                <c:pt idx="4">
                  <c:v>2016</c:v>
                </c:pt>
              </c:numCache>
            </c:numRef>
          </c:cat>
          <c:val>
            <c:numRef>
              <c:f>'[husnegt-_ay_2016.xlsx]Sheet1'!$C$37:$C$41</c:f>
              <c:numCache>
                <c:formatCode>0.0</c:formatCode>
                <c:ptCount val="5"/>
                <c:pt idx="0">
                  <c:v>6077.2</c:v>
                </c:pt>
                <c:pt idx="1">
                  <c:v>9620.7000000000007</c:v>
                </c:pt>
                <c:pt idx="2">
                  <c:v>23650.6</c:v>
                </c:pt>
                <c:pt idx="3">
                  <c:v>20024</c:v>
                </c:pt>
                <c:pt idx="4">
                  <c:v>11003.7</c:v>
                </c:pt>
              </c:numCache>
            </c:numRef>
          </c:val>
          <c:smooth val="0"/>
        </c:ser>
        <c:ser>
          <c:idx val="1"/>
          <c:order val="1"/>
          <c:tx>
            <c:strRef>
              <c:f>'[husnegt-_ay_2016.xlsx]Sheet1'!$D$36</c:f>
              <c:strCache>
                <c:ptCount val="1"/>
                <c:pt idx="0">
                  <c:v>Их засварын ажил </c:v>
                </c:pt>
              </c:strCache>
            </c:strRef>
          </c:tx>
          <c:spPr>
            <a:ln w="28575" cap="rnd">
              <a:solidFill>
                <a:schemeClr val="accent2"/>
              </a:solidFill>
              <a:round/>
            </a:ln>
            <a:effectLst/>
          </c:spPr>
          <c:marker>
            <c:symbol val="none"/>
          </c:marker>
          <c:dLbls>
            <c:dLbl>
              <c:idx val="1"/>
              <c:layout>
                <c:manualLayout>
                  <c:x val="-4.224322621298042E-2"/>
                  <c:y val="-3.703703703703695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8550774253407453E-2"/>
                  <c:y val="-4.62962962962963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3509816471428785E-2"/>
                  <c:y val="-6.944444444444461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8374241499585708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'[husnegt-_ay_2016.xlsx]Sheet1'!$B$37:$B$41</c:f>
              <c:numCache>
                <c:formatCode>General</c:formatCode>
                <c:ptCount val="5"/>
                <c:pt idx="0">
                  <c:v>2012</c:v>
                </c:pt>
                <c:pt idx="1">
                  <c:v>2013</c:v>
                </c:pt>
                <c:pt idx="2">
                  <c:v>2014</c:v>
                </c:pt>
                <c:pt idx="3">
                  <c:v>2015</c:v>
                </c:pt>
                <c:pt idx="4">
                  <c:v>2016</c:v>
                </c:pt>
              </c:numCache>
            </c:numRef>
          </c:cat>
          <c:val>
            <c:numRef>
              <c:f>'[husnegt-_ay_2016.xlsx]Sheet1'!$D$37:$D$41</c:f>
              <c:numCache>
                <c:formatCode>0.0</c:formatCode>
                <c:ptCount val="5"/>
                <c:pt idx="0">
                  <c:v>848.3</c:v>
                </c:pt>
                <c:pt idx="1">
                  <c:v>996.2</c:v>
                </c:pt>
                <c:pt idx="2">
                  <c:v>2248</c:v>
                </c:pt>
                <c:pt idx="3">
                  <c:v>1022.3</c:v>
                </c:pt>
                <c:pt idx="4">
                  <c:v>94.6</c:v>
                </c:pt>
              </c:numCache>
            </c:numRef>
          </c:val>
          <c:smooth val="0"/>
        </c:ser>
        <c:dLbls>
          <c:dLblPos val="ctr"/>
          <c:showLegendKey val="0"/>
          <c:showVal val="1"/>
          <c:showCatName val="0"/>
          <c:showSerName val="0"/>
          <c:showPercent val="0"/>
          <c:showBubbleSize val="0"/>
        </c:dLbls>
        <c:smooth val="0"/>
        <c:axId val="433139024"/>
        <c:axId val="433139416"/>
      </c:lineChart>
      <c:catAx>
        <c:axId val="43313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3139416"/>
        <c:crosses val="autoZero"/>
        <c:auto val="1"/>
        <c:lblAlgn val="ctr"/>
        <c:lblOffset val="100"/>
        <c:noMultiLvlLbl val="0"/>
      </c:catAx>
      <c:valAx>
        <c:axId val="4331394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313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Arial" panose="020B0604020202020204" pitchFamily="34" charset="0"/>
                <a:ea typeface="+mn-ea"/>
                <a:cs typeface="Arial" panose="020B0604020202020204" pitchFamily="34" charset="0"/>
              </a:defRPr>
            </a:pPr>
            <a:r>
              <a:rPr lang="mn-MN"/>
              <a:t>2016 оны барилга, угсралт их засварын ажил, бүтэц төрлөөр/сая.төг/</a:t>
            </a:r>
            <a:endParaRPr lang="en-US"/>
          </a:p>
        </c:rich>
      </c:tx>
      <c:overlay val="0"/>
      <c:spPr>
        <a:noFill/>
        <a:ln>
          <a:noFill/>
        </a:ln>
        <a:effectLst/>
      </c:spPr>
    </c:title>
    <c:autoTitleDeleted val="0"/>
    <c:plotArea>
      <c:layout>
        <c:manualLayout>
          <c:layoutTarget val="inner"/>
          <c:xMode val="edge"/>
          <c:yMode val="edge"/>
          <c:x val="0.14172069116360456"/>
          <c:y val="0.33355993544285223"/>
          <c:w val="0.82072134733158353"/>
          <c:h val="0.321596077664205"/>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0"/>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Lbls>
            <c:spPr>
              <a:noFill/>
              <a:ln>
                <a:noFill/>
              </a:ln>
              <a:effectLst/>
            </c:spPr>
            <c:txPr>
              <a:bodyPr rot="0" spcFirstLastPara="1" vertOverflow="ellipsis" vert="horz" wrap="square" anchor="ctr" anchorCtr="1"/>
              <a:lstStyle/>
              <a:p>
                <a:pPr>
                  <a:defRPr sz="900" b="1"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'[husnegt-_ay_2016.xlsx]Sheet1'!$C$84:$C$94</c:f>
              <c:strCache>
                <c:ptCount val="11"/>
                <c:pt idx="0">
                  <c:v>Орон сууцны барилга</c:v>
                </c:pt>
                <c:pt idx="1">
                  <c:v>Үйлдвэр</c:v>
                </c:pt>
                <c:pt idx="2">
                  <c:v>Худалдаа, үйлчилгээ</c:v>
                </c:pt>
                <c:pt idx="3">
                  <c:v>Сүм хийд</c:v>
                </c:pt>
                <c:pt idx="4">
                  <c:v>Боловсрол, соёл спорт</c:v>
                </c:pt>
                <c:pt idx="5">
                  <c:v>Контор</c:v>
                </c:pt>
                <c:pt idx="6">
                  <c:v>Орон сууцны бус барилга</c:v>
                </c:pt>
                <c:pt idx="7">
                  <c:v>Эрчим хүчний</c:v>
                </c:pt>
                <c:pt idx="8">
                  <c:v>Далан суваг шугам</c:v>
                </c:pt>
                <c:pt idx="9">
                  <c:v>Бусад зам талбайн ажил</c:v>
                </c:pt>
                <c:pt idx="10">
                  <c:v>Их засвар</c:v>
                </c:pt>
              </c:strCache>
            </c:strRef>
          </c:cat>
          <c:val>
            <c:numRef>
              <c:f>'[husnegt-_ay_2016.xlsx]Sheet1'!$D$84:$D$94</c:f>
              <c:numCache>
                <c:formatCode>0.0</c:formatCode>
                <c:ptCount val="11"/>
                <c:pt idx="0">
                  <c:v>1950</c:v>
                </c:pt>
                <c:pt idx="1">
                  <c:v>4033.2</c:v>
                </c:pt>
                <c:pt idx="2">
                  <c:v>179.3</c:v>
                </c:pt>
                <c:pt idx="3">
                  <c:v>130</c:v>
                </c:pt>
                <c:pt idx="4">
                  <c:v>2436.6</c:v>
                </c:pt>
                <c:pt idx="5">
                  <c:v>195</c:v>
                </c:pt>
                <c:pt idx="6">
                  <c:v>413.9</c:v>
                </c:pt>
                <c:pt idx="7">
                  <c:v>95</c:v>
                </c:pt>
                <c:pt idx="8">
                  <c:v>220.3</c:v>
                </c:pt>
                <c:pt idx="9">
                  <c:v>1350</c:v>
                </c:pt>
                <c:pt idx="10">
                  <c:v>94.5</c:v>
                </c:pt>
              </c:numCache>
            </c:numRef>
          </c:val>
        </c:ser>
        <c:dLbls>
          <c:dLblPos val="outEnd"/>
          <c:showLegendKey val="0"/>
          <c:showVal val="1"/>
          <c:showCatName val="0"/>
          <c:showSerName val="0"/>
          <c:showPercent val="0"/>
          <c:showBubbleSize val="0"/>
        </c:dLbls>
        <c:gapWidth val="100"/>
        <c:overlap val="-24"/>
        <c:axId val="425572784"/>
        <c:axId val="425573176"/>
      </c:barChart>
      <c:catAx>
        <c:axId val="42557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crossAx val="425573176"/>
        <c:crosses val="autoZero"/>
        <c:auto val="1"/>
        <c:lblAlgn val="ctr"/>
        <c:lblOffset val="100"/>
        <c:noMultiLvlLbl val="0"/>
      </c:catAx>
      <c:valAx>
        <c:axId val="425573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crossAx val="425572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Arial" panose="020B0604020202020204" pitchFamily="34" charset="0"/>
                <a:ea typeface="+mn-ea"/>
                <a:cs typeface="Arial" panose="020B0604020202020204" pitchFamily="34" charset="0"/>
              </a:defRPr>
            </a:pPr>
            <a:r>
              <a:rPr lang="mn-MN"/>
              <a:t>Бизнес регистрийн санд бүртгэлтэй ААН, үүнээс үйл ажиллагаа явуулж бгаа ААН-н тоо </a:t>
            </a:r>
            <a:endParaRPr lang="en-US"/>
          </a:p>
        </c:rich>
      </c:tx>
      <c:overlay val="0"/>
      <c:spPr>
        <a:noFill/>
        <a:ln>
          <a:noFill/>
        </a:ln>
        <a:effectLst/>
      </c:spPr>
    </c:title>
    <c:autoTitleDeleted val="0"/>
    <c:plotArea>
      <c:layout/>
      <c:lineChart>
        <c:grouping val="stacked"/>
        <c:varyColors val="0"/>
        <c:ser>
          <c:idx val="0"/>
          <c:order val="0"/>
          <c:tx>
            <c:strRef>
              <c:f>Sheet3!$B$49</c:f>
              <c:strCache>
                <c:ptCount val="1"/>
                <c:pt idx="0">
                  <c:v>Нийт бүртгэлтэй аж ахуй нэгж</c:v>
                </c:pt>
              </c:strCache>
            </c:strRef>
          </c:tx>
          <c:spPr>
            <a:ln w="31750" cap="rnd">
              <a:solidFill>
                <a:schemeClr val="accent1"/>
              </a:solidFill>
              <a:round/>
            </a:ln>
            <a:effectLst/>
          </c:spPr>
          <c:marker>
            <c:symbol val="none"/>
          </c:marker>
          <c:dLbls>
            <c:dLbl>
              <c:idx val="0"/>
              <c:layout>
                <c:manualLayout>
                  <c:x val="-3.651474222656477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6514742226564742E-2"/>
                  <c:y val="-1.85185185185186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8947832250895736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8947832250895736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4081652202233845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Sheet3!$C$48:$G$48</c:f>
              <c:strCache>
                <c:ptCount val="5"/>
                <c:pt idx="0">
                  <c:v>2012 он </c:v>
                </c:pt>
                <c:pt idx="1">
                  <c:v>2013 он</c:v>
                </c:pt>
                <c:pt idx="2">
                  <c:v>2014 он</c:v>
                </c:pt>
                <c:pt idx="3">
                  <c:v>2015 он</c:v>
                </c:pt>
                <c:pt idx="4">
                  <c:v>2016 он</c:v>
                </c:pt>
              </c:strCache>
            </c:strRef>
          </c:cat>
          <c:val>
            <c:numRef>
              <c:f>Sheet3!$C$49:$G$49</c:f>
              <c:numCache>
                <c:formatCode>General</c:formatCode>
                <c:ptCount val="5"/>
                <c:pt idx="0">
                  <c:v>639</c:v>
                </c:pt>
                <c:pt idx="1">
                  <c:v>698</c:v>
                </c:pt>
                <c:pt idx="2">
                  <c:v>762</c:v>
                </c:pt>
                <c:pt idx="3">
                  <c:v>861</c:v>
                </c:pt>
                <c:pt idx="4">
                  <c:v>907</c:v>
                </c:pt>
              </c:numCache>
            </c:numRef>
          </c:val>
          <c:smooth val="0"/>
        </c:ser>
        <c:ser>
          <c:idx val="1"/>
          <c:order val="1"/>
          <c:tx>
            <c:strRef>
              <c:f>Sheet3!$B$50</c:f>
              <c:strCache>
                <c:ptCount val="1"/>
                <c:pt idx="0">
                  <c:v> Үйл ажиллагаа явуулж байгаа ААН</c:v>
                </c:pt>
              </c:strCache>
            </c:strRef>
          </c:tx>
          <c:spPr>
            <a:ln w="31750" cap="rnd">
              <a:solidFill>
                <a:schemeClr val="accent2"/>
              </a:solidFill>
              <a:round/>
            </a:ln>
            <a:effectLst/>
          </c:spPr>
          <c:marker>
            <c:symbol val="none"/>
          </c:marker>
          <c:dLbls>
            <c:dLbl>
              <c:idx val="0"/>
              <c:layout>
                <c:manualLayout>
                  <c:x val="-3.8947832250895646E-2"/>
                  <c:y val="-6.481481481481481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8947832250895646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8947832250895736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6782382129241233E-2"/>
                  <c:y val="-4.16666666666667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4081652202233845E-2"/>
                  <c:y val="-5.555555555555551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Sheet3!$C$48:$G$48</c:f>
              <c:strCache>
                <c:ptCount val="5"/>
                <c:pt idx="0">
                  <c:v>2012 он </c:v>
                </c:pt>
                <c:pt idx="1">
                  <c:v>2013 он</c:v>
                </c:pt>
                <c:pt idx="2">
                  <c:v>2014 он</c:v>
                </c:pt>
                <c:pt idx="3">
                  <c:v>2015 он</c:v>
                </c:pt>
                <c:pt idx="4">
                  <c:v>2016 он</c:v>
                </c:pt>
              </c:strCache>
            </c:strRef>
          </c:cat>
          <c:val>
            <c:numRef>
              <c:f>Sheet3!$C$50:$G$50</c:f>
              <c:numCache>
                <c:formatCode>General</c:formatCode>
                <c:ptCount val="5"/>
                <c:pt idx="0">
                  <c:v>493</c:v>
                </c:pt>
                <c:pt idx="1">
                  <c:v>513</c:v>
                </c:pt>
                <c:pt idx="2">
                  <c:v>533</c:v>
                </c:pt>
                <c:pt idx="3">
                  <c:v>585</c:v>
                </c:pt>
                <c:pt idx="4">
                  <c:v>601</c:v>
                </c:pt>
              </c:numCache>
            </c:numRef>
          </c:val>
          <c:smooth val="0"/>
        </c:ser>
        <c:dLbls>
          <c:dLblPos val="ctr"/>
          <c:showLegendKey val="0"/>
          <c:showVal val="1"/>
          <c:showCatName val="0"/>
          <c:showSerName val="0"/>
          <c:showPercent val="0"/>
          <c:showBubbleSize val="0"/>
        </c:dLbls>
        <c:smooth val="0"/>
        <c:axId val="425573960"/>
        <c:axId val="425574352"/>
      </c:lineChart>
      <c:catAx>
        <c:axId val="42557396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425574352"/>
        <c:crosses val="autoZero"/>
        <c:auto val="1"/>
        <c:lblAlgn val="ctr"/>
        <c:lblOffset val="100"/>
        <c:noMultiLvlLbl val="0"/>
      </c:catAx>
      <c:valAx>
        <c:axId val="4255743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425573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emf"/></Relationships>
</file>

<file path=word/drawings/_rels/drawing10.xml.rels><?xml version="1.0" encoding="UTF-8" standalone="yes"?>
<Relationships xmlns="http://schemas.openxmlformats.org/package/2006/relationships"><Relationship Id="rId1" Type="http://schemas.openxmlformats.org/officeDocument/2006/relationships/image" Target="../media/image13.emf"/></Relationships>
</file>

<file path=word/drawings/_rels/drawing11.xml.rels><?xml version="1.0" encoding="UTF-8" standalone="yes"?>
<Relationships xmlns="http://schemas.openxmlformats.org/package/2006/relationships"><Relationship Id="rId1" Type="http://schemas.openxmlformats.org/officeDocument/2006/relationships/image" Target="../media/image14.emf"/></Relationships>
</file>

<file path=word/drawings/_rels/drawing2.xml.rels><?xml version="1.0" encoding="UTF-8" standalone="yes"?>
<Relationships xmlns="http://schemas.openxmlformats.org/package/2006/relationships"><Relationship Id="rId1" Type="http://schemas.openxmlformats.org/officeDocument/2006/relationships/image" Target="../media/image3.emf"/></Relationships>
</file>

<file path=word/drawings/_rels/drawing3.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4.xml.rels><?xml version="1.0" encoding="UTF-8" standalone="yes"?>
<Relationships xmlns="http://schemas.openxmlformats.org/package/2006/relationships"><Relationship Id="rId1" Type="http://schemas.openxmlformats.org/officeDocument/2006/relationships/image" Target="../media/image5.emf"/></Relationships>
</file>

<file path=word/drawings/_rels/drawing5.xml.rels><?xml version="1.0" encoding="UTF-8" standalone="yes"?>
<Relationships xmlns="http://schemas.openxmlformats.org/package/2006/relationships"><Relationship Id="rId1" Type="http://schemas.openxmlformats.org/officeDocument/2006/relationships/image" Target="../media/image6.emf"/></Relationships>
</file>

<file path=word/drawings/_rels/drawing6.xml.rels><?xml version="1.0" encoding="UTF-8" standalone="yes"?>
<Relationships xmlns="http://schemas.openxmlformats.org/package/2006/relationships"><Relationship Id="rId1" Type="http://schemas.openxmlformats.org/officeDocument/2006/relationships/image" Target="../media/image7.emf"/></Relationships>
</file>

<file path=word/drawings/_rels/drawing7.xml.rels><?xml version="1.0" encoding="UTF-8" standalone="yes"?>
<Relationships xmlns="http://schemas.openxmlformats.org/package/2006/relationships"><Relationship Id="rId1" Type="http://schemas.openxmlformats.org/officeDocument/2006/relationships/image" Target="../media/image9.emf"/></Relationships>
</file>

<file path=word/drawings/_rels/drawing8.xml.rels><?xml version="1.0" encoding="UTF-8" standalone="yes"?>
<Relationships xmlns="http://schemas.openxmlformats.org/package/2006/relationships"><Relationship Id="rId1" Type="http://schemas.openxmlformats.org/officeDocument/2006/relationships/image" Target="../media/image10.emf"/></Relationships>
</file>

<file path=word/drawings/_rels/drawing9.xml.rels><?xml version="1.0" encoding="UTF-8" standalone="yes"?>
<Relationships xmlns="http://schemas.openxmlformats.org/package/2006/relationships"><Relationship Id="rId1" Type="http://schemas.openxmlformats.org/officeDocument/2006/relationships/image" Target="../media/image12.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0.08681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572000" cy="238125"/>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1</cdr:x>
      <cdr:y>0.0636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619750" cy="276225"/>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cdr:x>
      <cdr:y>3.64538E-7</cdr:y>
    </cdr:from>
    <cdr:to>
      <cdr:x>1</cdr:x>
      <cdr:y>0.09028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
          <a:ext cx="4305300" cy="24765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0.08333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990975" cy="25717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0.01415</cdr:y>
    </cdr:from>
    <cdr:to>
      <cdr:x>1</cdr:x>
      <cdr:y>0.10185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47624"/>
          <a:ext cx="4572000" cy="295275"/>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0.11111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895850" cy="304800"/>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2.74117E-7</cdr:y>
    </cdr:from>
    <cdr:to>
      <cdr:x>1</cdr:x>
      <cdr:y>0.0705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
          <a:ext cx="5476875" cy="257174"/>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1</cdr:x>
      <cdr:y>0.09375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572000" cy="257175"/>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cdr:x>
      <cdr:y>3.64538E-7</cdr:y>
    </cdr:from>
    <cdr:to>
      <cdr:x>1</cdr:x>
      <cdr:y>0.12847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
          <a:ext cx="5038725" cy="352424"/>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2.80714E-7</cdr:y>
    </cdr:from>
    <cdr:to>
      <cdr:x>1</cdr:x>
      <cdr:y>0.07487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
          <a:ext cx="5314950" cy="266699"/>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1</cdr:x>
      <cdr:y>0.08681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219700" cy="23812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63BAB-13A4-4A70-B788-0ED5FF34F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18</Pages>
  <Words>3166</Words>
  <Characters>18052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Byambasuren</dc:creator>
  <cp:lastModifiedBy>Byambasuren</cp:lastModifiedBy>
  <cp:revision>7</cp:revision>
  <dcterms:created xsi:type="dcterms:W3CDTF">2017-06-15T07:23:00Z</dcterms:created>
  <dcterms:modified xsi:type="dcterms:W3CDTF">2017-06-23T03:11:00Z</dcterms:modified>
</cp:coreProperties>
</file>